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4EB8D" w14:textId="77777777" w:rsidR="00DE0896" w:rsidRPr="00DE0896" w:rsidRDefault="00DE0896">
      <w:pPr>
        <w:rPr>
          <w:rFonts w:ascii="Verdana" w:hAnsi="Verdana"/>
        </w:rPr>
      </w:pPr>
    </w:p>
    <w:p w14:paraId="546F162B" w14:textId="77777777" w:rsidR="00DE0896" w:rsidRPr="00DE0896" w:rsidRDefault="00DE0896">
      <w:pPr>
        <w:rPr>
          <w:rFonts w:ascii="Verdana" w:hAnsi="Verdana"/>
          <w:b/>
          <w:bCs/>
        </w:rPr>
      </w:pPr>
    </w:p>
    <w:p w14:paraId="01C5CD04" w14:textId="5C86FD75" w:rsidR="00E96A6C" w:rsidRPr="00905738" w:rsidRDefault="00DE0896">
      <w:pPr>
        <w:rPr>
          <w:rFonts w:ascii="Verdana" w:hAnsi="Verdana"/>
          <w:b/>
          <w:bCs/>
          <w:color w:val="63666A"/>
          <w:sz w:val="26"/>
          <w:szCs w:val="26"/>
        </w:rPr>
      </w:pPr>
      <w:r w:rsidRPr="00905738">
        <w:rPr>
          <w:rFonts w:ascii="Verdana" w:hAnsi="Verdana"/>
          <w:b/>
          <w:bCs/>
          <w:color w:val="63666A"/>
          <w:sz w:val="26"/>
          <w:szCs w:val="26"/>
        </w:rPr>
        <w:t>PRESSEMITTEILUNG</w:t>
      </w:r>
    </w:p>
    <w:p w14:paraId="2AB31BCB" w14:textId="343DF81D" w:rsidR="00DE0896" w:rsidRPr="00905738" w:rsidRDefault="00DE0896">
      <w:pPr>
        <w:rPr>
          <w:rFonts w:ascii="Verdana" w:hAnsi="Verdana"/>
          <w:b/>
          <w:bCs/>
          <w:sz w:val="26"/>
          <w:szCs w:val="26"/>
        </w:rPr>
      </w:pPr>
    </w:p>
    <w:p w14:paraId="5060E152" w14:textId="77777777" w:rsidR="00C6651D" w:rsidRPr="00905738" w:rsidRDefault="00C6651D" w:rsidP="0058758D">
      <w:pPr>
        <w:jc w:val="both"/>
        <w:rPr>
          <w:rFonts w:ascii="Verdana" w:hAnsi="Verdana"/>
          <w:b/>
          <w:bCs/>
        </w:rPr>
      </w:pPr>
    </w:p>
    <w:p w14:paraId="5B5D59DF" w14:textId="77777777" w:rsidR="00565B8A" w:rsidRDefault="00565B8A" w:rsidP="007B40FB">
      <w:pPr>
        <w:rPr>
          <w:rFonts w:ascii="Verdana" w:hAnsi="Verdana"/>
          <w:b/>
          <w:bCs/>
          <w:color w:val="63666A"/>
          <w:sz w:val="22"/>
          <w:szCs w:val="22"/>
        </w:rPr>
      </w:pPr>
      <w:r>
        <w:rPr>
          <w:rFonts w:ascii="Verdana" w:hAnsi="Verdana"/>
          <w:b/>
          <w:bCs/>
          <w:color w:val="63666A"/>
          <w:sz w:val="22"/>
          <w:szCs w:val="22"/>
        </w:rPr>
        <w:t>Olympische Werte dort, wo es um das Menschsein geht:</w:t>
      </w:r>
    </w:p>
    <w:p w14:paraId="5DB0C235" w14:textId="3604EF5E" w:rsidR="00AE2680" w:rsidRDefault="00565B8A" w:rsidP="00565B8A">
      <w:pPr>
        <w:rPr>
          <w:rFonts w:ascii="Verdana" w:hAnsi="Verdana"/>
          <w:b/>
          <w:bCs/>
          <w:color w:val="63666A"/>
          <w:sz w:val="22"/>
          <w:szCs w:val="22"/>
        </w:rPr>
      </w:pPr>
      <w:r>
        <w:rPr>
          <w:rFonts w:ascii="Verdana" w:hAnsi="Verdana"/>
          <w:b/>
          <w:bCs/>
          <w:color w:val="63666A"/>
          <w:sz w:val="22"/>
          <w:szCs w:val="22"/>
        </w:rPr>
        <w:t xml:space="preserve">Krankheit ist kein Scheitern </w:t>
      </w:r>
    </w:p>
    <w:p w14:paraId="1F821D75" w14:textId="77777777" w:rsidR="00AE2680" w:rsidRPr="007B40FB" w:rsidRDefault="00AE2680" w:rsidP="007B40FB">
      <w:pPr>
        <w:rPr>
          <w:rFonts w:ascii="Verdana" w:hAnsi="Verdana"/>
          <w:b/>
          <w:bCs/>
          <w:color w:val="63666A"/>
          <w:sz w:val="22"/>
          <w:szCs w:val="22"/>
        </w:rPr>
      </w:pPr>
    </w:p>
    <w:p w14:paraId="037B3B97" w14:textId="29A9BF53" w:rsidR="00214F63" w:rsidRPr="00905738" w:rsidRDefault="00214F63" w:rsidP="0058758D">
      <w:pPr>
        <w:jc w:val="both"/>
        <w:rPr>
          <w:rFonts w:ascii="Verdana" w:hAnsi="Verdana"/>
          <w:i/>
          <w:iCs/>
          <w:color w:val="63666A"/>
          <w:sz w:val="22"/>
          <w:szCs w:val="22"/>
        </w:rPr>
      </w:pPr>
    </w:p>
    <w:p w14:paraId="5455D570" w14:textId="0642E18A" w:rsidR="00554C92" w:rsidRDefault="00AE2680" w:rsidP="0058758D">
      <w:pPr>
        <w:jc w:val="both"/>
        <w:rPr>
          <w:rFonts w:ascii="Verdana" w:hAnsi="Verdana"/>
          <w:i/>
          <w:iCs/>
          <w:color w:val="63666A"/>
          <w:sz w:val="22"/>
          <w:szCs w:val="22"/>
        </w:rPr>
      </w:pPr>
      <w:r>
        <w:rPr>
          <w:rFonts w:ascii="Verdana" w:hAnsi="Verdana"/>
          <w:i/>
          <w:iCs/>
          <w:color w:val="63666A"/>
          <w:sz w:val="22"/>
          <w:szCs w:val="22"/>
        </w:rPr>
        <w:t>Anlässlich der bevorstehenden Olympischen Winterspiele rücken der Landesverband Hospiz NÖ und die Kinder- und Jugend-Palliativteams (KI-JU-PALL) von MOKI NÖ – Mobile Kinderkrankenpflege einen Gedanken in den Mittelpunkt, der weit über sportliche Höchstleistungen hinausgeht: Nicht der Sieg zählt allein, sondern der Mut, der Einsatz und das gemeinsame Unterwegssein.</w:t>
      </w:r>
    </w:p>
    <w:p w14:paraId="18785CA6" w14:textId="77777777" w:rsidR="00E76D06" w:rsidRPr="00905738" w:rsidRDefault="00E76D06" w:rsidP="00955F72">
      <w:pPr>
        <w:spacing w:line="360" w:lineRule="auto"/>
        <w:jc w:val="both"/>
        <w:rPr>
          <w:rFonts w:ascii="Verdana" w:hAnsi="Verdana"/>
          <w:b/>
          <w:bCs/>
          <w:color w:val="63666A"/>
          <w:sz w:val="22"/>
          <w:szCs w:val="22"/>
        </w:rPr>
      </w:pPr>
    </w:p>
    <w:p w14:paraId="35222768" w14:textId="7D5B207D" w:rsidR="00554C92" w:rsidRDefault="00DE0896" w:rsidP="00D00E5A">
      <w:pPr>
        <w:spacing w:line="360" w:lineRule="auto"/>
        <w:jc w:val="both"/>
        <w:rPr>
          <w:rFonts w:ascii="Verdana" w:hAnsi="Verdana"/>
          <w:sz w:val="22"/>
          <w:szCs w:val="22"/>
        </w:rPr>
      </w:pPr>
      <w:r w:rsidRPr="00E02515">
        <w:rPr>
          <w:rFonts w:ascii="Verdana" w:hAnsi="Verdana"/>
          <w:b/>
          <w:bCs/>
          <w:color w:val="63666A"/>
          <w:sz w:val="22"/>
          <w:szCs w:val="22"/>
        </w:rPr>
        <w:t>Mödling</w:t>
      </w:r>
      <w:r w:rsidR="008B0F75" w:rsidRPr="00E02515">
        <w:rPr>
          <w:rFonts w:ascii="Verdana" w:hAnsi="Verdana"/>
          <w:b/>
          <w:bCs/>
          <w:color w:val="63666A"/>
          <w:sz w:val="22"/>
          <w:szCs w:val="22"/>
        </w:rPr>
        <w:t>/Bad Vöslau</w:t>
      </w:r>
      <w:r w:rsidRPr="00E02515">
        <w:rPr>
          <w:rFonts w:ascii="Verdana" w:hAnsi="Verdana"/>
          <w:b/>
          <w:bCs/>
          <w:color w:val="63666A"/>
          <w:sz w:val="22"/>
          <w:szCs w:val="22"/>
        </w:rPr>
        <w:t xml:space="preserve">, </w:t>
      </w:r>
      <w:r w:rsidR="00E02515" w:rsidRPr="00E02515">
        <w:rPr>
          <w:rFonts w:ascii="Verdana" w:hAnsi="Verdana"/>
          <w:b/>
          <w:bCs/>
          <w:color w:val="63666A"/>
          <w:sz w:val="22"/>
          <w:szCs w:val="22"/>
        </w:rPr>
        <w:t>6</w:t>
      </w:r>
      <w:r w:rsidRPr="00E02515">
        <w:rPr>
          <w:rFonts w:ascii="Verdana" w:hAnsi="Verdana"/>
          <w:b/>
          <w:bCs/>
          <w:color w:val="63666A"/>
          <w:sz w:val="22"/>
          <w:szCs w:val="22"/>
        </w:rPr>
        <w:t xml:space="preserve">. </w:t>
      </w:r>
      <w:r w:rsidR="00AE2680" w:rsidRPr="00E02515">
        <w:rPr>
          <w:rFonts w:ascii="Verdana" w:hAnsi="Verdana"/>
          <w:b/>
          <w:bCs/>
          <w:color w:val="63666A"/>
          <w:sz w:val="22"/>
          <w:szCs w:val="22"/>
        </w:rPr>
        <w:t>Februar</w:t>
      </w:r>
      <w:r w:rsidR="00554C92" w:rsidRPr="00E02515">
        <w:rPr>
          <w:rFonts w:ascii="Verdana" w:hAnsi="Verdana"/>
          <w:b/>
          <w:bCs/>
          <w:color w:val="63666A"/>
          <w:sz w:val="22"/>
          <w:szCs w:val="22"/>
        </w:rPr>
        <w:t xml:space="preserve"> </w:t>
      </w:r>
      <w:r w:rsidRPr="00E02515">
        <w:rPr>
          <w:rFonts w:ascii="Verdana" w:hAnsi="Verdana"/>
          <w:b/>
          <w:bCs/>
          <w:color w:val="63666A"/>
          <w:sz w:val="22"/>
          <w:szCs w:val="22"/>
        </w:rPr>
        <w:t>202</w:t>
      </w:r>
      <w:r w:rsidR="00AE2680" w:rsidRPr="00E02515">
        <w:rPr>
          <w:rFonts w:ascii="Verdana" w:hAnsi="Verdana"/>
          <w:b/>
          <w:bCs/>
          <w:color w:val="63666A"/>
          <w:sz w:val="22"/>
          <w:szCs w:val="22"/>
        </w:rPr>
        <w:t>6</w:t>
      </w:r>
      <w:r w:rsidRPr="00905738">
        <w:rPr>
          <w:rFonts w:ascii="Verdana" w:hAnsi="Verdana"/>
          <w:b/>
          <w:bCs/>
          <w:color w:val="63666A"/>
          <w:sz w:val="22"/>
          <w:szCs w:val="22"/>
        </w:rPr>
        <w:t xml:space="preserve"> –</w:t>
      </w:r>
      <w:r w:rsidRPr="00905738">
        <w:rPr>
          <w:rFonts w:ascii="Verdana" w:hAnsi="Verdana"/>
          <w:color w:val="63666A"/>
          <w:sz w:val="22"/>
          <w:szCs w:val="22"/>
        </w:rPr>
        <w:t xml:space="preserve"> </w:t>
      </w:r>
      <w:r w:rsidR="00AE2680">
        <w:rPr>
          <w:rFonts w:ascii="Verdana" w:hAnsi="Verdana"/>
          <w:sz w:val="22"/>
          <w:szCs w:val="22"/>
        </w:rPr>
        <w:t>Die Olympischen Spiele stehen für Fairness</w:t>
      </w:r>
      <w:r w:rsidR="00F15DF7">
        <w:rPr>
          <w:rFonts w:ascii="Verdana" w:hAnsi="Verdana"/>
          <w:sz w:val="22"/>
          <w:szCs w:val="22"/>
        </w:rPr>
        <w:t>, Respekt und Durchhaltevermögen.</w:t>
      </w:r>
      <w:r w:rsidR="00AE2680">
        <w:rPr>
          <w:rFonts w:ascii="Verdana" w:hAnsi="Verdana"/>
          <w:sz w:val="22"/>
          <w:szCs w:val="22"/>
        </w:rPr>
        <w:t xml:space="preserve"> Werte, die auch Menschen mit schweren Erkrankungen sowie deren Familien und betreuende Organisationen täglich leben. </w:t>
      </w:r>
      <w:r w:rsidR="00AE2680" w:rsidRPr="00AE2680">
        <w:rPr>
          <w:rFonts w:ascii="Verdana" w:hAnsi="Verdana"/>
          <w:i/>
          <w:iCs/>
          <w:sz w:val="22"/>
          <w:szCs w:val="22"/>
        </w:rPr>
        <w:t>„</w:t>
      </w:r>
      <w:r w:rsidR="00565B8A">
        <w:rPr>
          <w:rFonts w:ascii="Verdana" w:hAnsi="Verdana"/>
          <w:i/>
          <w:iCs/>
          <w:sz w:val="22"/>
          <w:szCs w:val="22"/>
        </w:rPr>
        <w:t xml:space="preserve">Wenn in der Gesellschaft Fitness, Vitalität und Unabhängigkeit erstrebenswerte Ziele sind, dann wird </w:t>
      </w:r>
      <w:r w:rsidR="00AE2680" w:rsidRPr="00AE2680">
        <w:rPr>
          <w:rFonts w:ascii="Verdana" w:hAnsi="Verdana"/>
          <w:i/>
          <w:iCs/>
          <w:sz w:val="22"/>
          <w:szCs w:val="22"/>
        </w:rPr>
        <w:t>Krankheit</w:t>
      </w:r>
      <w:r w:rsidR="00565B8A">
        <w:rPr>
          <w:rFonts w:ascii="Verdana" w:hAnsi="Verdana"/>
          <w:i/>
          <w:iCs/>
          <w:sz w:val="22"/>
          <w:szCs w:val="22"/>
        </w:rPr>
        <w:t xml:space="preserve"> mit Scheitern verbunden. Dabei geht es im Leben v</w:t>
      </w:r>
      <w:r w:rsidR="00AE2680" w:rsidRPr="00AE2680">
        <w:rPr>
          <w:rFonts w:ascii="Verdana" w:hAnsi="Verdana"/>
          <w:i/>
          <w:iCs/>
          <w:sz w:val="22"/>
          <w:szCs w:val="22"/>
        </w:rPr>
        <w:t xml:space="preserve">ielmehr darum, den eigenen Weg mit Würde, </w:t>
      </w:r>
      <w:r w:rsidR="00565B8A">
        <w:rPr>
          <w:rFonts w:ascii="Verdana" w:hAnsi="Verdana"/>
          <w:i/>
          <w:iCs/>
          <w:sz w:val="22"/>
          <w:szCs w:val="22"/>
        </w:rPr>
        <w:t xml:space="preserve">in tragenden Beziehungen und </w:t>
      </w:r>
      <w:r w:rsidR="00AE2680" w:rsidRPr="00AE2680">
        <w:rPr>
          <w:rFonts w:ascii="Verdana" w:hAnsi="Verdana"/>
          <w:i/>
          <w:iCs/>
          <w:sz w:val="22"/>
          <w:szCs w:val="22"/>
        </w:rPr>
        <w:t>bestmöglicher Lebensqualität zu gehen“</w:t>
      </w:r>
      <w:r w:rsidR="00AE2680">
        <w:rPr>
          <w:rFonts w:ascii="Verdana" w:hAnsi="Verdana"/>
          <w:sz w:val="22"/>
          <w:szCs w:val="22"/>
        </w:rPr>
        <w:t xml:space="preserve">, so Petra </w:t>
      </w:r>
      <w:proofErr w:type="spellStart"/>
      <w:r w:rsidR="00AE2680">
        <w:rPr>
          <w:rFonts w:ascii="Verdana" w:hAnsi="Verdana"/>
          <w:sz w:val="22"/>
          <w:szCs w:val="22"/>
        </w:rPr>
        <w:t>Kozisnik</w:t>
      </w:r>
      <w:proofErr w:type="spellEnd"/>
      <w:r w:rsidR="00AE2680">
        <w:rPr>
          <w:rFonts w:ascii="Verdana" w:hAnsi="Verdana"/>
          <w:sz w:val="22"/>
          <w:szCs w:val="22"/>
        </w:rPr>
        <w:t xml:space="preserve">, </w:t>
      </w:r>
      <w:proofErr w:type="spellStart"/>
      <w:r w:rsidR="00AE2680">
        <w:rPr>
          <w:rFonts w:ascii="Verdana" w:hAnsi="Verdana"/>
          <w:sz w:val="22"/>
          <w:szCs w:val="22"/>
        </w:rPr>
        <w:t>BSc</w:t>
      </w:r>
      <w:proofErr w:type="spellEnd"/>
      <w:r w:rsidR="00AE2680">
        <w:rPr>
          <w:rFonts w:ascii="Verdana" w:hAnsi="Verdana"/>
          <w:sz w:val="22"/>
          <w:szCs w:val="22"/>
        </w:rPr>
        <w:t xml:space="preserve">, Geschäftsführerin Landesverband Hospiz NÖ. </w:t>
      </w:r>
    </w:p>
    <w:p w14:paraId="478B0932" w14:textId="77777777" w:rsidR="00517393" w:rsidRDefault="00517393" w:rsidP="00D00E5A">
      <w:pPr>
        <w:spacing w:line="360" w:lineRule="auto"/>
        <w:jc w:val="both"/>
        <w:rPr>
          <w:rFonts w:ascii="Verdana" w:hAnsi="Verdana"/>
          <w:sz w:val="22"/>
          <w:szCs w:val="22"/>
        </w:rPr>
      </w:pPr>
    </w:p>
    <w:p w14:paraId="6D36E4C0" w14:textId="63AD01DB" w:rsidR="00554C92" w:rsidRDefault="00AE2680" w:rsidP="00D00E5A">
      <w:pPr>
        <w:spacing w:line="360" w:lineRule="auto"/>
        <w:jc w:val="both"/>
        <w:rPr>
          <w:rFonts w:ascii="Verdana" w:hAnsi="Verdana"/>
          <w:sz w:val="22"/>
          <w:szCs w:val="22"/>
        </w:rPr>
      </w:pPr>
      <w:r>
        <w:rPr>
          <w:rFonts w:ascii="Verdana" w:hAnsi="Verdana"/>
          <w:b/>
          <w:bCs/>
          <w:color w:val="63666A"/>
          <w:sz w:val="22"/>
          <w:szCs w:val="22"/>
        </w:rPr>
        <w:t xml:space="preserve">Würde, Begleitung und Lebensqualität </w:t>
      </w:r>
    </w:p>
    <w:p w14:paraId="624E0A1B" w14:textId="77777777" w:rsidR="00565B8A" w:rsidRDefault="00F15DF7" w:rsidP="00D00E5A">
      <w:pPr>
        <w:spacing w:line="360" w:lineRule="auto"/>
        <w:jc w:val="both"/>
        <w:rPr>
          <w:rFonts w:ascii="Verdana" w:hAnsi="Verdana"/>
          <w:i/>
          <w:iCs/>
          <w:sz w:val="22"/>
          <w:szCs w:val="22"/>
        </w:rPr>
      </w:pPr>
      <w:r>
        <w:rPr>
          <w:rFonts w:ascii="Verdana" w:hAnsi="Verdana"/>
          <w:sz w:val="22"/>
          <w:szCs w:val="22"/>
        </w:rPr>
        <w:t xml:space="preserve">Hospiz und Palliative Care </w:t>
      </w:r>
      <w:r w:rsidR="00565B8A">
        <w:rPr>
          <w:rFonts w:ascii="Verdana" w:hAnsi="Verdana"/>
          <w:sz w:val="22"/>
          <w:szCs w:val="22"/>
        </w:rPr>
        <w:t xml:space="preserve">rückt ähnlich wie der </w:t>
      </w:r>
      <w:r>
        <w:rPr>
          <w:rFonts w:ascii="Verdana" w:hAnsi="Verdana"/>
          <w:sz w:val="22"/>
          <w:szCs w:val="22"/>
        </w:rPr>
        <w:t>olympische Gedanke</w:t>
      </w:r>
      <w:r w:rsidR="00565B8A">
        <w:rPr>
          <w:rFonts w:ascii="Verdana" w:hAnsi="Verdana"/>
          <w:sz w:val="22"/>
          <w:szCs w:val="22"/>
        </w:rPr>
        <w:t xml:space="preserve">, den Menschen in den Mittelpunkt und nicht ausschließlich den Sieg oder eben die Heilung. Dabei sein und schöne Momente, unvergessliche Momente, die manchmal auch zu großen werden können - das ist es, was im Leben, wie auch beim olympischen Gedanken und insbesondere </w:t>
      </w:r>
      <w:proofErr w:type="gramStart"/>
      <w:r w:rsidR="00565B8A">
        <w:rPr>
          <w:rFonts w:ascii="Verdana" w:hAnsi="Verdana"/>
          <w:sz w:val="22"/>
          <w:szCs w:val="22"/>
        </w:rPr>
        <w:t>in der Hospiz</w:t>
      </w:r>
      <w:proofErr w:type="gramEnd"/>
      <w:r w:rsidR="00565B8A">
        <w:rPr>
          <w:rFonts w:ascii="Verdana" w:hAnsi="Verdana"/>
          <w:sz w:val="22"/>
          <w:szCs w:val="22"/>
        </w:rPr>
        <w:t xml:space="preserve"> &amp; Palliative Care zählt. </w:t>
      </w:r>
      <w:r w:rsidR="00AE2680" w:rsidRPr="00AE2680">
        <w:rPr>
          <w:rFonts w:ascii="Verdana" w:hAnsi="Verdana"/>
          <w:i/>
          <w:iCs/>
          <w:sz w:val="22"/>
          <w:szCs w:val="22"/>
        </w:rPr>
        <w:t>„Auch hier zeigt sich der olympische Gedanke</w:t>
      </w:r>
      <w:r>
        <w:rPr>
          <w:rFonts w:ascii="Verdana" w:hAnsi="Verdana"/>
          <w:i/>
          <w:iCs/>
          <w:sz w:val="22"/>
          <w:szCs w:val="22"/>
        </w:rPr>
        <w:t xml:space="preserve"> in seiner tiefsten Bedeutung</w:t>
      </w:r>
      <w:r w:rsidR="00AE2680" w:rsidRPr="00AE2680">
        <w:rPr>
          <w:rFonts w:ascii="Verdana" w:hAnsi="Verdana"/>
          <w:i/>
          <w:iCs/>
          <w:sz w:val="22"/>
          <w:szCs w:val="22"/>
        </w:rPr>
        <w:t xml:space="preserve">: </w:t>
      </w:r>
      <w:r>
        <w:rPr>
          <w:rFonts w:ascii="Verdana" w:hAnsi="Verdana"/>
          <w:i/>
          <w:iCs/>
          <w:sz w:val="22"/>
          <w:szCs w:val="22"/>
        </w:rPr>
        <w:t>J</w:t>
      </w:r>
      <w:r w:rsidR="00AE2680" w:rsidRPr="00AE2680">
        <w:rPr>
          <w:rFonts w:ascii="Verdana" w:hAnsi="Verdana"/>
          <w:i/>
          <w:iCs/>
          <w:sz w:val="22"/>
          <w:szCs w:val="22"/>
        </w:rPr>
        <w:t xml:space="preserve">ede bewältigte Etappe, jeder Moment der Erleichterung und jedes begleitete Gespräch ist eine persönliche Höchstleistung </w:t>
      </w:r>
      <w:r w:rsidR="00565B8A">
        <w:rPr>
          <w:rFonts w:ascii="Verdana" w:hAnsi="Verdana"/>
          <w:i/>
          <w:iCs/>
          <w:sz w:val="22"/>
          <w:szCs w:val="22"/>
        </w:rPr>
        <w:t xml:space="preserve">und kann zu einem besonderen Moment werden. Dabei zu sein, bei diesen Momenten, diese zu teilen, lässt sie zu bedeutungsvollen Momenten werden </w:t>
      </w:r>
      <w:r w:rsidR="00AE2680" w:rsidRPr="00AE2680">
        <w:rPr>
          <w:rFonts w:ascii="Verdana" w:hAnsi="Verdana"/>
          <w:i/>
          <w:iCs/>
          <w:sz w:val="22"/>
          <w:szCs w:val="22"/>
        </w:rPr>
        <w:t>– für Betroffene ebenso wie für Angehörige</w:t>
      </w:r>
      <w:r w:rsidR="00565B8A">
        <w:rPr>
          <w:rFonts w:ascii="Verdana" w:hAnsi="Verdana"/>
          <w:i/>
          <w:iCs/>
          <w:sz w:val="22"/>
          <w:szCs w:val="22"/>
        </w:rPr>
        <w:t xml:space="preserve">, </w:t>
      </w:r>
    </w:p>
    <w:p w14:paraId="38641525" w14:textId="77777777" w:rsidR="00565B8A" w:rsidRDefault="00565B8A" w:rsidP="00D00E5A">
      <w:pPr>
        <w:spacing w:line="360" w:lineRule="auto"/>
        <w:jc w:val="both"/>
        <w:rPr>
          <w:rFonts w:ascii="Verdana" w:hAnsi="Verdana"/>
          <w:i/>
          <w:iCs/>
          <w:sz w:val="22"/>
          <w:szCs w:val="22"/>
        </w:rPr>
      </w:pPr>
    </w:p>
    <w:p w14:paraId="004A104C" w14:textId="77777777" w:rsidR="00565B8A" w:rsidRDefault="00565B8A" w:rsidP="00D00E5A">
      <w:pPr>
        <w:spacing w:line="360" w:lineRule="auto"/>
        <w:jc w:val="both"/>
        <w:rPr>
          <w:rFonts w:ascii="Verdana" w:hAnsi="Verdana"/>
          <w:i/>
          <w:iCs/>
          <w:sz w:val="22"/>
          <w:szCs w:val="22"/>
        </w:rPr>
      </w:pPr>
    </w:p>
    <w:p w14:paraId="70AE3C5C" w14:textId="728C0288" w:rsidR="00AE2680" w:rsidRDefault="00565B8A" w:rsidP="00D00E5A">
      <w:pPr>
        <w:spacing w:line="360" w:lineRule="auto"/>
        <w:jc w:val="both"/>
        <w:rPr>
          <w:rFonts w:ascii="Verdana" w:hAnsi="Verdana"/>
          <w:sz w:val="22"/>
          <w:szCs w:val="22"/>
        </w:rPr>
      </w:pPr>
      <w:proofErr w:type="spellStart"/>
      <w:r>
        <w:rPr>
          <w:rFonts w:ascii="Verdana" w:hAnsi="Verdana"/>
          <w:i/>
          <w:iCs/>
          <w:sz w:val="22"/>
          <w:szCs w:val="22"/>
        </w:rPr>
        <w:t>Professionistinnen</w:t>
      </w:r>
      <w:proofErr w:type="spellEnd"/>
      <w:r>
        <w:rPr>
          <w:rFonts w:ascii="Verdana" w:hAnsi="Verdana"/>
          <w:i/>
          <w:iCs/>
          <w:sz w:val="22"/>
          <w:szCs w:val="22"/>
        </w:rPr>
        <w:t xml:space="preserve"> und Professionisten</w:t>
      </w:r>
      <w:r w:rsidR="00AE2680" w:rsidRPr="00AE2680">
        <w:rPr>
          <w:rFonts w:ascii="Verdana" w:hAnsi="Verdana"/>
          <w:i/>
          <w:iCs/>
          <w:sz w:val="22"/>
          <w:szCs w:val="22"/>
        </w:rPr>
        <w:t xml:space="preserve"> sowie ehrenamtliche Hospizbegleiterinnen und -begleiter“</w:t>
      </w:r>
      <w:r w:rsidR="00AE2680">
        <w:rPr>
          <w:rFonts w:ascii="Verdana" w:hAnsi="Verdana"/>
          <w:sz w:val="22"/>
          <w:szCs w:val="22"/>
        </w:rPr>
        <w:t xml:space="preserve">, so Petra </w:t>
      </w:r>
      <w:proofErr w:type="spellStart"/>
      <w:r w:rsidR="00AE2680">
        <w:rPr>
          <w:rFonts w:ascii="Verdana" w:hAnsi="Verdana"/>
          <w:sz w:val="22"/>
          <w:szCs w:val="22"/>
        </w:rPr>
        <w:t>Kozisnik</w:t>
      </w:r>
      <w:proofErr w:type="spellEnd"/>
      <w:r w:rsidR="00AE2680">
        <w:rPr>
          <w:rFonts w:ascii="Verdana" w:hAnsi="Verdana"/>
          <w:sz w:val="22"/>
          <w:szCs w:val="22"/>
        </w:rPr>
        <w:t>.</w:t>
      </w:r>
    </w:p>
    <w:p w14:paraId="48E3BA15" w14:textId="77777777" w:rsidR="00AE2680" w:rsidRDefault="00AE2680" w:rsidP="00D00E5A">
      <w:pPr>
        <w:spacing w:line="360" w:lineRule="auto"/>
        <w:jc w:val="both"/>
        <w:rPr>
          <w:rFonts w:ascii="Verdana" w:hAnsi="Verdana"/>
          <w:sz w:val="22"/>
          <w:szCs w:val="22"/>
        </w:rPr>
      </w:pPr>
    </w:p>
    <w:p w14:paraId="16613B5F" w14:textId="785C9EDC" w:rsidR="00C20625" w:rsidRPr="00C20625" w:rsidRDefault="00C20625" w:rsidP="00C20625">
      <w:pPr>
        <w:spacing w:line="360" w:lineRule="auto"/>
        <w:jc w:val="both"/>
        <w:rPr>
          <w:rFonts w:ascii="Verdana" w:hAnsi="Verdana"/>
          <w:b/>
          <w:bCs/>
          <w:color w:val="63666A"/>
          <w:sz w:val="22"/>
          <w:szCs w:val="22"/>
        </w:rPr>
      </w:pPr>
      <w:r>
        <w:rPr>
          <w:rFonts w:ascii="Verdana" w:hAnsi="Verdana"/>
          <w:b/>
          <w:bCs/>
          <w:color w:val="63666A"/>
          <w:sz w:val="22"/>
          <w:szCs w:val="22"/>
        </w:rPr>
        <w:t xml:space="preserve">Starke Kinder und Familien </w:t>
      </w:r>
      <w:r w:rsidR="00705415">
        <w:rPr>
          <w:rFonts w:ascii="Verdana" w:hAnsi="Verdana"/>
          <w:b/>
          <w:bCs/>
          <w:color w:val="63666A"/>
          <w:sz w:val="22"/>
          <w:szCs w:val="22"/>
        </w:rPr>
        <w:t xml:space="preserve">– im olympischen Geist angesichts </w:t>
      </w:r>
      <w:r>
        <w:rPr>
          <w:rFonts w:ascii="Verdana" w:hAnsi="Verdana"/>
          <w:b/>
          <w:bCs/>
          <w:color w:val="63666A"/>
          <w:sz w:val="22"/>
          <w:szCs w:val="22"/>
        </w:rPr>
        <w:t xml:space="preserve">schwerer Erkrankung </w:t>
      </w:r>
    </w:p>
    <w:p w14:paraId="76915FF6" w14:textId="18CB67D1" w:rsidR="00E245EE" w:rsidRPr="00E245EE" w:rsidRDefault="00F15DF7" w:rsidP="00C20625">
      <w:pPr>
        <w:spacing w:line="360" w:lineRule="auto"/>
        <w:jc w:val="both"/>
        <w:rPr>
          <w:rFonts w:ascii="Verdana" w:hAnsi="Verdana"/>
          <w:i/>
          <w:iCs/>
          <w:sz w:val="22"/>
          <w:szCs w:val="22"/>
        </w:rPr>
      </w:pPr>
      <w:r>
        <w:rPr>
          <w:rFonts w:ascii="Verdana" w:hAnsi="Verdana"/>
          <w:sz w:val="22"/>
          <w:szCs w:val="22"/>
        </w:rPr>
        <w:t>Schwere</w:t>
      </w:r>
      <w:r w:rsidR="00705415">
        <w:rPr>
          <w:rFonts w:ascii="Verdana" w:hAnsi="Verdana"/>
          <w:sz w:val="22"/>
          <w:szCs w:val="22"/>
        </w:rPr>
        <w:t xml:space="preserve">, lebensbedrohliche und/oder verkürzende </w:t>
      </w:r>
      <w:r>
        <w:rPr>
          <w:rFonts w:ascii="Verdana" w:hAnsi="Verdana"/>
          <w:sz w:val="22"/>
          <w:szCs w:val="22"/>
        </w:rPr>
        <w:t xml:space="preserve">Erkrankungen verändern auch das Leben von Kindern und Jugendlichen grundlegend – sie nehmen ihnen jedoch nicht ihre Stärke, ihren Wert und ihre Würde. </w:t>
      </w:r>
      <w:r w:rsidR="00C20625" w:rsidRPr="00790B6E">
        <w:rPr>
          <w:rFonts w:ascii="Verdana" w:hAnsi="Verdana"/>
          <w:i/>
          <w:iCs/>
          <w:sz w:val="22"/>
          <w:szCs w:val="22"/>
        </w:rPr>
        <w:t>„Kinder und Jugendliche zeigen täglich</w:t>
      </w:r>
      <w:r w:rsidR="00E245EE">
        <w:rPr>
          <w:rFonts w:ascii="Verdana" w:hAnsi="Verdana"/>
          <w:i/>
          <w:iCs/>
          <w:sz w:val="22"/>
          <w:szCs w:val="22"/>
        </w:rPr>
        <w:t>, wie viel Mut es braucht, mit Schmerzen, Ängsten und Unsicherheiten zu leben</w:t>
      </w:r>
      <w:r w:rsidR="00C20625">
        <w:rPr>
          <w:rFonts w:ascii="Verdana" w:hAnsi="Verdana"/>
          <w:sz w:val="22"/>
          <w:szCs w:val="22"/>
        </w:rPr>
        <w:t xml:space="preserve">“, weiß Renate </w:t>
      </w:r>
      <w:proofErr w:type="spellStart"/>
      <w:r w:rsidR="00C20625">
        <w:rPr>
          <w:rFonts w:ascii="Verdana" w:hAnsi="Verdana"/>
          <w:sz w:val="22"/>
          <w:szCs w:val="22"/>
        </w:rPr>
        <w:t>Hlauschek</w:t>
      </w:r>
      <w:proofErr w:type="spellEnd"/>
      <w:r w:rsidR="00C20625">
        <w:rPr>
          <w:rFonts w:ascii="Verdana" w:hAnsi="Verdana"/>
          <w:sz w:val="22"/>
          <w:szCs w:val="22"/>
        </w:rPr>
        <w:t xml:space="preserve">, </w:t>
      </w:r>
      <w:proofErr w:type="spellStart"/>
      <w:r w:rsidR="00C20625">
        <w:rPr>
          <w:rFonts w:ascii="Verdana" w:hAnsi="Verdana"/>
          <w:sz w:val="22"/>
          <w:szCs w:val="22"/>
        </w:rPr>
        <w:t>MMSc</w:t>
      </w:r>
      <w:proofErr w:type="spellEnd"/>
      <w:r w:rsidR="00C20625">
        <w:rPr>
          <w:rFonts w:ascii="Verdana" w:hAnsi="Verdana"/>
          <w:sz w:val="22"/>
          <w:szCs w:val="22"/>
        </w:rPr>
        <w:t xml:space="preserve">, </w:t>
      </w:r>
      <w:r w:rsidR="00F93B84">
        <w:rPr>
          <w:rFonts w:ascii="Verdana" w:hAnsi="Verdana"/>
          <w:sz w:val="22"/>
          <w:szCs w:val="22"/>
        </w:rPr>
        <w:t>Geschäftsführende Vorsitzende MOKI NÖ.</w:t>
      </w:r>
      <w:r w:rsidR="00541736">
        <w:rPr>
          <w:rFonts w:ascii="Verdana" w:hAnsi="Verdana"/>
          <w:sz w:val="22"/>
          <w:szCs w:val="22"/>
        </w:rPr>
        <w:t xml:space="preserve"> </w:t>
      </w:r>
      <w:r w:rsidR="00C22844" w:rsidRPr="00E245EE">
        <w:rPr>
          <w:rFonts w:ascii="Verdana" w:hAnsi="Verdana"/>
          <w:sz w:val="22"/>
          <w:szCs w:val="22"/>
        </w:rPr>
        <w:t xml:space="preserve">Die Kinder- und Jugendpalliativteams KI-JU-PALL von MOKI NÖ unterstützen schwer erkrankte Kinder und Jugendliche dort, wo sie sich am sichersten fühlen: zu Hause im Kreise ihrer Familie. Renate </w:t>
      </w:r>
      <w:proofErr w:type="spellStart"/>
      <w:r w:rsidR="00C22844" w:rsidRPr="00E245EE">
        <w:rPr>
          <w:rFonts w:ascii="Verdana" w:hAnsi="Verdana"/>
          <w:sz w:val="22"/>
          <w:szCs w:val="22"/>
        </w:rPr>
        <w:t>Hlauschek</w:t>
      </w:r>
      <w:proofErr w:type="spellEnd"/>
      <w:r w:rsidR="00C22844" w:rsidRPr="00E245EE">
        <w:rPr>
          <w:rFonts w:ascii="Verdana" w:hAnsi="Verdana"/>
          <w:sz w:val="22"/>
          <w:szCs w:val="22"/>
        </w:rPr>
        <w:t xml:space="preserve"> betont:</w:t>
      </w:r>
      <w:r w:rsidR="00E245EE" w:rsidRPr="00E245EE">
        <w:rPr>
          <w:rFonts w:ascii="Verdana" w:hAnsi="Verdana"/>
          <w:sz w:val="22"/>
          <w:szCs w:val="22"/>
        </w:rPr>
        <w:t xml:space="preserve"> </w:t>
      </w:r>
      <w:r w:rsidR="00E245EE" w:rsidRPr="00E245EE">
        <w:rPr>
          <w:rFonts w:ascii="Verdana" w:hAnsi="Verdana"/>
          <w:i/>
          <w:iCs/>
          <w:sz w:val="22"/>
          <w:szCs w:val="22"/>
        </w:rPr>
        <w:t>„</w:t>
      </w:r>
      <w:r w:rsidR="00E245EE" w:rsidRPr="00E245EE">
        <w:rPr>
          <w:rFonts w:ascii="Verdana" w:hAnsi="Verdana"/>
          <w:i/>
          <w:iCs/>
          <w:sz w:val="22"/>
          <w:szCs w:val="22"/>
        </w:rPr>
        <w:t>Unsere Teams begleiten die Kinder und ihre Familien zu Hause mit fachlicher Pflege, achtsamer Schmerztherapie und psychosozialer Unterstützung – vor allem aber mit Zeit, Verlässlichkeit und Menschlichkeit. Das stille Hoffen und Bangen der Familien, die kleinen Schritte im Alltag und das gemeinsame Aushalten sind für mich wahre olympische Disziplinen. Schritt für Schritt gehen wir diesen Weg gemeinsam – damit niemand ihn allein gehen muss.“</w:t>
      </w:r>
    </w:p>
    <w:p w14:paraId="2E7A909F" w14:textId="2F0AF31D" w:rsidR="00705415" w:rsidRDefault="00705415" w:rsidP="00C20625">
      <w:pPr>
        <w:spacing w:line="360" w:lineRule="auto"/>
        <w:jc w:val="both"/>
        <w:rPr>
          <w:rFonts w:ascii="Verdana" w:hAnsi="Verdana"/>
          <w:sz w:val="22"/>
          <w:szCs w:val="22"/>
        </w:rPr>
      </w:pPr>
    </w:p>
    <w:p w14:paraId="29FB367F" w14:textId="2B1B0DF8" w:rsidR="00F93B84" w:rsidRDefault="00705415" w:rsidP="00C20625">
      <w:pPr>
        <w:spacing w:line="360" w:lineRule="auto"/>
        <w:jc w:val="both"/>
        <w:rPr>
          <w:rFonts w:ascii="Verdana" w:hAnsi="Verdana"/>
          <w:sz w:val="22"/>
          <w:szCs w:val="22"/>
        </w:rPr>
      </w:pPr>
      <w:r>
        <w:rPr>
          <w:rFonts w:ascii="Verdana" w:hAnsi="Verdana"/>
          <w:sz w:val="22"/>
          <w:szCs w:val="22"/>
        </w:rPr>
        <w:t xml:space="preserve">Auch wenn viele schwer erkrankte Kinder, Jugendliche und auch Erwachsene von sportlichen, filmischen oder alltäglichen Vorbildern inspiriert sind, sind sie selbst die wahren Heldinnen und Helden des Lebens.  </w:t>
      </w:r>
      <w:r w:rsidR="00790B6E">
        <w:rPr>
          <w:rFonts w:ascii="Verdana" w:hAnsi="Verdana"/>
          <w:sz w:val="22"/>
          <w:szCs w:val="22"/>
        </w:rPr>
        <w:t xml:space="preserve">Mit dieser gemeinsamen Botschaft wollen der Landesverband Hospiz NÖ und MOKI NÖ darauf aufmerksam machen, dass gesellschaftlicher Zusammenhalt, Respekt und Solidarität nicht nur im Spitzensport sichtbar werden, sondern vor allem dort, wo Menschen einander in schwierigen Zeiten beistehen. </w:t>
      </w:r>
      <w:r w:rsidR="00F93B84">
        <w:rPr>
          <w:rFonts w:ascii="Verdana" w:hAnsi="Verdana"/>
          <w:sz w:val="22"/>
          <w:szCs w:val="22"/>
        </w:rPr>
        <w:t>Der olympische Gedanke erhält hier eine neue Tiefe: Es geht nicht um Rekorde oder Sieg, sondern um Würde, Menschlichkeit und das gemeinsame Unterwegssein – auch dann, wenn der Weg schwer ist.</w:t>
      </w:r>
    </w:p>
    <w:p w14:paraId="16787437" w14:textId="260F2FFC" w:rsidR="00F93B84" w:rsidRDefault="00F93B84" w:rsidP="00C20625">
      <w:pPr>
        <w:spacing w:line="360" w:lineRule="auto"/>
        <w:jc w:val="both"/>
        <w:rPr>
          <w:rFonts w:ascii="Verdana" w:hAnsi="Verdana"/>
          <w:sz w:val="22"/>
          <w:szCs w:val="22"/>
        </w:rPr>
      </w:pPr>
    </w:p>
    <w:p w14:paraId="61480BE3" w14:textId="77777777" w:rsidR="007A7841" w:rsidRDefault="007A7841" w:rsidP="00C20625">
      <w:pPr>
        <w:spacing w:line="360" w:lineRule="auto"/>
        <w:jc w:val="both"/>
        <w:rPr>
          <w:rFonts w:ascii="Verdana" w:hAnsi="Verdana"/>
          <w:sz w:val="22"/>
          <w:szCs w:val="22"/>
        </w:rPr>
      </w:pPr>
    </w:p>
    <w:p w14:paraId="0A2F8901" w14:textId="23FCF31C" w:rsidR="00F93B84" w:rsidRDefault="00F93B84" w:rsidP="00C20625">
      <w:pPr>
        <w:spacing w:line="360" w:lineRule="auto"/>
        <w:jc w:val="both"/>
        <w:rPr>
          <w:rFonts w:ascii="Verdana" w:hAnsi="Verdana"/>
          <w:sz w:val="22"/>
          <w:szCs w:val="22"/>
        </w:rPr>
      </w:pPr>
      <w:r>
        <w:rPr>
          <w:rFonts w:ascii="Verdana" w:hAnsi="Verdana"/>
          <w:sz w:val="22"/>
          <w:szCs w:val="22"/>
        </w:rPr>
        <w:t xml:space="preserve">Denn ob im Stadion oder im </w:t>
      </w:r>
      <w:r w:rsidR="00790B6E">
        <w:rPr>
          <w:rFonts w:ascii="Verdana" w:hAnsi="Verdana"/>
          <w:sz w:val="22"/>
          <w:szCs w:val="22"/>
        </w:rPr>
        <w:t xml:space="preserve">Alltag mit einer Erkrankung: </w:t>
      </w:r>
      <w:r>
        <w:rPr>
          <w:rFonts w:ascii="Verdana" w:hAnsi="Verdana"/>
          <w:sz w:val="22"/>
          <w:szCs w:val="22"/>
        </w:rPr>
        <w:t>D</w:t>
      </w:r>
      <w:r w:rsidR="00790B6E">
        <w:rPr>
          <w:rFonts w:ascii="Verdana" w:hAnsi="Verdana"/>
          <w:sz w:val="22"/>
          <w:szCs w:val="22"/>
        </w:rPr>
        <w:t>abei sein</w:t>
      </w:r>
      <w:r>
        <w:rPr>
          <w:rFonts w:ascii="Verdana" w:hAnsi="Verdana"/>
          <w:sz w:val="22"/>
          <w:szCs w:val="22"/>
        </w:rPr>
        <w:t>, begleitet werden, nicht aufzugeben und nicht allein gelassen zu werden – das ist ein Gewinn. Hospiz und Palliative Care zeigen, dass selbst in Zeiten von Krankheit, Abschied und Trauer, Menschlichkeit, Hoffnung und Lebensqualität möglich bleiben. Genau darin liegt der wahre olympische Gedanke, es geht um Respekt vor jedem einzelnen Leben – bis zuletzt.</w:t>
      </w:r>
    </w:p>
    <w:p w14:paraId="0DC67B7F" w14:textId="77777777" w:rsidR="00A81103" w:rsidRDefault="00A81103" w:rsidP="00BF321B">
      <w:pPr>
        <w:rPr>
          <w:rFonts w:ascii="Verdana" w:hAnsi="Verdana"/>
          <w:b/>
          <w:bCs/>
          <w:i/>
          <w:iCs/>
          <w:color w:val="63666A"/>
          <w:sz w:val="22"/>
          <w:szCs w:val="22"/>
        </w:rPr>
      </w:pPr>
    </w:p>
    <w:p w14:paraId="77331A5E" w14:textId="77777777" w:rsidR="00A81103" w:rsidRDefault="00A81103" w:rsidP="00BF321B">
      <w:pPr>
        <w:rPr>
          <w:rFonts w:ascii="Verdana" w:hAnsi="Verdana"/>
          <w:b/>
          <w:bCs/>
          <w:i/>
          <w:iCs/>
          <w:color w:val="63666A"/>
          <w:sz w:val="22"/>
          <w:szCs w:val="22"/>
        </w:rPr>
      </w:pPr>
    </w:p>
    <w:p w14:paraId="0A8407C3" w14:textId="56362B97" w:rsidR="00BF321B" w:rsidRPr="00F51D5E" w:rsidRDefault="00BF321B" w:rsidP="00BF321B">
      <w:pPr>
        <w:rPr>
          <w:rFonts w:ascii="Verdana" w:hAnsi="Verdana"/>
          <w:b/>
          <w:bCs/>
          <w:i/>
          <w:iCs/>
          <w:color w:val="63666A"/>
          <w:sz w:val="22"/>
          <w:szCs w:val="22"/>
        </w:rPr>
      </w:pPr>
      <w:r w:rsidRPr="00F51D5E">
        <w:rPr>
          <w:rFonts w:ascii="Verdana" w:hAnsi="Verdana"/>
          <w:b/>
          <w:bCs/>
          <w:i/>
          <w:iCs/>
          <w:color w:val="63666A"/>
          <w:sz w:val="22"/>
          <w:szCs w:val="22"/>
        </w:rPr>
        <w:t>Über den Landesverband Hospiz NÖ</w:t>
      </w:r>
    </w:p>
    <w:p w14:paraId="062A6C4E" w14:textId="77777777" w:rsidR="00BF321B" w:rsidRPr="00F51D5E" w:rsidRDefault="00BF321B" w:rsidP="00BF321B">
      <w:pPr>
        <w:jc w:val="both"/>
        <w:rPr>
          <w:rFonts w:ascii="Verdana" w:hAnsi="Verdana"/>
          <w:i/>
          <w:iCs/>
          <w:sz w:val="22"/>
          <w:szCs w:val="22"/>
        </w:rPr>
      </w:pPr>
      <w:r w:rsidRPr="00F51D5E">
        <w:rPr>
          <w:rFonts w:ascii="Verdana" w:hAnsi="Verdana"/>
          <w:i/>
          <w:iCs/>
          <w:sz w:val="22"/>
          <w:szCs w:val="22"/>
        </w:rPr>
        <w:t>Der Landesverband Hospiz NÖ wurde 2001 als gemeinnütziger Verein mit Sitz in Mödling gegründet. Als Dachorganisation ist der Landesverband Hospiz NÖ mit allen Hospiz- und Palliative Care Angeboten und Initiativen in Niederösterreich eng verbunden und fungiert als Botschafter für einen guten und würdevollen Umgang mit dem Leben und dem Sterben. Kernkompetenzen sind die kontinuierliche Qualitätsentwicklung in der niederösterreichischen Hospiz- und Palliativversorgung sowie die Sensibilisierung der Öffentlichkeit und Gesundheitsversorgung für Hospiz und Palliative Care.</w:t>
      </w:r>
    </w:p>
    <w:p w14:paraId="4F433A8B" w14:textId="2A6B8542" w:rsidR="00BF321B" w:rsidRDefault="00BF321B" w:rsidP="00BF321B">
      <w:pPr>
        <w:jc w:val="both"/>
        <w:rPr>
          <w:rFonts w:ascii="Verdana" w:hAnsi="Verdana"/>
          <w:i/>
          <w:iCs/>
          <w:sz w:val="22"/>
          <w:szCs w:val="22"/>
        </w:rPr>
      </w:pPr>
      <w:r w:rsidRPr="00F51D5E">
        <w:rPr>
          <w:rFonts w:ascii="Verdana" w:hAnsi="Verdana"/>
          <w:i/>
          <w:iCs/>
          <w:sz w:val="22"/>
          <w:szCs w:val="22"/>
        </w:rPr>
        <w:t xml:space="preserve">Wesentlich ist es, sicherzustellen, dass alle Menschen – unabhängig von sozioökonomischem Hintergrund – Zugang zu qualitativ hochwertiger Hospiz- und Palliative Care bekommen. </w:t>
      </w:r>
    </w:p>
    <w:p w14:paraId="378CE73D" w14:textId="52878C0D" w:rsidR="003A1FEC" w:rsidRDefault="003A1FEC" w:rsidP="00BF321B">
      <w:pPr>
        <w:jc w:val="both"/>
        <w:rPr>
          <w:rFonts w:ascii="Verdana" w:hAnsi="Verdana"/>
          <w:i/>
          <w:iCs/>
          <w:sz w:val="22"/>
          <w:szCs w:val="22"/>
        </w:rPr>
      </w:pPr>
      <w:r w:rsidRPr="003A1FEC">
        <w:rPr>
          <w:rFonts w:ascii="Verdana" w:hAnsi="Verdana"/>
          <w:i/>
          <w:iCs/>
          <w:sz w:val="22"/>
          <w:szCs w:val="22"/>
        </w:rPr>
        <w:t>Für Kinder, Jugendliche und junge Erwachsene mit einer lebensbedrohlichen oder lebensbegrenzenden Erkrankung steht das Hospizteam HoKi NÖ zur Verfügung.</w:t>
      </w:r>
    </w:p>
    <w:p w14:paraId="1B45A396" w14:textId="73476B94" w:rsidR="00BF321B" w:rsidRPr="00F51D5E" w:rsidRDefault="00BF321B" w:rsidP="00BF321B">
      <w:pPr>
        <w:rPr>
          <w:rFonts w:ascii="Verdana" w:hAnsi="Verdana"/>
          <w:i/>
          <w:iCs/>
          <w:sz w:val="22"/>
          <w:szCs w:val="22"/>
        </w:rPr>
      </w:pPr>
      <w:r w:rsidRPr="00F51D5E">
        <w:rPr>
          <w:rFonts w:ascii="Verdana" w:hAnsi="Verdana"/>
          <w:i/>
          <w:iCs/>
          <w:sz w:val="22"/>
          <w:szCs w:val="22"/>
        </w:rPr>
        <w:t>Sterben betrifft uns alle. Sprechen wir darüber.</w:t>
      </w:r>
    </w:p>
    <w:p w14:paraId="59A17BBF" w14:textId="77777777" w:rsidR="00BF321B" w:rsidRPr="00F51D5E" w:rsidRDefault="00BF321B" w:rsidP="00BF321B">
      <w:pPr>
        <w:rPr>
          <w:rStyle w:val="Hyperlink"/>
          <w:rFonts w:ascii="Verdana" w:hAnsi="Verdana"/>
          <w:i/>
          <w:iCs/>
          <w:sz w:val="22"/>
          <w:szCs w:val="22"/>
        </w:rPr>
      </w:pPr>
      <w:r w:rsidRPr="00F51D5E">
        <w:rPr>
          <w:rFonts w:ascii="Verdana" w:hAnsi="Verdana"/>
          <w:i/>
          <w:iCs/>
          <w:sz w:val="22"/>
          <w:szCs w:val="22"/>
        </w:rPr>
        <w:t xml:space="preserve">Weitere Informationen: </w:t>
      </w:r>
      <w:hyperlink r:id="rId6" w:history="1">
        <w:r w:rsidRPr="00F51D5E">
          <w:rPr>
            <w:rStyle w:val="Hyperlink"/>
            <w:rFonts w:ascii="Verdana" w:hAnsi="Verdana"/>
            <w:i/>
            <w:iCs/>
            <w:sz w:val="22"/>
            <w:szCs w:val="22"/>
          </w:rPr>
          <w:t>www.hospiz-noe.at</w:t>
        </w:r>
      </w:hyperlink>
    </w:p>
    <w:p w14:paraId="21111E67" w14:textId="77777777" w:rsidR="008C3E8C" w:rsidRDefault="008C3E8C" w:rsidP="003C4D69">
      <w:pPr>
        <w:jc w:val="both"/>
        <w:rPr>
          <w:rFonts w:ascii="Verdana" w:hAnsi="Verdana"/>
          <w:i/>
          <w:iCs/>
          <w:sz w:val="22"/>
          <w:szCs w:val="22"/>
        </w:rPr>
      </w:pPr>
    </w:p>
    <w:p w14:paraId="21319B04" w14:textId="77777777" w:rsidR="008C3E8C" w:rsidRDefault="008C3E8C" w:rsidP="003C4D69">
      <w:pPr>
        <w:jc w:val="both"/>
        <w:rPr>
          <w:rFonts w:ascii="Verdana" w:hAnsi="Verdana"/>
          <w:i/>
          <w:iCs/>
          <w:sz w:val="22"/>
          <w:szCs w:val="22"/>
        </w:rPr>
      </w:pPr>
    </w:p>
    <w:p w14:paraId="605C2DF0" w14:textId="75A659E9" w:rsidR="008C3E8C" w:rsidRPr="008C3E8C" w:rsidRDefault="008C3E8C" w:rsidP="008C3E8C">
      <w:pPr>
        <w:rPr>
          <w:rFonts w:ascii="Verdana" w:hAnsi="Verdana"/>
          <w:b/>
          <w:bCs/>
          <w:i/>
          <w:iCs/>
          <w:color w:val="63666A"/>
          <w:sz w:val="22"/>
          <w:szCs w:val="22"/>
        </w:rPr>
      </w:pPr>
      <w:r>
        <w:rPr>
          <w:rFonts w:ascii="Verdana" w:hAnsi="Verdana"/>
          <w:b/>
          <w:bCs/>
          <w:i/>
          <w:iCs/>
          <w:color w:val="63666A"/>
          <w:sz w:val="22"/>
          <w:szCs w:val="22"/>
        </w:rPr>
        <w:t xml:space="preserve">Über die </w:t>
      </w:r>
      <w:r w:rsidRPr="008C3E8C">
        <w:rPr>
          <w:rFonts w:ascii="Verdana" w:hAnsi="Verdana"/>
          <w:b/>
          <w:bCs/>
          <w:i/>
          <w:iCs/>
          <w:color w:val="63666A"/>
          <w:sz w:val="22"/>
          <w:szCs w:val="22"/>
        </w:rPr>
        <w:t>Kinder- und Jugend-Palliativteams (KI-JU-PALL)</w:t>
      </w:r>
    </w:p>
    <w:p w14:paraId="31374FA7" w14:textId="77777777" w:rsidR="008C3E8C" w:rsidRDefault="008C3E8C" w:rsidP="008C3E8C">
      <w:pPr>
        <w:jc w:val="both"/>
        <w:rPr>
          <w:rFonts w:ascii="Verdana" w:hAnsi="Verdana"/>
          <w:i/>
          <w:iCs/>
          <w:sz w:val="22"/>
          <w:szCs w:val="22"/>
        </w:rPr>
      </w:pPr>
      <w:r w:rsidRPr="008C3E8C">
        <w:rPr>
          <w:rFonts w:ascii="Verdana" w:hAnsi="Verdana"/>
          <w:i/>
          <w:iCs/>
          <w:sz w:val="22"/>
          <w:szCs w:val="22"/>
        </w:rPr>
        <w:t xml:space="preserve">Seit 2007 begleitet der Verein MOKI NÖ - Mobile Kinderkrankenpflege mit vier Kinder- und Jugend-Palliativteams Kinder, Jugendliche und ihre Familien, wenn eine Diagnose alles verändert. Das Ziel: individuelle Lebensqualität schaffen - in einer Zeit, die von Unsicherheit, Schmerz und Abschied geprägt ist. Die Teams </w:t>
      </w:r>
      <w:r>
        <w:rPr>
          <w:rFonts w:ascii="Verdana" w:hAnsi="Verdana"/>
          <w:i/>
          <w:iCs/>
          <w:sz w:val="22"/>
          <w:szCs w:val="22"/>
        </w:rPr>
        <w:t xml:space="preserve">übernehmen </w:t>
      </w:r>
      <w:r w:rsidRPr="008C3E8C">
        <w:rPr>
          <w:rFonts w:ascii="Verdana" w:hAnsi="Verdana"/>
          <w:i/>
          <w:iCs/>
          <w:sz w:val="22"/>
          <w:szCs w:val="22"/>
        </w:rPr>
        <w:t xml:space="preserve">die medizinisch-pflegerische Versorgung, lindern belastende Symptome und sorgen dafür, dass alle notwendigen Hilfsmittel rasch zur Verfügung stehen. So können sterbende Kinder und Jugendliche ihre letzten Tage, Stunden oder Wochen im Kreis ihrer Familie und in vertrauter Umgebung verbringen - behütet und geborgen. </w:t>
      </w:r>
    </w:p>
    <w:p w14:paraId="4B5B28D4" w14:textId="61C12FE3" w:rsidR="008C3E8C" w:rsidRDefault="008C3E8C" w:rsidP="008C3E8C">
      <w:pPr>
        <w:jc w:val="both"/>
        <w:rPr>
          <w:rFonts w:ascii="Verdana" w:hAnsi="Verdana"/>
          <w:i/>
          <w:iCs/>
          <w:sz w:val="22"/>
          <w:szCs w:val="22"/>
        </w:rPr>
      </w:pPr>
      <w:r w:rsidRPr="008C3E8C">
        <w:rPr>
          <w:rFonts w:ascii="Verdana" w:hAnsi="Verdana"/>
          <w:i/>
          <w:iCs/>
          <w:sz w:val="22"/>
          <w:szCs w:val="22"/>
        </w:rPr>
        <w:t>Weitere Informationen: </w:t>
      </w:r>
      <w:hyperlink r:id="rId7" w:history="1">
        <w:r w:rsidRPr="008C3E8C">
          <w:rPr>
            <w:rFonts w:ascii="Verdana" w:hAnsi="Verdana"/>
            <w:i/>
            <w:iCs/>
            <w:sz w:val="22"/>
            <w:szCs w:val="22"/>
          </w:rPr>
          <w:t>https://noe.moki.at/palliativteam/</w:t>
        </w:r>
      </w:hyperlink>
    </w:p>
    <w:p w14:paraId="4B570EAD" w14:textId="77777777" w:rsidR="00790B6E" w:rsidRDefault="00790B6E" w:rsidP="008C3E8C">
      <w:pPr>
        <w:jc w:val="both"/>
        <w:rPr>
          <w:rFonts w:ascii="Verdana" w:hAnsi="Verdana"/>
          <w:i/>
          <w:iCs/>
          <w:sz w:val="22"/>
          <w:szCs w:val="22"/>
        </w:rPr>
      </w:pPr>
    </w:p>
    <w:p w14:paraId="77223426" w14:textId="77777777" w:rsidR="008B57EE" w:rsidRDefault="008B57EE" w:rsidP="008C3E8C">
      <w:pPr>
        <w:jc w:val="both"/>
        <w:rPr>
          <w:rFonts w:ascii="Verdana" w:hAnsi="Verdana"/>
          <w:i/>
          <w:iCs/>
          <w:sz w:val="22"/>
          <w:szCs w:val="22"/>
        </w:rPr>
      </w:pPr>
    </w:p>
    <w:p w14:paraId="033A224A" w14:textId="77777777" w:rsidR="008C3E8C" w:rsidRDefault="008C3E8C" w:rsidP="008C3E8C">
      <w:pPr>
        <w:rPr>
          <w:rFonts w:ascii="Times New Roman" w:hAnsi="Times New Roman"/>
        </w:rPr>
      </w:pPr>
    </w:p>
    <w:p w14:paraId="3E133B19" w14:textId="77777777" w:rsidR="008C3E8C" w:rsidRDefault="008C3E8C" w:rsidP="003C4D69">
      <w:pPr>
        <w:jc w:val="both"/>
        <w:rPr>
          <w:rFonts w:ascii="Verdana" w:hAnsi="Verdana"/>
          <w:i/>
          <w:iCs/>
          <w:sz w:val="22"/>
          <w:szCs w:val="22"/>
        </w:rPr>
      </w:pPr>
    </w:p>
    <w:p w14:paraId="43FD434D" w14:textId="77777777" w:rsidR="007A7841" w:rsidRDefault="007A7841">
      <w:pPr>
        <w:rPr>
          <w:rFonts w:ascii="Verdana" w:hAnsi="Verdana"/>
          <w:b/>
          <w:bCs/>
          <w:color w:val="63666A"/>
          <w:sz w:val="22"/>
          <w:szCs w:val="22"/>
        </w:rPr>
      </w:pPr>
    </w:p>
    <w:p w14:paraId="68642DC1" w14:textId="77777777" w:rsidR="007A7841" w:rsidRDefault="007A7841">
      <w:pPr>
        <w:rPr>
          <w:rFonts w:ascii="Verdana" w:hAnsi="Verdana"/>
          <w:b/>
          <w:bCs/>
          <w:color w:val="63666A"/>
          <w:sz w:val="22"/>
          <w:szCs w:val="22"/>
        </w:rPr>
      </w:pPr>
    </w:p>
    <w:p w14:paraId="2D7071D0" w14:textId="77777777" w:rsidR="007A7841" w:rsidRDefault="007A7841">
      <w:pPr>
        <w:rPr>
          <w:rFonts w:ascii="Verdana" w:hAnsi="Verdana"/>
          <w:b/>
          <w:bCs/>
          <w:color w:val="63666A"/>
          <w:sz w:val="22"/>
          <w:szCs w:val="22"/>
        </w:rPr>
      </w:pPr>
    </w:p>
    <w:p w14:paraId="7E82F9A5" w14:textId="77777777" w:rsidR="007A7841" w:rsidRDefault="007A7841">
      <w:pPr>
        <w:rPr>
          <w:rFonts w:ascii="Verdana" w:hAnsi="Verdana"/>
          <w:b/>
          <w:bCs/>
          <w:color w:val="63666A"/>
          <w:sz w:val="22"/>
          <w:szCs w:val="22"/>
        </w:rPr>
      </w:pPr>
    </w:p>
    <w:p w14:paraId="66399EBC" w14:textId="4DCAF76D" w:rsidR="00DE0896" w:rsidRPr="00F51D5E" w:rsidRDefault="00DE0896">
      <w:pPr>
        <w:rPr>
          <w:rFonts w:ascii="Verdana" w:hAnsi="Verdana"/>
          <w:b/>
          <w:bCs/>
          <w:color w:val="63666A"/>
          <w:sz w:val="22"/>
          <w:szCs w:val="22"/>
        </w:rPr>
      </w:pPr>
      <w:r w:rsidRPr="00F51D5E">
        <w:rPr>
          <w:rFonts w:ascii="Verdana" w:hAnsi="Verdana"/>
          <w:b/>
          <w:bCs/>
          <w:color w:val="63666A"/>
          <w:sz w:val="22"/>
          <w:szCs w:val="22"/>
        </w:rPr>
        <w:t>Presserückfragen</w:t>
      </w:r>
    </w:p>
    <w:p w14:paraId="27496E6C" w14:textId="19BE700A" w:rsidR="00DE0896" w:rsidRPr="00F51D5E" w:rsidRDefault="005645A4">
      <w:pPr>
        <w:rPr>
          <w:rFonts w:ascii="Verdana" w:hAnsi="Verdana"/>
          <w:sz w:val="22"/>
          <w:szCs w:val="22"/>
        </w:rPr>
      </w:pPr>
      <w:r w:rsidRPr="00F51D5E">
        <w:rPr>
          <w:rFonts w:ascii="Verdana" w:hAnsi="Verdana"/>
          <w:sz w:val="22"/>
          <w:szCs w:val="22"/>
        </w:rPr>
        <w:t xml:space="preserve">Public Relations Atelier, </w:t>
      </w:r>
      <w:r w:rsidR="00DE0896" w:rsidRPr="00F51D5E">
        <w:rPr>
          <w:rFonts w:ascii="Verdana" w:hAnsi="Verdana"/>
          <w:sz w:val="22"/>
          <w:szCs w:val="22"/>
        </w:rPr>
        <w:t>Mag. Eva Nahrgang</w:t>
      </w:r>
    </w:p>
    <w:p w14:paraId="028A753C" w14:textId="7436B4CF" w:rsidR="00DE0896" w:rsidRPr="00F51D5E" w:rsidRDefault="00DE0896">
      <w:pPr>
        <w:rPr>
          <w:rFonts w:ascii="Verdana" w:hAnsi="Verdana"/>
          <w:sz w:val="22"/>
          <w:szCs w:val="22"/>
        </w:rPr>
      </w:pPr>
      <w:r w:rsidRPr="00F51D5E">
        <w:rPr>
          <w:rFonts w:ascii="Verdana" w:hAnsi="Verdana"/>
          <w:sz w:val="22"/>
          <w:szCs w:val="22"/>
        </w:rPr>
        <w:t>Kaasgrabengasse 109/2</w:t>
      </w:r>
      <w:r w:rsidR="005645A4" w:rsidRPr="00F51D5E">
        <w:rPr>
          <w:rFonts w:ascii="Verdana" w:hAnsi="Verdana"/>
          <w:sz w:val="22"/>
          <w:szCs w:val="22"/>
        </w:rPr>
        <w:t>, 1190 Wien</w:t>
      </w:r>
    </w:p>
    <w:p w14:paraId="2DE499C9" w14:textId="12EA7847" w:rsidR="00DE0896" w:rsidRPr="00F51D5E" w:rsidRDefault="00DE0896">
      <w:pPr>
        <w:rPr>
          <w:rFonts w:ascii="Verdana" w:hAnsi="Verdana"/>
          <w:sz w:val="22"/>
          <w:szCs w:val="22"/>
        </w:rPr>
      </w:pPr>
      <w:r w:rsidRPr="00F51D5E">
        <w:rPr>
          <w:rFonts w:ascii="Verdana" w:hAnsi="Verdana"/>
          <w:sz w:val="22"/>
          <w:szCs w:val="22"/>
        </w:rPr>
        <w:t>0664/5348400</w:t>
      </w:r>
      <w:r w:rsidR="005645A4" w:rsidRPr="00F51D5E">
        <w:rPr>
          <w:rFonts w:ascii="Verdana" w:hAnsi="Verdana"/>
          <w:sz w:val="22"/>
          <w:szCs w:val="22"/>
        </w:rPr>
        <w:t xml:space="preserve">, </w:t>
      </w:r>
      <w:hyperlink r:id="rId8" w:history="1">
        <w:r w:rsidR="005645A4" w:rsidRPr="00F51D5E">
          <w:rPr>
            <w:rStyle w:val="Hyperlink"/>
            <w:rFonts w:ascii="Verdana" w:hAnsi="Verdana"/>
            <w:sz w:val="22"/>
            <w:szCs w:val="22"/>
          </w:rPr>
          <w:t>en@pr-atelier.at</w:t>
        </w:r>
      </w:hyperlink>
    </w:p>
    <w:p w14:paraId="562BCA29" w14:textId="4629FC26" w:rsidR="00DE0896" w:rsidRPr="00DE0896" w:rsidRDefault="00000000">
      <w:pPr>
        <w:rPr>
          <w:rFonts w:ascii="Verdana" w:hAnsi="Verdana"/>
          <w:sz w:val="22"/>
          <w:szCs w:val="22"/>
        </w:rPr>
      </w:pPr>
      <w:hyperlink r:id="rId9" w:history="1">
        <w:r w:rsidR="00DE0896" w:rsidRPr="00F51D5E">
          <w:rPr>
            <w:rStyle w:val="Hyperlink"/>
            <w:rFonts w:ascii="Verdana" w:hAnsi="Verdana"/>
            <w:sz w:val="22"/>
            <w:szCs w:val="22"/>
          </w:rPr>
          <w:t>www.pr-atelier.at</w:t>
        </w:r>
      </w:hyperlink>
    </w:p>
    <w:p w14:paraId="1ABA903E" w14:textId="77777777" w:rsidR="00DE0896" w:rsidRPr="00DE0896" w:rsidRDefault="00DE0896">
      <w:pPr>
        <w:rPr>
          <w:rFonts w:ascii="Verdana" w:hAnsi="Verdana"/>
        </w:rPr>
      </w:pPr>
    </w:p>
    <w:p w14:paraId="5176A5BC" w14:textId="77777777" w:rsidR="00DE0896" w:rsidRDefault="00DE0896"/>
    <w:sectPr w:rsidR="00DE0896" w:rsidSect="00F31131">
      <w:headerReference w:type="default" r:id="rId10"/>
      <w:footerReference w:type="even" r:id="rId11"/>
      <w:footerReference w:type="default" r:id="rId12"/>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E978A" w14:textId="77777777" w:rsidR="00F12BDD" w:rsidRDefault="00F12BDD" w:rsidP="00DE0896">
      <w:r>
        <w:separator/>
      </w:r>
    </w:p>
  </w:endnote>
  <w:endnote w:type="continuationSeparator" w:id="0">
    <w:p w14:paraId="6902F4F9" w14:textId="77777777" w:rsidR="00F12BDD" w:rsidRDefault="00F12BDD" w:rsidP="00DE0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37606997"/>
      <w:docPartObj>
        <w:docPartGallery w:val="Page Numbers (Bottom of Page)"/>
        <w:docPartUnique/>
      </w:docPartObj>
    </w:sdtPr>
    <w:sdtContent>
      <w:p w14:paraId="291216AA" w14:textId="26B19E5C" w:rsidR="00F371B7" w:rsidRDefault="00F371B7" w:rsidP="00AC42F9">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1F4D814" w14:textId="77777777" w:rsidR="00F371B7" w:rsidRDefault="00F371B7" w:rsidP="00F371B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472285519"/>
      <w:docPartObj>
        <w:docPartGallery w:val="Page Numbers (Bottom of Page)"/>
        <w:docPartUnique/>
      </w:docPartObj>
    </w:sdtPr>
    <w:sdtEndPr>
      <w:rPr>
        <w:rStyle w:val="Seitenzahl"/>
        <w:rFonts w:ascii="Verdana" w:hAnsi="Verdana"/>
        <w:sz w:val="18"/>
        <w:szCs w:val="18"/>
      </w:rPr>
    </w:sdtEndPr>
    <w:sdtContent>
      <w:p w14:paraId="5ED785E0" w14:textId="60CADFD3" w:rsidR="00F371B7" w:rsidRPr="00F371B7" w:rsidRDefault="00F371B7" w:rsidP="00AC42F9">
        <w:pPr>
          <w:pStyle w:val="Fuzeile"/>
          <w:framePr w:wrap="none" w:vAnchor="text" w:hAnchor="margin" w:xAlign="right" w:y="1"/>
          <w:rPr>
            <w:rStyle w:val="Seitenzahl"/>
            <w:rFonts w:ascii="Verdana" w:hAnsi="Verdana"/>
            <w:sz w:val="18"/>
            <w:szCs w:val="18"/>
          </w:rPr>
        </w:pPr>
        <w:r w:rsidRPr="00F371B7">
          <w:rPr>
            <w:rStyle w:val="Seitenzahl"/>
            <w:rFonts w:ascii="Verdana" w:hAnsi="Verdana"/>
            <w:sz w:val="18"/>
            <w:szCs w:val="18"/>
          </w:rPr>
          <w:fldChar w:fldCharType="begin"/>
        </w:r>
        <w:r w:rsidRPr="00F371B7">
          <w:rPr>
            <w:rStyle w:val="Seitenzahl"/>
            <w:rFonts w:ascii="Verdana" w:hAnsi="Verdana"/>
            <w:sz w:val="18"/>
            <w:szCs w:val="18"/>
          </w:rPr>
          <w:instrText xml:space="preserve"> PAGE </w:instrText>
        </w:r>
        <w:r w:rsidRPr="00F371B7">
          <w:rPr>
            <w:rStyle w:val="Seitenzahl"/>
            <w:rFonts w:ascii="Verdana" w:hAnsi="Verdana"/>
            <w:sz w:val="18"/>
            <w:szCs w:val="18"/>
          </w:rPr>
          <w:fldChar w:fldCharType="separate"/>
        </w:r>
        <w:r w:rsidRPr="00F371B7">
          <w:rPr>
            <w:rStyle w:val="Seitenzahl"/>
            <w:rFonts w:ascii="Verdana" w:hAnsi="Verdana"/>
            <w:noProof/>
            <w:sz w:val="18"/>
            <w:szCs w:val="18"/>
          </w:rPr>
          <w:t>1</w:t>
        </w:r>
        <w:r w:rsidRPr="00F371B7">
          <w:rPr>
            <w:rStyle w:val="Seitenzahl"/>
            <w:rFonts w:ascii="Verdana" w:hAnsi="Verdana"/>
            <w:sz w:val="18"/>
            <w:szCs w:val="18"/>
          </w:rPr>
          <w:fldChar w:fldCharType="end"/>
        </w:r>
      </w:p>
    </w:sdtContent>
  </w:sdt>
  <w:p w14:paraId="2732B1B0" w14:textId="77777777" w:rsidR="00F371B7" w:rsidRPr="00F371B7" w:rsidRDefault="00F371B7" w:rsidP="00F371B7">
    <w:pPr>
      <w:pStyle w:val="Fuzeile"/>
      <w:ind w:right="360"/>
      <w:rPr>
        <w:rFonts w:ascii="Verdana" w:hAnsi="Verdan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6D5AD" w14:textId="77777777" w:rsidR="00F12BDD" w:rsidRDefault="00F12BDD" w:rsidP="00DE0896">
      <w:r>
        <w:separator/>
      </w:r>
    </w:p>
  </w:footnote>
  <w:footnote w:type="continuationSeparator" w:id="0">
    <w:p w14:paraId="1C05C8A5" w14:textId="77777777" w:rsidR="00F12BDD" w:rsidRDefault="00F12BDD" w:rsidP="00DE08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67647" w14:textId="36D5DE85" w:rsidR="00A46A36" w:rsidRDefault="00910757" w:rsidP="008B0F75">
    <w:pPr>
      <w:pStyle w:val="Kopfzeile"/>
      <w:ind w:left="708"/>
      <w:jc w:val="right"/>
    </w:pPr>
    <w:r>
      <w:rPr>
        <w:noProof/>
      </w:rPr>
      <w:drawing>
        <wp:anchor distT="0" distB="0" distL="114300" distR="114300" simplePos="0" relativeHeight="251661312" behindDoc="0" locked="0" layoutInCell="1" allowOverlap="1" wp14:anchorId="20C7C964" wp14:editId="41905CDA">
          <wp:simplePos x="0" y="0"/>
          <wp:positionH relativeFrom="column">
            <wp:posOffset>4028440</wp:posOffset>
          </wp:positionH>
          <wp:positionV relativeFrom="paragraph">
            <wp:posOffset>197551</wp:posOffset>
          </wp:positionV>
          <wp:extent cx="2033905" cy="1012190"/>
          <wp:effectExtent l="0" t="0" r="0" b="3810"/>
          <wp:wrapSquare wrapText="bothSides"/>
          <wp:docPr id="6" name="Grafik 6" descr="Ein Bild, das Text, Schrift, Screensho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Schrift, Screenshot, Grafiken enthält.&#10;&#10;Automatisch generierte Beschreibu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33905" cy="10121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287321CD" wp14:editId="11CF3EAB">
          <wp:simplePos x="0" y="0"/>
          <wp:positionH relativeFrom="column">
            <wp:posOffset>1967096</wp:posOffset>
          </wp:positionH>
          <wp:positionV relativeFrom="paragraph">
            <wp:posOffset>144078</wp:posOffset>
          </wp:positionV>
          <wp:extent cx="1825200" cy="997200"/>
          <wp:effectExtent l="0" t="0" r="3810" b="6350"/>
          <wp:wrapTight wrapText="bothSides">
            <wp:wrapPolygon edited="0">
              <wp:start x="0" y="0"/>
              <wp:lineTo x="0" y="21462"/>
              <wp:lineTo x="21495" y="21462"/>
              <wp:lineTo x="2149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2">
                    <a:extLst>
                      <a:ext uri="{28A0092B-C50C-407E-A947-70E740481C1C}">
                        <a14:useLocalDpi xmlns:a14="http://schemas.microsoft.com/office/drawing/2010/main" val="0"/>
                      </a:ext>
                    </a:extLst>
                  </a:blip>
                  <a:stretch>
                    <a:fillRect/>
                  </a:stretch>
                </pic:blipFill>
                <pic:spPr>
                  <a:xfrm>
                    <a:off x="0" y="0"/>
                    <a:ext cx="1825200" cy="997200"/>
                  </a:xfrm>
                  <a:prstGeom prst="rect">
                    <a:avLst/>
                  </a:prstGeom>
                </pic:spPr>
              </pic:pic>
            </a:graphicData>
          </a:graphic>
          <wp14:sizeRelH relativeFrom="margin">
            <wp14:pctWidth>0</wp14:pctWidth>
          </wp14:sizeRelH>
          <wp14:sizeRelV relativeFrom="margin">
            <wp14:pctHeight>0</wp14:pctHeight>
          </wp14:sizeRelV>
        </wp:anchor>
      </w:drawing>
    </w:r>
    <w:r w:rsidR="00A46A36" w:rsidRPr="001D46FA">
      <w:rPr>
        <w:rFonts w:ascii="Verdana" w:hAnsi="Verdana" w:cs="Arial"/>
        <w:b/>
        <w:noProof/>
      </w:rPr>
      <w:drawing>
        <wp:anchor distT="0" distB="0" distL="114300" distR="114300" simplePos="0" relativeHeight="251659264" behindDoc="1" locked="0" layoutInCell="1" allowOverlap="1" wp14:anchorId="5F4F4C10" wp14:editId="77556FF0">
          <wp:simplePos x="0" y="0"/>
          <wp:positionH relativeFrom="column">
            <wp:posOffset>-253365</wp:posOffset>
          </wp:positionH>
          <wp:positionV relativeFrom="paragraph">
            <wp:posOffset>-70485</wp:posOffset>
          </wp:positionV>
          <wp:extent cx="2152800" cy="1396800"/>
          <wp:effectExtent l="0" t="0" r="0" b="635"/>
          <wp:wrapTight wrapText="bothSides">
            <wp:wrapPolygon edited="0">
              <wp:start x="0" y="0"/>
              <wp:lineTo x="0" y="21413"/>
              <wp:lineTo x="21409" y="21413"/>
              <wp:lineTo x="21409" y="0"/>
              <wp:lineTo x="0" y="0"/>
            </wp:wrapPolygon>
          </wp:wrapTight>
          <wp:docPr id="5" name="Grafik 4" descr="Ein Bild, das Logo enthält.&#10;&#10;Automatisch generierte Beschreibung">
            <a:extLst xmlns:a="http://schemas.openxmlformats.org/drawingml/2006/main">
              <a:ext uri="{FF2B5EF4-FFF2-40B4-BE49-F238E27FC236}">
                <a16:creationId xmlns:a16="http://schemas.microsoft.com/office/drawing/2014/main" id="{80F0AED1-0522-B022-57C7-C13F55503C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descr="Ein Bild, das Logo enthält.&#10;&#10;Automatisch generierte Beschreibung">
                    <a:extLst>
                      <a:ext uri="{FF2B5EF4-FFF2-40B4-BE49-F238E27FC236}">
                        <a16:creationId xmlns:a16="http://schemas.microsoft.com/office/drawing/2014/main" id="{80F0AED1-0522-B022-57C7-C13F55503C2E}"/>
                      </a:ext>
                    </a:extLst>
                  </pic:cNvPr>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2152800" cy="1396800"/>
                  </a:xfrm>
                  <a:prstGeom prst="rect">
                    <a:avLst/>
                  </a:prstGeom>
                </pic:spPr>
              </pic:pic>
            </a:graphicData>
          </a:graphic>
          <wp14:sizeRelH relativeFrom="margin">
            <wp14:pctWidth>0</wp14:pctWidth>
          </wp14:sizeRelH>
          <wp14:sizeRelV relativeFrom="margin">
            <wp14:pctHeight>0</wp14:pctHeight>
          </wp14:sizeRelV>
        </wp:anchor>
      </w:drawing>
    </w:r>
  </w:p>
  <w:p w14:paraId="53BB8E63" w14:textId="61457935" w:rsidR="00DE0896" w:rsidRDefault="00DE0896" w:rsidP="00A46A36">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896"/>
    <w:rsid w:val="000032E6"/>
    <w:rsid w:val="00007C4B"/>
    <w:rsid w:val="0001130A"/>
    <w:rsid w:val="0003545D"/>
    <w:rsid w:val="00042009"/>
    <w:rsid w:val="00050654"/>
    <w:rsid w:val="00054866"/>
    <w:rsid w:val="00054F3A"/>
    <w:rsid w:val="00056415"/>
    <w:rsid w:val="00057FE7"/>
    <w:rsid w:val="0006180F"/>
    <w:rsid w:val="00064A35"/>
    <w:rsid w:val="00071ADF"/>
    <w:rsid w:val="00071C71"/>
    <w:rsid w:val="00073615"/>
    <w:rsid w:val="000A06F7"/>
    <w:rsid w:val="000B75E5"/>
    <w:rsid w:val="000C00E5"/>
    <w:rsid w:val="000C6909"/>
    <w:rsid w:val="000C6EF0"/>
    <w:rsid w:val="000D4EF9"/>
    <w:rsid w:val="000E5D76"/>
    <w:rsid w:val="000E789D"/>
    <w:rsid w:val="000F7726"/>
    <w:rsid w:val="00116A80"/>
    <w:rsid w:val="00126AFA"/>
    <w:rsid w:val="00130A1C"/>
    <w:rsid w:val="00132329"/>
    <w:rsid w:val="00134D40"/>
    <w:rsid w:val="0013644F"/>
    <w:rsid w:val="00146A4C"/>
    <w:rsid w:val="00153F0D"/>
    <w:rsid w:val="001609C9"/>
    <w:rsid w:val="0016312F"/>
    <w:rsid w:val="001649A8"/>
    <w:rsid w:val="00175A7A"/>
    <w:rsid w:val="00175CCC"/>
    <w:rsid w:val="00180111"/>
    <w:rsid w:val="001802D6"/>
    <w:rsid w:val="00183777"/>
    <w:rsid w:val="00197A70"/>
    <w:rsid w:val="001A3668"/>
    <w:rsid w:val="001A5C6B"/>
    <w:rsid w:val="001B1632"/>
    <w:rsid w:val="001B650D"/>
    <w:rsid w:val="001C2522"/>
    <w:rsid w:val="001E1205"/>
    <w:rsid w:val="001E16EE"/>
    <w:rsid w:val="001F1558"/>
    <w:rsid w:val="00205A96"/>
    <w:rsid w:val="00207609"/>
    <w:rsid w:val="002122B5"/>
    <w:rsid w:val="00214F63"/>
    <w:rsid w:val="0022735C"/>
    <w:rsid w:val="00234759"/>
    <w:rsid w:val="00236A7C"/>
    <w:rsid w:val="00260B40"/>
    <w:rsid w:val="00260DA3"/>
    <w:rsid w:val="002638A4"/>
    <w:rsid w:val="00273EEE"/>
    <w:rsid w:val="002900DC"/>
    <w:rsid w:val="00291591"/>
    <w:rsid w:val="0029685F"/>
    <w:rsid w:val="002B67D6"/>
    <w:rsid w:val="002C0097"/>
    <w:rsid w:val="002C1F84"/>
    <w:rsid w:val="002C5614"/>
    <w:rsid w:val="002C6F4D"/>
    <w:rsid w:val="002D75AA"/>
    <w:rsid w:val="002F0C52"/>
    <w:rsid w:val="002F2C72"/>
    <w:rsid w:val="002F627B"/>
    <w:rsid w:val="002F684F"/>
    <w:rsid w:val="00300E70"/>
    <w:rsid w:val="0031346A"/>
    <w:rsid w:val="0031733F"/>
    <w:rsid w:val="003242F8"/>
    <w:rsid w:val="00324BA1"/>
    <w:rsid w:val="003405DD"/>
    <w:rsid w:val="00340B99"/>
    <w:rsid w:val="00346EDF"/>
    <w:rsid w:val="00356DB5"/>
    <w:rsid w:val="00376DCB"/>
    <w:rsid w:val="00396B39"/>
    <w:rsid w:val="00396E97"/>
    <w:rsid w:val="003A1FEC"/>
    <w:rsid w:val="003B0996"/>
    <w:rsid w:val="003B14EB"/>
    <w:rsid w:val="003B1F1E"/>
    <w:rsid w:val="003B533D"/>
    <w:rsid w:val="003B7F22"/>
    <w:rsid w:val="003C1800"/>
    <w:rsid w:val="003C4D69"/>
    <w:rsid w:val="003D21AD"/>
    <w:rsid w:val="003E19DC"/>
    <w:rsid w:val="003E70E3"/>
    <w:rsid w:val="003E7D58"/>
    <w:rsid w:val="00405113"/>
    <w:rsid w:val="00435761"/>
    <w:rsid w:val="00440104"/>
    <w:rsid w:val="004401EB"/>
    <w:rsid w:val="00440C1D"/>
    <w:rsid w:val="00484343"/>
    <w:rsid w:val="00486B95"/>
    <w:rsid w:val="0048713F"/>
    <w:rsid w:val="0048726D"/>
    <w:rsid w:val="004A0104"/>
    <w:rsid w:val="004A44F3"/>
    <w:rsid w:val="004B1C5E"/>
    <w:rsid w:val="004B6522"/>
    <w:rsid w:val="004B7E83"/>
    <w:rsid w:val="004C2CC5"/>
    <w:rsid w:val="004C4486"/>
    <w:rsid w:val="004D1AC0"/>
    <w:rsid w:val="004D4F0E"/>
    <w:rsid w:val="004D7F10"/>
    <w:rsid w:val="004E061E"/>
    <w:rsid w:val="004E13C9"/>
    <w:rsid w:val="004E36C4"/>
    <w:rsid w:val="004F6552"/>
    <w:rsid w:val="005033C7"/>
    <w:rsid w:val="00506858"/>
    <w:rsid w:val="00517393"/>
    <w:rsid w:val="00534DEC"/>
    <w:rsid w:val="0053627E"/>
    <w:rsid w:val="00541736"/>
    <w:rsid w:val="005455F9"/>
    <w:rsid w:val="00547FC9"/>
    <w:rsid w:val="00554C92"/>
    <w:rsid w:val="005637C7"/>
    <w:rsid w:val="005645A4"/>
    <w:rsid w:val="00565B8A"/>
    <w:rsid w:val="005822D7"/>
    <w:rsid w:val="00582AA4"/>
    <w:rsid w:val="0058758D"/>
    <w:rsid w:val="0059274E"/>
    <w:rsid w:val="005961B1"/>
    <w:rsid w:val="005A07A0"/>
    <w:rsid w:val="005A3001"/>
    <w:rsid w:val="005A3D43"/>
    <w:rsid w:val="005A4C10"/>
    <w:rsid w:val="005C03BA"/>
    <w:rsid w:val="005C1F59"/>
    <w:rsid w:val="005D2EEF"/>
    <w:rsid w:val="005D66F0"/>
    <w:rsid w:val="005E372D"/>
    <w:rsid w:val="00605916"/>
    <w:rsid w:val="00615D0E"/>
    <w:rsid w:val="006222E2"/>
    <w:rsid w:val="00634AD7"/>
    <w:rsid w:val="006362E9"/>
    <w:rsid w:val="0063752E"/>
    <w:rsid w:val="006414AD"/>
    <w:rsid w:val="00646D14"/>
    <w:rsid w:val="00676A64"/>
    <w:rsid w:val="0069192F"/>
    <w:rsid w:val="006A3AC6"/>
    <w:rsid w:val="006B05ED"/>
    <w:rsid w:val="006C04BE"/>
    <w:rsid w:val="006C05E0"/>
    <w:rsid w:val="006C52DA"/>
    <w:rsid w:val="006D528C"/>
    <w:rsid w:val="006E1346"/>
    <w:rsid w:val="006E211C"/>
    <w:rsid w:val="006E7060"/>
    <w:rsid w:val="006F10D3"/>
    <w:rsid w:val="006F474E"/>
    <w:rsid w:val="006F5FA3"/>
    <w:rsid w:val="006F750F"/>
    <w:rsid w:val="0070053F"/>
    <w:rsid w:val="00705415"/>
    <w:rsid w:val="00717853"/>
    <w:rsid w:val="00726D0F"/>
    <w:rsid w:val="00727E8E"/>
    <w:rsid w:val="00730ABE"/>
    <w:rsid w:val="00741DD5"/>
    <w:rsid w:val="0075639F"/>
    <w:rsid w:val="00757018"/>
    <w:rsid w:val="00783137"/>
    <w:rsid w:val="0079026A"/>
    <w:rsid w:val="00790B6E"/>
    <w:rsid w:val="007910C9"/>
    <w:rsid w:val="0079706A"/>
    <w:rsid w:val="007A1A14"/>
    <w:rsid w:val="007A7841"/>
    <w:rsid w:val="007B0CB5"/>
    <w:rsid w:val="007B26D1"/>
    <w:rsid w:val="007B40FB"/>
    <w:rsid w:val="007B687E"/>
    <w:rsid w:val="007D5733"/>
    <w:rsid w:val="007D763D"/>
    <w:rsid w:val="007E0DD8"/>
    <w:rsid w:val="007E1F4F"/>
    <w:rsid w:val="007E3E66"/>
    <w:rsid w:val="0080467B"/>
    <w:rsid w:val="008077F4"/>
    <w:rsid w:val="008333E1"/>
    <w:rsid w:val="00835561"/>
    <w:rsid w:val="00840D29"/>
    <w:rsid w:val="00840EB8"/>
    <w:rsid w:val="0084169F"/>
    <w:rsid w:val="00850533"/>
    <w:rsid w:val="00850E50"/>
    <w:rsid w:val="00852405"/>
    <w:rsid w:val="00867177"/>
    <w:rsid w:val="0087135E"/>
    <w:rsid w:val="008802DC"/>
    <w:rsid w:val="00883858"/>
    <w:rsid w:val="00883D20"/>
    <w:rsid w:val="00885E6A"/>
    <w:rsid w:val="008913E9"/>
    <w:rsid w:val="008933A0"/>
    <w:rsid w:val="0089455B"/>
    <w:rsid w:val="008B0F75"/>
    <w:rsid w:val="008B57EE"/>
    <w:rsid w:val="008B6061"/>
    <w:rsid w:val="008C3E8C"/>
    <w:rsid w:val="008C5F52"/>
    <w:rsid w:val="008D2D24"/>
    <w:rsid w:val="008E7602"/>
    <w:rsid w:val="008F3BEB"/>
    <w:rsid w:val="00905461"/>
    <w:rsid w:val="00905738"/>
    <w:rsid w:val="00910757"/>
    <w:rsid w:val="00911B95"/>
    <w:rsid w:val="0091513C"/>
    <w:rsid w:val="00922D5B"/>
    <w:rsid w:val="00930BA2"/>
    <w:rsid w:val="009375D3"/>
    <w:rsid w:val="00937653"/>
    <w:rsid w:val="00945E27"/>
    <w:rsid w:val="009533AF"/>
    <w:rsid w:val="00955F72"/>
    <w:rsid w:val="00963D56"/>
    <w:rsid w:val="00972547"/>
    <w:rsid w:val="00997D69"/>
    <w:rsid w:val="009A27D2"/>
    <w:rsid w:val="009A54D5"/>
    <w:rsid w:val="009B1069"/>
    <w:rsid w:val="009B175E"/>
    <w:rsid w:val="009B4F61"/>
    <w:rsid w:val="009B53D9"/>
    <w:rsid w:val="009B5C48"/>
    <w:rsid w:val="009C2ED3"/>
    <w:rsid w:val="009C73E5"/>
    <w:rsid w:val="009D5379"/>
    <w:rsid w:val="009D70D4"/>
    <w:rsid w:val="00A05F7F"/>
    <w:rsid w:val="00A108B1"/>
    <w:rsid w:val="00A12407"/>
    <w:rsid w:val="00A164EA"/>
    <w:rsid w:val="00A21139"/>
    <w:rsid w:val="00A2547C"/>
    <w:rsid w:val="00A31CD2"/>
    <w:rsid w:val="00A32939"/>
    <w:rsid w:val="00A40DBD"/>
    <w:rsid w:val="00A44D53"/>
    <w:rsid w:val="00A45AD4"/>
    <w:rsid w:val="00A46A36"/>
    <w:rsid w:val="00A51775"/>
    <w:rsid w:val="00A52898"/>
    <w:rsid w:val="00A618F2"/>
    <w:rsid w:val="00A81103"/>
    <w:rsid w:val="00A84327"/>
    <w:rsid w:val="00A939AD"/>
    <w:rsid w:val="00AB473F"/>
    <w:rsid w:val="00AB637D"/>
    <w:rsid w:val="00AC1336"/>
    <w:rsid w:val="00AC204C"/>
    <w:rsid w:val="00AC2D68"/>
    <w:rsid w:val="00AE2680"/>
    <w:rsid w:val="00AE4FCC"/>
    <w:rsid w:val="00AF12FB"/>
    <w:rsid w:val="00AF1933"/>
    <w:rsid w:val="00AF4A04"/>
    <w:rsid w:val="00AF63D2"/>
    <w:rsid w:val="00AF6DBD"/>
    <w:rsid w:val="00B02A23"/>
    <w:rsid w:val="00B04601"/>
    <w:rsid w:val="00B04B4D"/>
    <w:rsid w:val="00B054DC"/>
    <w:rsid w:val="00B06C5D"/>
    <w:rsid w:val="00B150CC"/>
    <w:rsid w:val="00B23C64"/>
    <w:rsid w:val="00B24785"/>
    <w:rsid w:val="00B2702F"/>
    <w:rsid w:val="00B33D30"/>
    <w:rsid w:val="00B43191"/>
    <w:rsid w:val="00B52798"/>
    <w:rsid w:val="00B52E35"/>
    <w:rsid w:val="00B6178A"/>
    <w:rsid w:val="00B61D21"/>
    <w:rsid w:val="00B71E1C"/>
    <w:rsid w:val="00B77544"/>
    <w:rsid w:val="00BA25E7"/>
    <w:rsid w:val="00BA4A2C"/>
    <w:rsid w:val="00BB5D1F"/>
    <w:rsid w:val="00BC2E99"/>
    <w:rsid w:val="00BC6FAC"/>
    <w:rsid w:val="00BD3109"/>
    <w:rsid w:val="00BD52AD"/>
    <w:rsid w:val="00BE4C2E"/>
    <w:rsid w:val="00BF321B"/>
    <w:rsid w:val="00BF666D"/>
    <w:rsid w:val="00C00E04"/>
    <w:rsid w:val="00C01212"/>
    <w:rsid w:val="00C06FED"/>
    <w:rsid w:val="00C20625"/>
    <w:rsid w:val="00C22844"/>
    <w:rsid w:val="00C25CF0"/>
    <w:rsid w:val="00C263FF"/>
    <w:rsid w:val="00C34A0C"/>
    <w:rsid w:val="00C367CE"/>
    <w:rsid w:val="00C40432"/>
    <w:rsid w:val="00C44E0A"/>
    <w:rsid w:val="00C47180"/>
    <w:rsid w:val="00C479FE"/>
    <w:rsid w:val="00C53254"/>
    <w:rsid w:val="00C5677A"/>
    <w:rsid w:val="00C630F2"/>
    <w:rsid w:val="00C65426"/>
    <w:rsid w:val="00C6651D"/>
    <w:rsid w:val="00C66912"/>
    <w:rsid w:val="00C70D55"/>
    <w:rsid w:val="00C837A5"/>
    <w:rsid w:val="00C83AB9"/>
    <w:rsid w:val="00C87CED"/>
    <w:rsid w:val="00CA1584"/>
    <w:rsid w:val="00CA200F"/>
    <w:rsid w:val="00CA6EEE"/>
    <w:rsid w:val="00CB51AC"/>
    <w:rsid w:val="00CC5142"/>
    <w:rsid w:val="00CF6B27"/>
    <w:rsid w:val="00D00E5A"/>
    <w:rsid w:val="00D013B4"/>
    <w:rsid w:val="00D07988"/>
    <w:rsid w:val="00D14390"/>
    <w:rsid w:val="00D238CE"/>
    <w:rsid w:val="00D320A2"/>
    <w:rsid w:val="00D3352A"/>
    <w:rsid w:val="00D41E2B"/>
    <w:rsid w:val="00D43DA8"/>
    <w:rsid w:val="00D6136C"/>
    <w:rsid w:val="00D71971"/>
    <w:rsid w:val="00D73816"/>
    <w:rsid w:val="00D80A32"/>
    <w:rsid w:val="00D82EBF"/>
    <w:rsid w:val="00D93A0D"/>
    <w:rsid w:val="00D969C3"/>
    <w:rsid w:val="00DA2038"/>
    <w:rsid w:val="00DB7D9C"/>
    <w:rsid w:val="00DC0041"/>
    <w:rsid w:val="00DC2D93"/>
    <w:rsid w:val="00DE01E8"/>
    <w:rsid w:val="00DE0896"/>
    <w:rsid w:val="00DF037C"/>
    <w:rsid w:val="00E02515"/>
    <w:rsid w:val="00E1093F"/>
    <w:rsid w:val="00E13414"/>
    <w:rsid w:val="00E214BE"/>
    <w:rsid w:val="00E24550"/>
    <w:rsid w:val="00E245EE"/>
    <w:rsid w:val="00E34010"/>
    <w:rsid w:val="00E36AF4"/>
    <w:rsid w:val="00E62E28"/>
    <w:rsid w:val="00E75C62"/>
    <w:rsid w:val="00E76D06"/>
    <w:rsid w:val="00E81971"/>
    <w:rsid w:val="00E92DFD"/>
    <w:rsid w:val="00E96A6C"/>
    <w:rsid w:val="00EA6CC9"/>
    <w:rsid w:val="00EA77CB"/>
    <w:rsid w:val="00EA7EFE"/>
    <w:rsid w:val="00EB0290"/>
    <w:rsid w:val="00EB0F08"/>
    <w:rsid w:val="00EB7723"/>
    <w:rsid w:val="00EB780A"/>
    <w:rsid w:val="00EB790A"/>
    <w:rsid w:val="00EC19D5"/>
    <w:rsid w:val="00EC2E0A"/>
    <w:rsid w:val="00ED36F1"/>
    <w:rsid w:val="00EF4C35"/>
    <w:rsid w:val="00EF6346"/>
    <w:rsid w:val="00F001EB"/>
    <w:rsid w:val="00F00CBF"/>
    <w:rsid w:val="00F01B95"/>
    <w:rsid w:val="00F0283C"/>
    <w:rsid w:val="00F02A84"/>
    <w:rsid w:val="00F03300"/>
    <w:rsid w:val="00F04D45"/>
    <w:rsid w:val="00F12119"/>
    <w:rsid w:val="00F1270C"/>
    <w:rsid w:val="00F12BDD"/>
    <w:rsid w:val="00F15DF7"/>
    <w:rsid w:val="00F23D6B"/>
    <w:rsid w:val="00F31131"/>
    <w:rsid w:val="00F33A52"/>
    <w:rsid w:val="00F33BB9"/>
    <w:rsid w:val="00F371B7"/>
    <w:rsid w:val="00F43A9F"/>
    <w:rsid w:val="00F44C47"/>
    <w:rsid w:val="00F51D5E"/>
    <w:rsid w:val="00F52345"/>
    <w:rsid w:val="00F6190E"/>
    <w:rsid w:val="00F62B3A"/>
    <w:rsid w:val="00F70929"/>
    <w:rsid w:val="00F8157C"/>
    <w:rsid w:val="00F93B84"/>
    <w:rsid w:val="00F9674C"/>
    <w:rsid w:val="00FA16B8"/>
    <w:rsid w:val="00FB6102"/>
    <w:rsid w:val="00FC1819"/>
    <w:rsid w:val="00FC3F40"/>
    <w:rsid w:val="00FC7591"/>
    <w:rsid w:val="00FD25C2"/>
    <w:rsid w:val="00FE2EC7"/>
    <w:rsid w:val="00FE3F25"/>
    <w:rsid w:val="00FE434F"/>
    <w:rsid w:val="00FE49A7"/>
    <w:rsid w:val="00FE59F9"/>
    <w:rsid w:val="00FF0FC5"/>
    <w:rsid w:val="00FF12B2"/>
    <w:rsid w:val="00FF6F8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63490"/>
  <w15:chartTrackingRefBased/>
  <w15:docId w15:val="{AF57A221-A064-4247-85D9-5E2249652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3">
    <w:name w:val="heading 3"/>
    <w:basedOn w:val="Standard"/>
    <w:link w:val="berschrift3Zchn"/>
    <w:uiPriority w:val="9"/>
    <w:qFormat/>
    <w:rsid w:val="00541736"/>
    <w:pPr>
      <w:spacing w:before="100" w:beforeAutospacing="1" w:after="100" w:afterAutospacing="1"/>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E0896"/>
    <w:pPr>
      <w:tabs>
        <w:tab w:val="center" w:pos="4536"/>
        <w:tab w:val="right" w:pos="9072"/>
      </w:tabs>
    </w:pPr>
  </w:style>
  <w:style w:type="character" w:customStyle="1" w:styleId="KopfzeileZchn">
    <w:name w:val="Kopfzeile Zchn"/>
    <w:basedOn w:val="Absatz-Standardschriftart"/>
    <w:link w:val="Kopfzeile"/>
    <w:uiPriority w:val="99"/>
    <w:rsid w:val="00DE0896"/>
  </w:style>
  <w:style w:type="paragraph" w:styleId="Fuzeile">
    <w:name w:val="footer"/>
    <w:basedOn w:val="Standard"/>
    <w:link w:val="FuzeileZchn"/>
    <w:uiPriority w:val="99"/>
    <w:unhideWhenUsed/>
    <w:rsid w:val="00DE0896"/>
    <w:pPr>
      <w:tabs>
        <w:tab w:val="center" w:pos="4536"/>
        <w:tab w:val="right" w:pos="9072"/>
      </w:tabs>
    </w:pPr>
  </w:style>
  <w:style w:type="character" w:customStyle="1" w:styleId="FuzeileZchn">
    <w:name w:val="Fußzeile Zchn"/>
    <w:basedOn w:val="Absatz-Standardschriftart"/>
    <w:link w:val="Fuzeile"/>
    <w:uiPriority w:val="99"/>
    <w:rsid w:val="00DE0896"/>
  </w:style>
  <w:style w:type="character" w:styleId="Hyperlink">
    <w:name w:val="Hyperlink"/>
    <w:basedOn w:val="Absatz-Standardschriftart"/>
    <w:uiPriority w:val="99"/>
    <w:unhideWhenUsed/>
    <w:rsid w:val="00DE0896"/>
    <w:rPr>
      <w:color w:val="0563C1" w:themeColor="hyperlink"/>
      <w:u w:val="single"/>
    </w:rPr>
  </w:style>
  <w:style w:type="character" w:styleId="NichtaufgelsteErwhnung">
    <w:name w:val="Unresolved Mention"/>
    <w:basedOn w:val="Absatz-Standardschriftart"/>
    <w:uiPriority w:val="99"/>
    <w:semiHidden/>
    <w:unhideWhenUsed/>
    <w:rsid w:val="00DE0896"/>
    <w:rPr>
      <w:color w:val="605E5C"/>
      <w:shd w:val="clear" w:color="auto" w:fill="E1DFDD"/>
    </w:rPr>
  </w:style>
  <w:style w:type="character" w:styleId="BesuchterLink">
    <w:name w:val="FollowedHyperlink"/>
    <w:basedOn w:val="Absatz-Standardschriftart"/>
    <w:uiPriority w:val="99"/>
    <w:semiHidden/>
    <w:unhideWhenUsed/>
    <w:rsid w:val="005645A4"/>
    <w:rPr>
      <w:color w:val="954F72" w:themeColor="followedHyperlink"/>
      <w:u w:val="single"/>
    </w:rPr>
  </w:style>
  <w:style w:type="character" w:styleId="Seitenzahl">
    <w:name w:val="page number"/>
    <w:basedOn w:val="Absatz-Standardschriftart"/>
    <w:uiPriority w:val="99"/>
    <w:semiHidden/>
    <w:unhideWhenUsed/>
    <w:rsid w:val="00F371B7"/>
  </w:style>
  <w:style w:type="paragraph" w:styleId="berarbeitung">
    <w:name w:val="Revision"/>
    <w:hidden/>
    <w:uiPriority w:val="99"/>
    <w:semiHidden/>
    <w:rsid w:val="00A51775"/>
  </w:style>
  <w:style w:type="character" w:styleId="Kommentarzeichen">
    <w:name w:val="annotation reference"/>
    <w:basedOn w:val="Absatz-Standardschriftart"/>
    <w:uiPriority w:val="99"/>
    <w:semiHidden/>
    <w:unhideWhenUsed/>
    <w:rsid w:val="00E96A6C"/>
    <w:rPr>
      <w:sz w:val="16"/>
      <w:szCs w:val="16"/>
    </w:rPr>
  </w:style>
  <w:style w:type="paragraph" w:styleId="Kommentartext">
    <w:name w:val="annotation text"/>
    <w:basedOn w:val="Standard"/>
    <w:link w:val="KommentartextZchn"/>
    <w:uiPriority w:val="99"/>
    <w:unhideWhenUsed/>
    <w:rsid w:val="00E96A6C"/>
    <w:rPr>
      <w:sz w:val="20"/>
      <w:szCs w:val="20"/>
    </w:rPr>
  </w:style>
  <w:style w:type="character" w:customStyle="1" w:styleId="KommentartextZchn">
    <w:name w:val="Kommentartext Zchn"/>
    <w:basedOn w:val="Absatz-Standardschriftart"/>
    <w:link w:val="Kommentartext"/>
    <w:uiPriority w:val="99"/>
    <w:rsid w:val="00E96A6C"/>
    <w:rPr>
      <w:sz w:val="20"/>
      <w:szCs w:val="20"/>
    </w:rPr>
  </w:style>
  <w:style w:type="paragraph" w:styleId="Kommentarthema">
    <w:name w:val="annotation subject"/>
    <w:basedOn w:val="Kommentartext"/>
    <w:next w:val="Kommentartext"/>
    <w:link w:val="KommentarthemaZchn"/>
    <w:uiPriority w:val="99"/>
    <w:semiHidden/>
    <w:unhideWhenUsed/>
    <w:rsid w:val="00E96A6C"/>
    <w:rPr>
      <w:b/>
      <w:bCs/>
    </w:rPr>
  </w:style>
  <w:style w:type="character" w:customStyle="1" w:styleId="KommentarthemaZchn">
    <w:name w:val="Kommentarthema Zchn"/>
    <w:basedOn w:val="KommentartextZchn"/>
    <w:link w:val="Kommentarthema"/>
    <w:uiPriority w:val="99"/>
    <w:semiHidden/>
    <w:rsid w:val="00E96A6C"/>
    <w:rPr>
      <w:b/>
      <w:bCs/>
      <w:sz w:val="20"/>
      <w:szCs w:val="20"/>
    </w:rPr>
  </w:style>
  <w:style w:type="paragraph" w:customStyle="1" w:styleId="p1">
    <w:name w:val="p1"/>
    <w:basedOn w:val="Standard"/>
    <w:rsid w:val="003C4D69"/>
    <w:rPr>
      <w:rFonts w:ascii="Verdana" w:eastAsia="Times New Roman" w:hAnsi="Verdana" w:cs="Times New Roman"/>
      <w:color w:val="01154D"/>
      <w:sz w:val="17"/>
      <w:szCs w:val="17"/>
      <w:lang w:eastAsia="de-DE"/>
    </w:rPr>
  </w:style>
  <w:style w:type="character" w:customStyle="1" w:styleId="s1">
    <w:name w:val="s1"/>
    <w:basedOn w:val="Absatz-Standardschriftart"/>
    <w:rsid w:val="003C4D69"/>
    <w:rPr>
      <w:rFonts w:ascii="Verdana" w:hAnsi="Verdana" w:hint="default"/>
      <w:color w:val="000000"/>
      <w:sz w:val="14"/>
      <w:szCs w:val="14"/>
    </w:rPr>
  </w:style>
  <w:style w:type="character" w:customStyle="1" w:styleId="s2">
    <w:name w:val="s2"/>
    <w:basedOn w:val="Absatz-Standardschriftart"/>
    <w:rsid w:val="003C4D69"/>
    <w:rPr>
      <w:color w:val="0B4CB4"/>
    </w:rPr>
  </w:style>
  <w:style w:type="character" w:customStyle="1" w:styleId="berschrift3Zchn">
    <w:name w:val="Überschrift 3 Zchn"/>
    <w:basedOn w:val="Absatz-Standardschriftart"/>
    <w:link w:val="berschrift3"/>
    <w:uiPriority w:val="9"/>
    <w:rsid w:val="00541736"/>
    <w:rPr>
      <w:rFonts w:ascii="Times New Roman" w:eastAsia="Times New Roman" w:hAnsi="Times New Roman" w:cs="Times New Roman"/>
      <w:b/>
      <w:bCs/>
      <w:sz w:val="27"/>
      <w:szCs w:val="27"/>
      <w:lang w:eastAsia="de-DE"/>
    </w:rPr>
  </w:style>
  <w:style w:type="paragraph" w:customStyle="1" w:styleId="isselectedend">
    <w:name w:val="isselectedend"/>
    <w:basedOn w:val="Standard"/>
    <w:rsid w:val="00541736"/>
    <w:pPr>
      <w:spacing w:before="100" w:beforeAutospacing="1" w:after="100" w:afterAutospacing="1"/>
    </w:pPr>
    <w:rPr>
      <w:rFonts w:ascii="Times New Roman" w:eastAsia="Times New Roman" w:hAnsi="Times New Roman" w:cs="Times New Roman"/>
      <w:lang w:eastAsia="de-DE"/>
    </w:rPr>
  </w:style>
  <w:style w:type="character" w:styleId="Fett">
    <w:name w:val="Strong"/>
    <w:basedOn w:val="Absatz-Standardschriftart"/>
    <w:uiPriority w:val="22"/>
    <w:qFormat/>
    <w:rsid w:val="00541736"/>
    <w:rPr>
      <w:b/>
      <w:bCs/>
    </w:rPr>
  </w:style>
  <w:style w:type="character" w:customStyle="1" w:styleId="apple-converted-space">
    <w:name w:val="apple-converted-space"/>
    <w:basedOn w:val="Absatz-Standardschriftart"/>
    <w:rsid w:val="00541736"/>
  </w:style>
  <w:style w:type="paragraph" w:styleId="StandardWeb">
    <w:name w:val="Normal (Web)"/>
    <w:basedOn w:val="Standard"/>
    <w:uiPriority w:val="99"/>
    <w:semiHidden/>
    <w:unhideWhenUsed/>
    <w:rsid w:val="00541736"/>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45914">
      <w:bodyDiv w:val="1"/>
      <w:marLeft w:val="0"/>
      <w:marRight w:val="0"/>
      <w:marTop w:val="0"/>
      <w:marBottom w:val="0"/>
      <w:divBdr>
        <w:top w:val="none" w:sz="0" w:space="0" w:color="auto"/>
        <w:left w:val="none" w:sz="0" w:space="0" w:color="auto"/>
        <w:bottom w:val="none" w:sz="0" w:space="0" w:color="auto"/>
        <w:right w:val="none" w:sz="0" w:space="0" w:color="auto"/>
      </w:divBdr>
    </w:div>
    <w:div w:id="213585368">
      <w:bodyDiv w:val="1"/>
      <w:marLeft w:val="0"/>
      <w:marRight w:val="0"/>
      <w:marTop w:val="0"/>
      <w:marBottom w:val="0"/>
      <w:divBdr>
        <w:top w:val="none" w:sz="0" w:space="0" w:color="auto"/>
        <w:left w:val="none" w:sz="0" w:space="0" w:color="auto"/>
        <w:bottom w:val="none" w:sz="0" w:space="0" w:color="auto"/>
        <w:right w:val="none" w:sz="0" w:space="0" w:color="auto"/>
      </w:divBdr>
    </w:div>
    <w:div w:id="514149936">
      <w:bodyDiv w:val="1"/>
      <w:marLeft w:val="0"/>
      <w:marRight w:val="0"/>
      <w:marTop w:val="0"/>
      <w:marBottom w:val="0"/>
      <w:divBdr>
        <w:top w:val="none" w:sz="0" w:space="0" w:color="auto"/>
        <w:left w:val="none" w:sz="0" w:space="0" w:color="auto"/>
        <w:bottom w:val="none" w:sz="0" w:space="0" w:color="auto"/>
        <w:right w:val="none" w:sz="0" w:space="0" w:color="auto"/>
      </w:divBdr>
      <w:divsChild>
        <w:div w:id="1525707910">
          <w:marLeft w:val="0"/>
          <w:marRight w:val="0"/>
          <w:marTop w:val="0"/>
          <w:marBottom w:val="0"/>
          <w:divBdr>
            <w:top w:val="none" w:sz="0" w:space="0" w:color="auto"/>
            <w:left w:val="none" w:sz="0" w:space="0" w:color="auto"/>
            <w:bottom w:val="none" w:sz="0" w:space="0" w:color="auto"/>
            <w:right w:val="none" w:sz="0" w:space="0" w:color="auto"/>
          </w:divBdr>
        </w:div>
        <w:div w:id="1920825373">
          <w:marLeft w:val="0"/>
          <w:marRight w:val="0"/>
          <w:marTop w:val="0"/>
          <w:marBottom w:val="0"/>
          <w:divBdr>
            <w:top w:val="none" w:sz="0" w:space="0" w:color="auto"/>
            <w:left w:val="none" w:sz="0" w:space="0" w:color="auto"/>
            <w:bottom w:val="none" w:sz="0" w:space="0" w:color="auto"/>
            <w:right w:val="none" w:sz="0" w:space="0" w:color="auto"/>
          </w:divBdr>
        </w:div>
      </w:divsChild>
    </w:div>
    <w:div w:id="1470709652">
      <w:bodyDiv w:val="1"/>
      <w:marLeft w:val="0"/>
      <w:marRight w:val="0"/>
      <w:marTop w:val="0"/>
      <w:marBottom w:val="0"/>
      <w:divBdr>
        <w:top w:val="none" w:sz="0" w:space="0" w:color="auto"/>
        <w:left w:val="none" w:sz="0" w:space="0" w:color="auto"/>
        <w:bottom w:val="none" w:sz="0" w:space="0" w:color="auto"/>
        <w:right w:val="none" w:sz="0" w:space="0" w:color="auto"/>
      </w:divBdr>
      <w:divsChild>
        <w:div w:id="71971712">
          <w:marLeft w:val="0"/>
          <w:marRight w:val="0"/>
          <w:marTop w:val="0"/>
          <w:marBottom w:val="0"/>
          <w:divBdr>
            <w:top w:val="none" w:sz="0" w:space="0" w:color="auto"/>
            <w:left w:val="none" w:sz="0" w:space="0" w:color="auto"/>
            <w:bottom w:val="none" w:sz="0" w:space="0" w:color="auto"/>
            <w:right w:val="none" w:sz="0" w:space="0" w:color="auto"/>
          </w:divBdr>
          <w:divsChild>
            <w:div w:id="1436052961">
              <w:marLeft w:val="0"/>
              <w:marRight w:val="0"/>
              <w:marTop w:val="0"/>
              <w:marBottom w:val="0"/>
              <w:divBdr>
                <w:top w:val="none" w:sz="0" w:space="0" w:color="auto"/>
                <w:left w:val="none" w:sz="0" w:space="0" w:color="auto"/>
                <w:bottom w:val="none" w:sz="0" w:space="0" w:color="auto"/>
                <w:right w:val="none" w:sz="0" w:space="0" w:color="auto"/>
              </w:divBdr>
              <w:divsChild>
                <w:div w:id="80435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812100">
      <w:bodyDiv w:val="1"/>
      <w:marLeft w:val="0"/>
      <w:marRight w:val="0"/>
      <w:marTop w:val="0"/>
      <w:marBottom w:val="0"/>
      <w:divBdr>
        <w:top w:val="none" w:sz="0" w:space="0" w:color="auto"/>
        <w:left w:val="none" w:sz="0" w:space="0" w:color="auto"/>
        <w:bottom w:val="none" w:sz="0" w:space="0" w:color="auto"/>
        <w:right w:val="none" w:sz="0" w:space="0" w:color="auto"/>
      </w:divBdr>
    </w:div>
    <w:div w:id="2060085385">
      <w:bodyDiv w:val="1"/>
      <w:marLeft w:val="0"/>
      <w:marRight w:val="0"/>
      <w:marTop w:val="0"/>
      <w:marBottom w:val="0"/>
      <w:divBdr>
        <w:top w:val="none" w:sz="0" w:space="0" w:color="auto"/>
        <w:left w:val="none" w:sz="0" w:space="0" w:color="auto"/>
        <w:bottom w:val="none" w:sz="0" w:space="0" w:color="auto"/>
        <w:right w:val="none" w:sz="0" w:space="0" w:color="auto"/>
      </w:divBdr>
      <w:divsChild>
        <w:div w:id="709380848">
          <w:marLeft w:val="0"/>
          <w:marRight w:val="0"/>
          <w:marTop w:val="0"/>
          <w:marBottom w:val="0"/>
          <w:divBdr>
            <w:top w:val="none" w:sz="0" w:space="0" w:color="auto"/>
            <w:left w:val="none" w:sz="0" w:space="0" w:color="auto"/>
            <w:bottom w:val="none" w:sz="0" w:space="0" w:color="auto"/>
            <w:right w:val="none" w:sz="0" w:space="0" w:color="auto"/>
          </w:divBdr>
        </w:div>
        <w:div w:id="1991207473">
          <w:marLeft w:val="0"/>
          <w:marRight w:val="0"/>
          <w:marTop w:val="0"/>
          <w:marBottom w:val="0"/>
          <w:divBdr>
            <w:top w:val="none" w:sz="0" w:space="0" w:color="auto"/>
            <w:left w:val="none" w:sz="0" w:space="0" w:color="auto"/>
            <w:bottom w:val="none" w:sz="0" w:space="0" w:color="auto"/>
            <w:right w:val="none" w:sz="0" w:space="0" w:color="auto"/>
          </w:divBdr>
        </w:div>
        <w:div w:id="63836699">
          <w:marLeft w:val="0"/>
          <w:marRight w:val="0"/>
          <w:marTop w:val="0"/>
          <w:marBottom w:val="0"/>
          <w:divBdr>
            <w:top w:val="none" w:sz="0" w:space="0" w:color="auto"/>
            <w:left w:val="none" w:sz="0" w:space="0" w:color="auto"/>
            <w:bottom w:val="none" w:sz="0" w:space="0" w:color="auto"/>
            <w:right w:val="none" w:sz="0" w:space="0" w:color="auto"/>
          </w:divBdr>
        </w:div>
        <w:div w:id="786201472">
          <w:marLeft w:val="0"/>
          <w:marRight w:val="0"/>
          <w:marTop w:val="0"/>
          <w:marBottom w:val="0"/>
          <w:divBdr>
            <w:top w:val="none" w:sz="0" w:space="0" w:color="auto"/>
            <w:left w:val="none" w:sz="0" w:space="0" w:color="auto"/>
            <w:bottom w:val="none" w:sz="0" w:space="0" w:color="auto"/>
            <w:right w:val="none" w:sz="0" w:space="0" w:color="auto"/>
          </w:divBdr>
        </w:div>
        <w:div w:id="67576861">
          <w:marLeft w:val="0"/>
          <w:marRight w:val="0"/>
          <w:marTop w:val="0"/>
          <w:marBottom w:val="0"/>
          <w:divBdr>
            <w:top w:val="none" w:sz="0" w:space="0" w:color="auto"/>
            <w:left w:val="none" w:sz="0" w:space="0" w:color="auto"/>
            <w:bottom w:val="none" w:sz="0" w:space="0" w:color="auto"/>
            <w:right w:val="none" w:sz="0" w:space="0" w:color="auto"/>
          </w:divBdr>
        </w:div>
        <w:div w:id="291786487">
          <w:marLeft w:val="0"/>
          <w:marRight w:val="0"/>
          <w:marTop w:val="0"/>
          <w:marBottom w:val="0"/>
          <w:divBdr>
            <w:top w:val="none" w:sz="0" w:space="0" w:color="auto"/>
            <w:left w:val="none" w:sz="0" w:space="0" w:color="auto"/>
            <w:bottom w:val="none" w:sz="0" w:space="0" w:color="auto"/>
            <w:right w:val="none" w:sz="0" w:space="0" w:color="auto"/>
          </w:divBdr>
        </w:div>
        <w:div w:id="1967810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pr-atelier.a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noe.moki.at/palliativteam/"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ospiz-noe.a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pr-atelier.a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864</Words>
  <Characters>5447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Nahrgang</dc:creator>
  <cp:keywords/>
  <dc:description/>
  <cp:lastModifiedBy>Eva Nahrgang</cp:lastModifiedBy>
  <cp:revision>29</cp:revision>
  <cp:lastPrinted>2024-01-22T18:33:00Z</cp:lastPrinted>
  <dcterms:created xsi:type="dcterms:W3CDTF">2026-01-26T16:07:00Z</dcterms:created>
  <dcterms:modified xsi:type="dcterms:W3CDTF">2026-02-05T16:05:00Z</dcterms:modified>
</cp:coreProperties>
</file>