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33BC5" w14:textId="3BC28613" w:rsidR="00324AEC" w:rsidRPr="00A163E8" w:rsidRDefault="00EF4CDD" w:rsidP="00324AEC">
      <w:pPr>
        <w:pStyle w:val="Titel"/>
        <w:spacing w:line="276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A163E8">
        <w:rPr>
          <w:rFonts w:ascii="Arial" w:hAnsi="Arial" w:cs="Arial"/>
          <w:b/>
          <w:bCs/>
          <w:sz w:val="28"/>
          <w:szCs w:val="28"/>
          <w:lang w:val="en-US"/>
        </w:rPr>
        <w:t xml:space="preserve">Researchers discover quantum time crystal </w:t>
      </w:r>
      <w:r w:rsidR="00DA7648" w:rsidRPr="00A163E8">
        <w:rPr>
          <w:rFonts w:ascii="Arial" w:hAnsi="Arial" w:cs="Arial"/>
          <w:b/>
          <w:bCs/>
          <w:sz w:val="28"/>
          <w:szCs w:val="28"/>
          <w:lang w:val="en-US"/>
        </w:rPr>
        <w:t>and define a new phase of matter</w:t>
      </w:r>
    </w:p>
    <w:p w14:paraId="270D79A0" w14:textId="2249BA42" w:rsidR="0050337E" w:rsidRPr="00A163E8" w:rsidRDefault="001A570B" w:rsidP="00324AEC">
      <w:pPr>
        <w:spacing w:line="276" w:lineRule="auto"/>
        <w:rPr>
          <w:rFonts w:ascii="Arial" w:hAnsi="Arial" w:cs="Arial"/>
          <w:b/>
          <w:bCs/>
          <w:lang w:val="en-US"/>
        </w:rPr>
      </w:pPr>
      <w:bookmarkStart w:id="0" w:name="_Hlk223018379"/>
      <w:r w:rsidRPr="00A163E8">
        <w:rPr>
          <w:rFonts w:ascii="Arial" w:hAnsi="Arial" w:cs="Arial"/>
          <w:b/>
          <w:bCs/>
          <w:lang w:val="en-US"/>
        </w:rPr>
        <w:t xml:space="preserve">A time crystal is a system that is in constant motion and </w:t>
      </w:r>
      <w:r w:rsidR="00E51A5D">
        <w:rPr>
          <w:rFonts w:ascii="Arial" w:hAnsi="Arial" w:cs="Arial"/>
          <w:b/>
          <w:bCs/>
          <w:lang w:val="en-US"/>
        </w:rPr>
        <w:t>follows</w:t>
      </w:r>
      <w:r w:rsidRPr="00A163E8">
        <w:rPr>
          <w:rFonts w:ascii="Arial" w:hAnsi="Arial" w:cs="Arial"/>
          <w:b/>
          <w:bCs/>
          <w:lang w:val="en-US"/>
        </w:rPr>
        <w:t xml:space="preserve"> its own </w:t>
      </w:r>
      <w:r w:rsidR="00A163E8">
        <w:rPr>
          <w:rFonts w:ascii="Arial" w:hAnsi="Arial" w:cs="Arial"/>
          <w:b/>
          <w:bCs/>
          <w:lang w:val="en-US"/>
        </w:rPr>
        <w:t>beat</w:t>
      </w:r>
      <w:r w:rsidRPr="00A163E8">
        <w:rPr>
          <w:rFonts w:ascii="Arial" w:hAnsi="Arial" w:cs="Arial"/>
          <w:b/>
          <w:bCs/>
          <w:lang w:val="en-US"/>
        </w:rPr>
        <w:t>. Surprisingly, physicists at TU Wien have now shown that quantum fluctuations</w:t>
      </w:r>
      <w:r w:rsidR="00A163E8" w:rsidRPr="00A163E8">
        <w:rPr>
          <w:rFonts w:ascii="Arial" w:hAnsi="Arial" w:cs="Arial"/>
          <w:b/>
          <w:bCs/>
          <w:lang w:val="en-US"/>
        </w:rPr>
        <w:t xml:space="preserve"> – usually</w:t>
      </w:r>
      <w:r w:rsidRPr="00A163E8">
        <w:rPr>
          <w:rFonts w:ascii="Arial" w:hAnsi="Arial" w:cs="Arial"/>
          <w:b/>
          <w:bCs/>
          <w:lang w:val="en-US"/>
        </w:rPr>
        <w:t xml:space="preserve"> </w:t>
      </w:r>
      <w:r w:rsidR="00A163E8" w:rsidRPr="00A163E8">
        <w:rPr>
          <w:rFonts w:ascii="Arial" w:hAnsi="Arial" w:cs="Arial"/>
          <w:b/>
          <w:bCs/>
          <w:lang w:val="en-US"/>
        </w:rPr>
        <w:t xml:space="preserve">considered </w:t>
      </w:r>
      <w:r w:rsidRPr="00A163E8">
        <w:rPr>
          <w:rFonts w:ascii="Arial" w:hAnsi="Arial" w:cs="Arial"/>
          <w:b/>
          <w:bCs/>
          <w:lang w:val="en-US"/>
        </w:rPr>
        <w:t>a disruptive factor</w:t>
      </w:r>
      <w:r w:rsidR="00A163E8" w:rsidRPr="00A163E8">
        <w:rPr>
          <w:rFonts w:ascii="Arial" w:hAnsi="Arial" w:cs="Arial"/>
          <w:b/>
          <w:bCs/>
          <w:lang w:val="en-US"/>
        </w:rPr>
        <w:t xml:space="preserve"> – </w:t>
      </w:r>
      <w:r w:rsidR="006B5263">
        <w:rPr>
          <w:rFonts w:ascii="Arial" w:hAnsi="Arial" w:cs="Arial"/>
          <w:b/>
          <w:bCs/>
          <w:lang w:val="en-US"/>
        </w:rPr>
        <w:t>can</w:t>
      </w:r>
      <w:r w:rsidR="00A163E8" w:rsidRPr="00A163E8">
        <w:rPr>
          <w:rFonts w:ascii="Arial" w:hAnsi="Arial" w:cs="Arial"/>
          <w:b/>
          <w:bCs/>
          <w:lang w:val="en-US"/>
        </w:rPr>
        <w:t xml:space="preserve"> enable </w:t>
      </w:r>
      <w:r w:rsidRPr="00A163E8">
        <w:rPr>
          <w:rFonts w:ascii="Arial" w:hAnsi="Arial" w:cs="Arial"/>
          <w:b/>
          <w:bCs/>
          <w:lang w:val="en-US"/>
        </w:rPr>
        <w:t>these stable oscillations</w:t>
      </w:r>
      <w:r w:rsidR="0050337E" w:rsidRPr="00A163E8">
        <w:rPr>
          <w:rFonts w:ascii="Arial" w:hAnsi="Arial" w:cs="Arial"/>
          <w:b/>
          <w:bCs/>
          <w:lang w:val="en-US"/>
        </w:rPr>
        <w:t xml:space="preserve">. </w:t>
      </w:r>
      <w:r w:rsidR="00E51A5D">
        <w:rPr>
          <w:rFonts w:ascii="Arial" w:hAnsi="Arial" w:cs="Arial"/>
          <w:b/>
          <w:bCs/>
          <w:lang w:val="en-US"/>
        </w:rPr>
        <w:t>Their results</w:t>
      </w:r>
      <w:r w:rsidR="00E51A5D" w:rsidRPr="00A163E8">
        <w:rPr>
          <w:rFonts w:ascii="Arial" w:hAnsi="Arial" w:cs="Arial"/>
          <w:b/>
          <w:bCs/>
          <w:lang w:val="en-US"/>
        </w:rPr>
        <w:t xml:space="preserve"> </w:t>
      </w:r>
      <w:r w:rsidR="00A163E8">
        <w:rPr>
          <w:rFonts w:ascii="Arial" w:hAnsi="Arial" w:cs="Arial"/>
          <w:b/>
          <w:bCs/>
          <w:lang w:val="en-US"/>
        </w:rPr>
        <w:t>provide</w:t>
      </w:r>
      <w:r w:rsidR="0050337E" w:rsidRPr="00A163E8">
        <w:rPr>
          <w:rFonts w:ascii="Arial" w:hAnsi="Arial" w:cs="Arial"/>
          <w:b/>
          <w:bCs/>
          <w:lang w:val="en-US"/>
        </w:rPr>
        <w:t xml:space="preserve"> </w:t>
      </w:r>
      <w:r w:rsidR="00EF4CDD" w:rsidRPr="00A163E8">
        <w:rPr>
          <w:rFonts w:ascii="Arial" w:hAnsi="Arial" w:cs="Arial"/>
          <w:b/>
          <w:bCs/>
          <w:lang w:val="en-US"/>
        </w:rPr>
        <w:t xml:space="preserve">insights into </w:t>
      </w:r>
      <w:r w:rsidR="0050337E" w:rsidRPr="00A163E8">
        <w:rPr>
          <w:rFonts w:ascii="Arial" w:hAnsi="Arial" w:cs="Arial"/>
          <w:b/>
          <w:bCs/>
          <w:lang w:val="en-US"/>
        </w:rPr>
        <w:t xml:space="preserve">previously </w:t>
      </w:r>
      <w:r w:rsidR="00EF4CDD" w:rsidRPr="00A163E8">
        <w:rPr>
          <w:rFonts w:ascii="Arial" w:hAnsi="Arial" w:cs="Arial"/>
          <w:b/>
          <w:bCs/>
          <w:lang w:val="en-US"/>
        </w:rPr>
        <w:t xml:space="preserve">unknown behavior </w:t>
      </w:r>
      <w:r w:rsidR="0050337E" w:rsidRPr="00A163E8">
        <w:rPr>
          <w:rFonts w:ascii="Arial" w:hAnsi="Arial" w:cs="Arial"/>
          <w:b/>
          <w:bCs/>
          <w:lang w:val="en-US"/>
        </w:rPr>
        <w:t xml:space="preserve">of matter in time and space. </w:t>
      </w:r>
      <w:bookmarkEnd w:id="0"/>
      <w:r w:rsidR="00324AEC" w:rsidRPr="00A163E8">
        <w:rPr>
          <w:rFonts w:ascii="Arial" w:hAnsi="Arial" w:cs="Arial"/>
          <w:b/>
          <w:bCs/>
          <w:lang w:val="en-US"/>
        </w:rPr>
        <w:br/>
      </w:r>
    </w:p>
    <w:p w14:paraId="043F2C60" w14:textId="1E2F83B7" w:rsidR="0053378E" w:rsidRDefault="0053378E" w:rsidP="00324AEC">
      <w:pPr>
        <w:spacing w:line="276" w:lineRule="auto"/>
        <w:rPr>
          <w:rFonts w:ascii="Arial" w:hAnsi="Arial" w:cs="Arial"/>
          <w:lang w:val="en-US"/>
        </w:rPr>
      </w:pPr>
      <w:r w:rsidRPr="00A163E8">
        <w:rPr>
          <w:rFonts w:ascii="Arial" w:hAnsi="Arial" w:cs="Arial"/>
          <w:lang w:val="en-US"/>
        </w:rPr>
        <w:t xml:space="preserve">Time crystals are an unusual phenomenon in modern physics: systems that do not come to rest but </w:t>
      </w:r>
      <w:r w:rsidR="008D1208">
        <w:rPr>
          <w:rFonts w:ascii="Arial" w:hAnsi="Arial" w:cs="Arial"/>
          <w:lang w:val="en-US"/>
        </w:rPr>
        <w:t xml:space="preserve">perpetually </w:t>
      </w:r>
      <w:r w:rsidR="00A163E8">
        <w:rPr>
          <w:rFonts w:ascii="Arial" w:hAnsi="Arial" w:cs="Arial"/>
          <w:lang w:val="en-US"/>
        </w:rPr>
        <w:t>maintain</w:t>
      </w:r>
      <w:r w:rsidRPr="00A163E8">
        <w:rPr>
          <w:rFonts w:ascii="Arial" w:hAnsi="Arial" w:cs="Arial"/>
          <w:lang w:val="en-US"/>
        </w:rPr>
        <w:t xml:space="preserve"> </w:t>
      </w:r>
      <w:r w:rsidR="00A163E8">
        <w:rPr>
          <w:rFonts w:ascii="Arial" w:hAnsi="Arial" w:cs="Arial"/>
          <w:lang w:val="en-US"/>
        </w:rPr>
        <w:t>a</w:t>
      </w:r>
      <w:r w:rsidRPr="00A163E8">
        <w:rPr>
          <w:rFonts w:ascii="Arial" w:hAnsi="Arial" w:cs="Arial"/>
          <w:lang w:val="en-US"/>
        </w:rPr>
        <w:t xml:space="preserve"> rhythm</w:t>
      </w:r>
      <w:r w:rsidR="00A163E8">
        <w:rPr>
          <w:rFonts w:ascii="Arial" w:hAnsi="Arial" w:cs="Arial"/>
          <w:lang w:val="en-US"/>
        </w:rPr>
        <w:t xml:space="preserve"> of their own</w:t>
      </w:r>
      <w:r w:rsidRPr="00A163E8">
        <w:rPr>
          <w:rFonts w:ascii="Arial" w:hAnsi="Arial" w:cs="Arial"/>
          <w:lang w:val="en-US"/>
        </w:rPr>
        <w:t xml:space="preserve">. </w:t>
      </w:r>
      <w:r w:rsidR="008F11FF">
        <w:rPr>
          <w:rFonts w:ascii="Arial" w:hAnsi="Arial" w:cs="Arial"/>
          <w:lang w:val="en-US"/>
        </w:rPr>
        <w:t>The idea was born by</w:t>
      </w:r>
      <w:r w:rsidR="00A163E8">
        <w:rPr>
          <w:rFonts w:ascii="Arial" w:hAnsi="Arial" w:cs="Arial"/>
          <w:lang w:val="en-US"/>
        </w:rPr>
        <w:t xml:space="preserve"> </w:t>
      </w:r>
      <w:r w:rsidR="00350DEB" w:rsidRPr="00A163E8">
        <w:rPr>
          <w:rFonts w:ascii="Arial" w:hAnsi="Arial" w:cs="Arial"/>
          <w:lang w:val="en-US"/>
        </w:rPr>
        <w:t xml:space="preserve">Nobel Prize </w:t>
      </w:r>
      <w:r w:rsidR="00A163E8">
        <w:rPr>
          <w:rFonts w:ascii="Arial" w:hAnsi="Arial" w:cs="Arial"/>
          <w:lang w:val="en-US"/>
        </w:rPr>
        <w:t>laureate</w:t>
      </w:r>
      <w:r w:rsidR="00350DEB" w:rsidRPr="00A163E8">
        <w:rPr>
          <w:rFonts w:ascii="Arial" w:hAnsi="Arial" w:cs="Arial"/>
          <w:lang w:val="en-US"/>
        </w:rPr>
        <w:t xml:space="preserve"> Frank </w:t>
      </w:r>
      <w:proofErr w:type="spellStart"/>
      <w:r w:rsidR="00350DEB" w:rsidRPr="00A163E8">
        <w:rPr>
          <w:rFonts w:ascii="Arial" w:hAnsi="Arial" w:cs="Arial"/>
          <w:lang w:val="en-US"/>
        </w:rPr>
        <w:t>Wilczek</w:t>
      </w:r>
      <w:proofErr w:type="spellEnd"/>
      <w:r w:rsidR="00147743">
        <w:rPr>
          <w:rFonts w:ascii="Arial" w:hAnsi="Arial" w:cs="Arial"/>
          <w:lang w:val="en-US"/>
        </w:rPr>
        <w:t>,</w:t>
      </w:r>
      <w:r w:rsidR="00350DEB" w:rsidRPr="00A163E8">
        <w:rPr>
          <w:rFonts w:ascii="Arial" w:hAnsi="Arial" w:cs="Arial"/>
          <w:lang w:val="en-US"/>
        </w:rPr>
        <w:t xml:space="preserve"> </w:t>
      </w:r>
      <w:r w:rsidR="008F11FF">
        <w:rPr>
          <w:rFonts w:ascii="Arial" w:hAnsi="Arial" w:cs="Arial"/>
          <w:lang w:val="en-US"/>
        </w:rPr>
        <w:t xml:space="preserve">who </w:t>
      </w:r>
      <w:r w:rsidR="00A163E8">
        <w:rPr>
          <w:rFonts w:ascii="Arial" w:hAnsi="Arial" w:cs="Arial"/>
          <w:lang w:val="en-US"/>
        </w:rPr>
        <w:t>in 2012</w:t>
      </w:r>
      <w:r w:rsidR="008F11FF">
        <w:rPr>
          <w:rFonts w:ascii="Arial" w:hAnsi="Arial" w:cs="Arial"/>
          <w:lang w:val="en-US"/>
        </w:rPr>
        <w:t xml:space="preserve"> predicted the existence of</w:t>
      </w:r>
      <w:r w:rsidR="00A163E8">
        <w:rPr>
          <w:rFonts w:ascii="Arial" w:hAnsi="Arial" w:cs="Arial"/>
          <w:lang w:val="en-US"/>
        </w:rPr>
        <w:t xml:space="preserve"> time crystals </w:t>
      </w:r>
      <w:r w:rsidR="008F11FF">
        <w:rPr>
          <w:rFonts w:ascii="Arial" w:hAnsi="Arial" w:cs="Arial"/>
          <w:lang w:val="en-US"/>
        </w:rPr>
        <w:t xml:space="preserve">in the </w:t>
      </w:r>
      <w:r w:rsidR="00147743">
        <w:rPr>
          <w:rFonts w:ascii="Arial" w:hAnsi="Arial" w:cs="Arial"/>
          <w:lang w:val="en-US"/>
        </w:rPr>
        <w:t>ground</w:t>
      </w:r>
      <w:r w:rsidR="008F11FF">
        <w:rPr>
          <w:rFonts w:ascii="Arial" w:hAnsi="Arial" w:cs="Arial"/>
          <w:lang w:val="en-US"/>
        </w:rPr>
        <w:t xml:space="preserve"> state of a quantum system. This type of time crystals </w:t>
      </w:r>
      <w:r w:rsidR="00A163E8">
        <w:rPr>
          <w:rFonts w:ascii="Arial" w:hAnsi="Arial" w:cs="Arial"/>
          <w:lang w:val="en-US"/>
        </w:rPr>
        <w:t>w</w:t>
      </w:r>
      <w:r w:rsidR="008F11FF">
        <w:rPr>
          <w:rFonts w:ascii="Arial" w:hAnsi="Arial" w:cs="Arial"/>
          <w:lang w:val="en-US"/>
        </w:rPr>
        <w:t>as</w:t>
      </w:r>
      <w:r w:rsidR="006B5263">
        <w:rPr>
          <w:rFonts w:ascii="Arial" w:hAnsi="Arial" w:cs="Arial"/>
          <w:lang w:val="en-US"/>
        </w:rPr>
        <w:t xml:space="preserve"> soon</w:t>
      </w:r>
      <w:r w:rsidR="008F11FF">
        <w:rPr>
          <w:rFonts w:ascii="Arial" w:hAnsi="Arial" w:cs="Arial"/>
          <w:lang w:val="en-US"/>
        </w:rPr>
        <w:t xml:space="preserve"> </w:t>
      </w:r>
      <w:r w:rsidRPr="00A163E8">
        <w:rPr>
          <w:rFonts w:ascii="Arial" w:hAnsi="Arial" w:cs="Arial"/>
          <w:lang w:val="en-US"/>
        </w:rPr>
        <w:t xml:space="preserve">disproved as a concept, </w:t>
      </w:r>
      <w:r w:rsidR="008F11FF">
        <w:rPr>
          <w:rFonts w:ascii="Arial" w:hAnsi="Arial" w:cs="Arial"/>
          <w:lang w:val="en-US"/>
        </w:rPr>
        <w:t xml:space="preserve">but researchers investigated other physical scenarios in order to observe </w:t>
      </w:r>
      <w:r w:rsidR="006B5263">
        <w:rPr>
          <w:rFonts w:ascii="Arial" w:hAnsi="Arial" w:cs="Arial"/>
          <w:lang w:val="en-US"/>
        </w:rPr>
        <w:t>crystallization in</w:t>
      </w:r>
      <w:r w:rsidR="008F11FF">
        <w:rPr>
          <w:rFonts w:ascii="Arial" w:hAnsi="Arial" w:cs="Arial"/>
          <w:lang w:val="en-US"/>
        </w:rPr>
        <w:t xml:space="preserve"> time. Surprisingly, the breakthrough </w:t>
      </w:r>
      <w:r w:rsidR="00147743">
        <w:rPr>
          <w:rFonts w:ascii="Arial" w:hAnsi="Arial" w:cs="Arial"/>
          <w:lang w:val="en-US"/>
        </w:rPr>
        <w:t>was achieved</w:t>
      </w:r>
      <w:r w:rsidR="008F11FF">
        <w:rPr>
          <w:rFonts w:ascii="Arial" w:hAnsi="Arial" w:cs="Arial"/>
          <w:lang w:val="en-US"/>
        </w:rPr>
        <w:t xml:space="preserve"> in so-called open quantum systems, </w:t>
      </w:r>
      <w:r w:rsidR="006B5263">
        <w:rPr>
          <w:rFonts w:ascii="Arial" w:hAnsi="Arial" w:cs="Arial"/>
          <w:lang w:val="en-US"/>
        </w:rPr>
        <w:t>that is,</w:t>
      </w:r>
      <w:r w:rsidR="008F11FF">
        <w:rPr>
          <w:rFonts w:ascii="Arial" w:hAnsi="Arial" w:cs="Arial"/>
          <w:lang w:val="en-US"/>
        </w:rPr>
        <w:t xml:space="preserve"> </w:t>
      </w:r>
      <w:r w:rsidR="006B5263">
        <w:rPr>
          <w:rFonts w:ascii="Arial" w:hAnsi="Arial" w:cs="Arial"/>
          <w:lang w:val="en-US"/>
        </w:rPr>
        <w:t xml:space="preserve">e.g., for </w:t>
      </w:r>
      <w:r w:rsidR="008F11FF">
        <w:rPr>
          <w:rFonts w:ascii="Arial" w:hAnsi="Arial" w:cs="Arial"/>
          <w:lang w:val="en-US"/>
        </w:rPr>
        <w:t xml:space="preserve">atoms that continuously dispense energy to their surroundings. </w:t>
      </w:r>
      <w:r w:rsidRPr="00A163E8">
        <w:rPr>
          <w:rFonts w:ascii="Arial" w:hAnsi="Arial" w:cs="Arial"/>
          <w:lang w:val="en-US"/>
        </w:rPr>
        <w:t>Until recently, quantum physics was considered a necessary evil</w:t>
      </w:r>
      <w:r w:rsidR="00A163E8">
        <w:rPr>
          <w:rFonts w:ascii="Arial" w:hAnsi="Arial" w:cs="Arial"/>
          <w:lang w:val="en-US"/>
        </w:rPr>
        <w:t xml:space="preserve"> in this context, as it describes</w:t>
      </w:r>
      <w:r w:rsidRPr="00A163E8">
        <w:rPr>
          <w:rFonts w:ascii="Arial" w:hAnsi="Arial" w:cs="Arial"/>
          <w:lang w:val="en-US"/>
        </w:rPr>
        <w:t xml:space="preserve"> the tiny systems in which time crystals exist</w:t>
      </w:r>
      <w:r w:rsidR="006B5263">
        <w:rPr>
          <w:rFonts w:ascii="Arial" w:hAnsi="Arial" w:cs="Arial"/>
          <w:lang w:val="en-US"/>
        </w:rPr>
        <w:t>;</w:t>
      </w:r>
      <w:r w:rsidR="00D0741A" w:rsidRPr="00A163E8">
        <w:rPr>
          <w:rFonts w:ascii="Arial" w:hAnsi="Arial" w:cs="Arial"/>
          <w:lang w:val="en-US"/>
        </w:rPr>
        <w:t xml:space="preserve"> </w:t>
      </w:r>
      <w:r w:rsidR="006B5263">
        <w:rPr>
          <w:rFonts w:ascii="Arial" w:hAnsi="Arial" w:cs="Arial"/>
          <w:lang w:val="en-US"/>
        </w:rPr>
        <w:t>however, quantum</w:t>
      </w:r>
      <w:r w:rsidRPr="00A163E8">
        <w:rPr>
          <w:rFonts w:ascii="Arial" w:hAnsi="Arial" w:cs="Arial"/>
          <w:lang w:val="en-US"/>
        </w:rPr>
        <w:t xml:space="preserve"> fluctuations </w:t>
      </w:r>
      <w:r w:rsidR="006B5263">
        <w:rPr>
          <w:rFonts w:ascii="Arial" w:hAnsi="Arial" w:cs="Arial"/>
          <w:lang w:val="en-US"/>
        </w:rPr>
        <w:t>were until recently believed to prevent the crystal formation</w:t>
      </w:r>
      <w:r w:rsidRPr="00A163E8">
        <w:rPr>
          <w:rFonts w:ascii="Arial" w:hAnsi="Arial" w:cs="Arial"/>
          <w:lang w:val="en-US"/>
        </w:rPr>
        <w:t xml:space="preserve">. </w:t>
      </w:r>
      <w:r w:rsidR="00A163E8">
        <w:rPr>
          <w:rFonts w:ascii="Arial" w:hAnsi="Arial" w:cs="Arial"/>
          <w:lang w:val="en-US"/>
        </w:rPr>
        <w:t xml:space="preserve">The </w:t>
      </w:r>
      <w:hyperlink r:id="rId6" w:history="1">
        <w:r w:rsidR="00A163E8">
          <w:rPr>
            <w:rStyle w:val="Hyperlink"/>
            <w:rFonts w:ascii="Arial" w:hAnsi="Arial" w:cs="Arial"/>
            <w:lang w:val="en-US"/>
          </w:rPr>
          <w:t>research g</w:t>
        </w:r>
        <w:r w:rsidR="001102DC" w:rsidRPr="00A163E8">
          <w:rPr>
            <w:rStyle w:val="Hyperlink"/>
            <w:rFonts w:ascii="Arial" w:hAnsi="Arial" w:cs="Arial"/>
            <w:lang w:val="en-US"/>
          </w:rPr>
          <w:t xml:space="preserve">roup </w:t>
        </w:r>
        <w:r w:rsidR="00A163E8">
          <w:rPr>
            <w:rStyle w:val="Hyperlink"/>
            <w:rFonts w:ascii="Arial" w:hAnsi="Arial" w:cs="Arial"/>
            <w:lang w:val="en-US"/>
          </w:rPr>
          <w:t>of</w:t>
        </w:r>
        <w:r w:rsidR="001102DC" w:rsidRPr="00A163E8">
          <w:rPr>
            <w:rStyle w:val="Hyperlink"/>
            <w:rFonts w:ascii="Arial" w:hAnsi="Arial" w:cs="Arial"/>
            <w:lang w:val="en-US"/>
          </w:rPr>
          <w:t xml:space="preserve"> physicist Thomas Pohl</w:t>
        </w:r>
      </w:hyperlink>
      <w:r w:rsidR="001102DC" w:rsidRPr="00A163E8">
        <w:rPr>
          <w:rFonts w:ascii="Arial" w:hAnsi="Arial" w:cs="Arial"/>
          <w:lang w:val="en-US"/>
        </w:rPr>
        <w:t xml:space="preserve"> at </w:t>
      </w:r>
      <w:r w:rsidRPr="00A163E8">
        <w:rPr>
          <w:rFonts w:ascii="Arial" w:hAnsi="Arial" w:cs="Arial"/>
          <w:lang w:val="en-US"/>
        </w:rPr>
        <w:t xml:space="preserve">TU Wien </w:t>
      </w:r>
      <w:r w:rsidR="001102DC" w:rsidRPr="00A163E8">
        <w:rPr>
          <w:rFonts w:ascii="Arial" w:hAnsi="Arial" w:cs="Arial"/>
          <w:lang w:val="en-US"/>
        </w:rPr>
        <w:t xml:space="preserve">has now been able to </w:t>
      </w:r>
      <w:r w:rsidR="00A163E8">
        <w:rPr>
          <w:rFonts w:ascii="Arial" w:hAnsi="Arial" w:cs="Arial"/>
          <w:lang w:val="en-US"/>
        </w:rPr>
        <w:t>demonstrate</w:t>
      </w:r>
      <w:r w:rsidRPr="00A163E8">
        <w:rPr>
          <w:rFonts w:ascii="Arial" w:hAnsi="Arial" w:cs="Arial"/>
          <w:lang w:val="en-US"/>
        </w:rPr>
        <w:t xml:space="preserve"> that there are also t</w:t>
      </w:r>
      <w:r w:rsidR="00A163E8">
        <w:rPr>
          <w:rFonts w:ascii="Arial" w:hAnsi="Arial" w:cs="Arial"/>
          <w:lang w:val="en-US"/>
        </w:rPr>
        <w:t xml:space="preserve">ime crystals whose stability only develops because of </w:t>
      </w:r>
      <w:r w:rsidRPr="00A163E8">
        <w:rPr>
          <w:rFonts w:ascii="Arial" w:hAnsi="Arial" w:cs="Arial"/>
          <w:lang w:val="en-US"/>
        </w:rPr>
        <w:t>genuine quantum effects</w:t>
      </w:r>
      <w:r w:rsidR="001102DC" w:rsidRPr="00A163E8">
        <w:rPr>
          <w:rFonts w:ascii="Arial" w:hAnsi="Arial" w:cs="Arial"/>
          <w:lang w:val="en-US"/>
        </w:rPr>
        <w:t xml:space="preserve">. </w:t>
      </w:r>
      <w:r w:rsidR="00A163E8">
        <w:rPr>
          <w:rFonts w:ascii="Arial" w:hAnsi="Arial" w:cs="Arial"/>
          <w:lang w:val="en-US"/>
        </w:rPr>
        <w:t xml:space="preserve">Not only deepening </w:t>
      </w:r>
      <w:r w:rsidR="00EC1121" w:rsidRPr="00A163E8">
        <w:rPr>
          <w:rFonts w:ascii="Arial" w:hAnsi="Arial" w:cs="Arial"/>
          <w:lang w:val="en-US"/>
        </w:rPr>
        <w:t xml:space="preserve">our understanding of the behavior of matter and its physical properties, </w:t>
      </w:r>
      <w:r w:rsidR="00A163E8">
        <w:rPr>
          <w:rFonts w:ascii="Arial" w:hAnsi="Arial" w:cs="Arial"/>
          <w:lang w:val="en-US"/>
        </w:rPr>
        <w:t>this discovery</w:t>
      </w:r>
      <w:r w:rsidR="00EC1121" w:rsidRPr="00A163E8">
        <w:rPr>
          <w:rFonts w:ascii="Arial" w:hAnsi="Arial" w:cs="Arial"/>
          <w:lang w:val="en-US"/>
        </w:rPr>
        <w:t xml:space="preserve"> also opens up </w:t>
      </w:r>
      <w:r w:rsidRPr="00A163E8">
        <w:rPr>
          <w:rFonts w:ascii="Arial" w:hAnsi="Arial" w:cs="Arial"/>
          <w:lang w:val="en-US"/>
        </w:rPr>
        <w:t>new perspectives for quantum technologies.</w:t>
      </w:r>
    </w:p>
    <w:p w14:paraId="786FCA6F" w14:textId="4D14B4E3" w:rsidR="002608CE" w:rsidRPr="007C47D6" w:rsidRDefault="0038164F" w:rsidP="00DA4D7A">
      <w:pPr>
        <w:pStyle w:val="Beschriftung"/>
        <w:jc w:val="both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  <w:lang w:val="en-US"/>
        </w:rPr>
      </w:pPr>
      <w:r w:rsidRPr="007C47D6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  <w:lang w:val="en-US"/>
        </w:rPr>
        <w:t xml:space="preserve">Space </w:t>
      </w:r>
      <w:r w:rsidR="00FC12FF" w:rsidRPr="007C47D6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  <w:lang w:val="en-US"/>
        </w:rPr>
        <w:t xml:space="preserve">and </w:t>
      </w:r>
      <w:r w:rsidRPr="007C47D6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  <w:lang w:val="en-US"/>
        </w:rPr>
        <w:t xml:space="preserve">time </w:t>
      </w:r>
    </w:p>
    <w:p w14:paraId="58A926A3" w14:textId="22676C9F" w:rsidR="0038164F" w:rsidRPr="00A163E8" w:rsidRDefault="0038164F" w:rsidP="00324AEC">
      <w:pPr>
        <w:pStyle w:val="berschrift2"/>
        <w:spacing w:line="276" w:lineRule="auto"/>
        <w:rPr>
          <w:rFonts w:ascii="Arial" w:eastAsiaTheme="minorHAnsi" w:hAnsi="Arial" w:cs="Arial"/>
          <w:color w:val="auto"/>
          <w:sz w:val="22"/>
          <w:szCs w:val="22"/>
          <w:lang w:val="en-US"/>
        </w:rPr>
      </w:pP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Time crystals differ from ordinary crystals in that their order </w:t>
      </w:r>
      <w:r w:rsid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does not 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>arise in space but in time. Wh</w:t>
      </w:r>
      <w:r w:rsid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>ereas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 the stability of a classical crystal results from a </w:t>
      </w:r>
      <w:r w:rsidR="00FE54BF">
        <w:rPr>
          <w:rFonts w:ascii="Arial" w:eastAsiaTheme="minorHAnsi" w:hAnsi="Arial" w:cs="Arial"/>
          <w:color w:val="auto"/>
          <w:sz w:val="22"/>
          <w:szCs w:val="22"/>
          <w:lang w:val="en-US"/>
        </w:rPr>
        <w:t>periodic</w:t>
      </w:r>
      <w:r w:rsidR="00FE54BF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 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spatial structure, a time crystal exhibits a regular temporal repetition. </w:t>
      </w:r>
      <w:r w:rsidR="008D1208">
        <w:rPr>
          <w:rFonts w:ascii="Arial" w:eastAsiaTheme="minorHAnsi" w:hAnsi="Arial" w:cs="Arial"/>
          <w:color w:val="auto"/>
          <w:sz w:val="22"/>
          <w:szCs w:val="22"/>
          <w:lang w:val="en-US"/>
        </w:rPr>
        <w:t>W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>hen an ice crysta</w:t>
      </w:r>
      <w:r w:rsidR="000D059C">
        <w:rPr>
          <w:rFonts w:ascii="Arial" w:eastAsiaTheme="minorHAnsi" w:hAnsi="Arial" w:cs="Arial"/>
          <w:color w:val="auto"/>
          <w:sz w:val="22"/>
          <w:szCs w:val="22"/>
          <w:lang w:val="en-US"/>
        </w:rPr>
        <w:t>l forms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, </w:t>
      </w:r>
      <w:r w:rsidR="008D120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for instance, 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an alignment </w:t>
      </w:r>
      <w:r w:rsidR="008D1208">
        <w:rPr>
          <w:rFonts w:ascii="Arial" w:eastAsiaTheme="minorHAnsi" w:hAnsi="Arial" w:cs="Arial"/>
          <w:color w:val="auto"/>
          <w:sz w:val="22"/>
          <w:szCs w:val="22"/>
          <w:lang w:val="en-US"/>
        </w:rPr>
        <w:t>develops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 where none </w:t>
      </w:r>
      <w:r w:rsidR="008D1208">
        <w:rPr>
          <w:rFonts w:ascii="Arial" w:eastAsiaTheme="minorHAnsi" w:hAnsi="Arial" w:cs="Arial"/>
          <w:color w:val="auto"/>
          <w:sz w:val="22"/>
          <w:szCs w:val="22"/>
          <w:lang w:val="en-US"/>
        </w:rPr>
        <w:t>existed</w:t>
      </w:r>
      <w:r w:rsidR="008F11FF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 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before: </w:t>
      </w:r>
      <w:r w:rsidR="008D1208">
        <w:rPr>
          <w:rFonts w:ascii="Arial" w:eastAsiaTheme="minorHAnsi" w:hAnsi="Arial" w:cs="Arial"/>
          <w:color w:val="auto"/>
          <w:sz w:val="22"/>
          <w:szCs w:val="22"/>
          <w:lang w:val="en-US"/>
        </w:rPr>
        <w:t>i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n </w:t>
      </w:r>
      <w:r w:rsidR="000D059C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liquid </w:t>
      </w:r>
      <w:r w:rsidR="008F11FF">
        <w:rPr>
          <w:rFonts w:ascii="Arial" w:eastAsiaTheme="minorHAnsi" w:hAnsi="Arial" w:cs="Arial"/>
          <w:color w:val="auto"/>
          <w:sz w:val="22"/>
          <w:szCs w:val="22"/>
          <w:lang w:val="en-US"/>
        </w:rPr>
        <w:t>water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, molecules float around turbulently before </w:t>
      </w:r>
      <w:r w:rsidR="008D1208">
        <w:rPr>
          <w:rFonts w:ascii="Arial" w:eastAsiaTheme="minorHAnsi" w:hAnsi="Arial" w:cs="Arial"/>
          <w:color w:val="auto"/>
          <w:sz w:val="22"/>
          <w:szCs w:val="22"/>
          <w:lang w:val="en-US"/>
        </w:rPr>
        <w:t>aligning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 themselves </w:t>
      </w:r>
      <w:r w:rsidR="008D1208">
        <w:rPr>
          <w:rFonts w:ascii="Arial" w:eastAsiaTheme="minorHAnsi" w:hAnsi="Arial" w:cs="Arial"/>
          <w:color w:val="auto"/>
          <w:sz w:val="22"/>
          <w:szCs w:val="22"/>
          <w:lang w:val="en-US"/>
        </w:rPr>
        <w:t>to form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 structured ice. It is this </w:t>
      </w:r>
      <w:r w:rsidR="008D120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broken 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symmetry that </w:t>
      </w:r>
      <w:r w:rsidR="00FE54BF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also 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>defines time crystals</w:t>
      </w:r>
      <w:r w:rsidR="000D059C">
        <w:rPr>
          <w:rFonts w:ascii="Arial" w:eastAsiaTheme="minorHAnsi" w:hAnsi="Arial" w:cs="Arial"/>
          <w:color w:val="auto"/>
          <w:sz w:val="22"/>
          <w:szCs w:val="22"/>
          <w:lang w:val="en-US"/>
        </w:rPr>
        <w:t>: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 A system that was originally </w:t>
      </w:r>
      <w:r w:rsidR="008F11FF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temporally </w:t>
      </w:r>
      <w:r w:rsidR="00147743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disordered </w:t>
      </w:r>
      <w:r w:rsidR="00147743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>evolves</w:t>
      </w:r>
      <w:r w:rsidR="008D120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 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>into a periodic</w:t>
      </w:r>
      <w:r w:rsidR="008D1208">
        <w:rPr>
          <w:rFonts w:ascii="Arial" w:eastAsiaTheme="minorHAnsi" w:hAnsi="Arial" w:cs="Arial"/>
          <w:color w:val="auto"/>
          <w:sz w:val="22"/>
          <w:szCs w:val="22"/>
          <w:lang w:val="en-US"/>
        </w:rPr>
        <w:t>–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 </w:t>
      </w:r>
      <w:proofErr w:type="gramStart"/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>i.e.</w:t>
      </w:r>
      <w:proofErr w:type="gramEnd"/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 regularly repeating </w:t>
      </w:r>
      <w:r w:rsidR="008D1208">
        <w:rPr>
          <w:rFonts w:ascii="Arial" w:eastAsiaTheme="minorHAnsi" w:hAnsi="Arial" w:cs="Arial"/>
          <w:color w:val="auto"/>
          <w:sz w:val="22"/>
          <w:szCs w:val="22"/>
          <w:lang w:val="en-US"/>
        </w:rPr>
        <w:t>–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>state and finds its own rhythm.</w:t>
      </w:r>
    </w:p>
    <w:p w14:paraId="5A674ABE" w14:textId="7FF627B9" w:rsidR="007C47D6" w:rsidRPr="007C47D6" w:rsidRDefault="007C47D6" w:rsidP="007C47D6">
      <w:pPr>
        <w:pStyle w:val="Beschriftung"/>
        <w:jc w:val="both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  <w:lang w:val="en-US"/>
        </w:rPr>
      </w:pPr>
      <w:r w:rsidRPr="007C47D6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  <w:lang w:val="en-US"/>
        </w:rPr>
        <w:t>Time crystals as permanent timekeepers</w:t>
      </w:r>
    </w:p>
    <w:p w14:paraId="2A238925" w14:textId="74BEE241" w:rsidR="0038164F" w:rsidRPr="00A163E8" w:rsidRDefault="008D1208" w:rsidP="00324AEC">
      <w:pPr>
        <w:pStyle w:val="berschrift2"/>
        <w:spacing w:line="276" w:lineRule="auto"/>
        <w:rPr>
          <w:rFonts w:ascii="Arial" w:eastAsiaTheme="minorHAnsi" w:hAnsi="Arial" w:cs="Arial"/>
          <w:color w:val="auto"/>
          <w:sz w:val="22"/>
          <w:szCs w:val="22"/>
          <w:lang w:val="en-US"/>
        </w:rPr>
      </w:pPr>
      <w:r>
        <w:rPr>
          <w:rFonts w:ascii="Arial" w:eastAsiaTheme="minorHAnsi" w:hAnsi="Arial" w:cs="Arial"/>
          <w:color w:val="auto"/>
          <w:sz w:val="22"/>
          <w:szCs w:val="22"/>
          <w:lang w:val="en-US"/>
        </w:rPr>
        <w:t>This said</w:t>
      </w:r>
      <w:r w:rsidR="0038164F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, not every periodic movement is a time crystal. In many systems, </w:t>
      </w:r>
      <w:r w:rsidR="00327E7F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>such as</w:t>
      </w:r>
      <w:r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 in</w:t>
      </w:r>
      <w:r w:rsidR="00327E7F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 </w:t>
      </w:r>
      <w:r w:rsidR="0038164F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>a pendulum, an oscillation is determined by external excitation or by the geometry of the system</w:t>
      </w:r>
      <w:r>
        <w:rPr>
          <w:rFonts w:ascii="Arial" w:eastAsiaTheme="minorHAnsi" w:hAnsi="Arial" w:cs="Arial"/>
          <w:color w:val="auto"/>
          <w:sz w:val="22"/>
          <w:szCs w:val="22"/>
          <w:lang w:val="en-US"/>
        </w:rPr>
        <w:t>,</w:t>
      </w:r>
      <w:r w:rsidR="0038164F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 and </w:t>
      </w:r>
      <w:r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it </w:t>
      </w:r>
      <w:r w:rsidR="0038164F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disappears as soon as </w:t>
      </w:r>
      <w:r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there is </w:t>
      </w:r>
      <w:r w:rsidR="0038164F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friction. Real time crystals, on the other hand, are extremely stable despite energy losses. Their frequency does not correspond to a simple resonance, but </w:t>
      </w:r>
      <w:r w:rsidR="008F11FF">
        <w:rPr>
          <w:rFonts w:ascii="Arial" w:eastAsiaTheme="minorHAnsi" w:hAnsi="Arial" w:cs="Arial"/>
          <w:color w:val="auto"/>
          <w:sz w:val="22"/>
          <w:szCs w:val="22"/>
          <w:lang w:val="en-US"/>
        </w:rPr>
        <w:t>emerges through a complex interaction of many particles</w:t>
      </w:r>
      <w:r w:rsidR="0038164F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. In this sense, time crystals </w:t>
      </w:r>
      <w:r w:rsidR="00FE54BF">
        <w:rPr>
          <w:rFonts w:ascii="Arial" w:eastAsiaTheme="minorHAnsi" w:hAnsi="Arial" w:cs="Arial"/>
          <w:color w:val="auto"/>
          <w:sz w:val="22"/>
          <w:szCs w:val="22"/>
          <w:lang w:val="en-US"/>
        </w:rPr>
        <w:t>are a phase of matter</w:t>
      </w:r>
      <w:r w:rsidR="0038164F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, comparable to </w:t>
      </w:r>
      <w:r>
        <w:rPr>
          <w:rFonts w:ascii="Arial" w:eastAsiaTheme="minorHAnsi" w:hAnsi="Arial" w:cs="Arial"/>
          <w:color w:val="auto"/>
          <w:sz w:val="22"/>
          <w:szCs w:val="22"/>
          <w:lang w:val="en-US"/>
        </w:rPr>
        <w:t>“</w:t>
      </w:r>
      <w:r w:rsidR="00DE133F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>liquid</w:t>
      </w:r>
      <w:r>
        <w:rPr>
          <w:rFonts w:ascii="Arial" w:eastAsiaTheme="minorHAnsi" w:hAnsi="Arial" w:cs="Arial"/>
          <w:color w:val="auto"/>
          <w:sz w:val="22"/>
          <w:szCs w:val="22"/>
          <w:lang w:val="en-US"/>
        </w:rPr>
        <w:t>”</w:t>
      </w:r>
      <w:r w:rsidR="00DE133F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 and </w:t>
      </w:r>
      <w:r>
        <w:rPr>
          <w:rFonts w:ascii="Arial" w:eastAsiaTheme="minorHAnsi" w:hAnsi="Arial" w:cs="Arial"/>
          <w:color w:val="auto"/>
          <w:sz w:val="22"/>
          <w:szCs w:val="22"/>
          <w:lang w:val="en-US"/>
        </w:rPr>
        <w:t>“</w:t>
      </w:r>
      <w:r w:rsidR="00DE133F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>solid</w:t>
      </w:r>
      <w:r w:rsidR="0038164F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>,</w:t>
      </w:r>
      <w:r>
        <w:rPr>
          <w:rFonts w:ascii="Arial" w:eastAsiaTheme="minorHAnsi" w:hAnsi="Arial" w:cs="Arial"/>
          <w:color w:val="auto"/>
          <w:sz w:val="22"/>
          <w:szCs w:val="22"/>
          <w:lang w:val="en-US"/>
        </w:rPr>
        <w:t>”</w:t>
      </w:r>
      <w:r w:rsidR="00DE133F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 </w:t>
      </w:r>
      <w:r w:rsidR="0038164F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only in time. A time crystal could therefore serve as a permanent clock for the smallest applications, </w:t>
      </w:r>
      <w:r>
        <w:rPr>
          <w:rFonts w:ascii="Arial" w:eastAsiaTheme="minorHAnsi" w:hAnsi="Arial" w:cs="Arial"/>
          <w:color w:val="auto"/>
          <w:sz w:val="22"/>
          <w:szCs w:val="22"/>
          <w:lang w:val="en-US"/>
        </w:rPr>
        <w:t>conceivably</w:t>
      </w:r>
      <w:r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 </w:t>
      </w:r>
      <w:r w:rsidR="0038164F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 xml:space="preserve">even for quantum technologies or as a reference oscillation for precise frequency measurements. But how </w:t>
      </w:r>
      <w:r>
        <w:rPr>
          <w:rFonts w:ascii="Arial" w:eastAsiaTheme="minorHAnsi" w:hAnsi="Arial" w:cs="Arial"/>
          <w:color w:val="auto"/>
          <w:sz w:val="22"/>
          <w:szCs w:val="22"/>
          <w:lang w:val="en-US"/>
        </w:rPr>
        <w:t>do you create them</w:t>
      </w:r>
      <w:r w:rsidR="0038164F" w:rsidRPr="00A163E8">
        <w:rPr>
          <w:rFonts w:ascii="Arial" w:eastAsiaTheme="minorHAnsi" w:hAnsi="Arial" w:cs="Arial"/>
          <w:color w:val="auto"/>
          <w:sz w:val="22"/>
          <w:szCs w:val="22"/>
          <w:lang w:val="en-US"/>
        </w:rPr>
        <w:t>?</w:t>
      </w:r>
    </w:p>
    <w:p w14:paraId="00ED9184" w14:textId="4E6934AF" w:rsidR="00324AEC" w:rsidRPr="00A163E8" w:rsidRDefault="007C47D6" w:rsidP="00324AEC">
      <w:pPr>
        <w:spacing w:line="276" w:lineRule="auto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The mean-field model</w:t>
      </w:r>
    </w:p>
    <w:p w14:paraId="00A8BC5B" w14:textId="19D4F36F" w:rsidR="00A85FB0" w:rsidRPr="00A163E8" w:rsidRDefault="00076DDD" w:rsidP="00324AEC">
      <w:pPr>
        <w:spacing w:line="276" w:lineRule="auto"/>
        <w:rPr>
          <w:rFonts w:ascii="Arial" w:hAnsi="Arial" w:cs="Arial"/>
          <w:lang w:val="en-US"/>
        </w:rPr>
      </w:pPr>
      <w:r w:rsidRPr="00A163E8">
        <w:rPr>
          <w:rFonts w:ascii="Arial" w:hAnsi="Arial" w:cs="Arial"/>
          <w:lang w:val="en-US"/>
        </w:rPr>
        <w:t>Recently</w:t>
      </w:r>
      <w:r w:rsidR="00E75F4E" w:rsidRPr="00A163E8">
        <w:rPr>
          <w:rFonts w:ascii="Arial" w:hAnsi="Arial" w:cs="Arial"/>
          <w:lang w:val="en-US"/>
        </w:rPr>
        <w:t xml:space="preserve">, time crystals have been observed in very different systems: from </w:t>
      </w:r>
      <w:hyperlink r:id="rId7" w:history="1">
        <w:r w:rsidR="00645683" w:rsidRPr="00A163E8">
          <w:rPr>
            <w:rStyle w:val="Hyperlink"/>
            <w:rFonts w:ascii="Arial" w:hAnsi="Arial" w:cs="Arial"/>
            <w:lang w:val="en-US"/>
          </w:rPr>
          <w:t>optomechanical resonators</w:t>
        </w:r>
      </w:hyperlink>
      <w:r w:rsidR="008604B3" w:rsidRPr="00A163E8">
        <w:rPr>
          <w:rFonts w:ascii="Arial" w:hAnsi="Arial" w:cs="Arial"/>
          <w:lang w:val="en-US"/>
        </w:rPr>
        <w:t xml:space="preserve"> to</w:t>
      </w:r>
      <w:r w:rsidR="008F11FF">
        <w:rPr>
          <w:rFonts w:ascii="Arial" w:hAnsi="Arial" w:cs="Arial"/>
          <w:lang w:val="en-US"/>
        </w:rPr>
        <w:t xml:space="preserve"> oscillations in</w:t>
      </w:r>
      <w:r w:rsidR="008604B3" w:rsidRPr="00A163E8">
        <w:rPr>
          <w:rFonts w:ascii="Arial" w:hAnsi="Arial" w:cs="Arial"/>
          <w:lang w:val="en-US"/>
        </w:rPr>
        <w:t xml:space="preserve"> </w:t>
      </w:r>
      <w:hyperlink r:id="rId8" w:history="1">
        <w:r w:rsidR="008604B3" w:rsidRPr="00A163E8">
          <w:rPr>
            <w:rStyle w:val="Hyperlink"/>
            <w:rFonts w:ascii="Arial" w:hAnsi="Arial" w:cs="Arial"/>
            <w:lang w:val="en-US"/>
          </w:rPr>
          <w:t>liquid crystals</w:t>
        </w:r>
      </w:hyperlink>
      <w:r w:rsidR="008604B3" w:rsidRPr="00A163E8">
        <w:rPr>
          <w:rFonts w:ascii="Arial" w:hAnsi="Arial" w:cs="Arial"/>
          <w:lang w:val="en-US"/>
        </w:rPr>
        <w:t xml:space="preserve"> that can be seen with the naked eye</w:t>
      </w:r>
      <w:r w:rsidR="00E75F4E" w:rsidRPr="00A163E8">
        <w:rPr>
          <w:rFonts w:ascii="Arial" w:hAnsi="Arial" w:cs="Arial"/>
          <w:lang w:val="en-US"/>
        </w:rPr>
        <w:t xml:space="preserve">. </w:t>
      </w:r>
      <w:r w:rsidR="008D1208">
        <w:rPr>
          <w:rFonts w:ascii="Arial" w:hAnsi="Arial" w:cs="Arial"/>
          <w:lang w:val="en-US"/>
        </w:rPr>
        <w:t xml:space="preserve"> They all have one aspect</w:t>
      </w:r>
      <w:r w:rsidR="00A85FB0" w:rsidRPr="00A163E8">
        <w:rPr>
          <w:rFonts w:ascii="Arial" w:hAnsi="Arial" w:cs="Arial"/>
          <w:lang w:val="en-US"/>
        </w:rPr>
        <w:t xml:space="preserve"> in common</w:t>
      </w:r>
      <w:r w:rsidR="008D1208">
        <w:rPr>
          <w:rFonts w:ascii="Arial" w:hAnsi="Arial" w:cs="Arial"/>
          <w:lang w:val="en-US"/>
        </w:rPr>
        <w:t>:</w:t>
      </w:r>
      <w:r w:rsidR="00A85FB0" w:rsidRPr="00A163E8">
        <w:rPr>
          <w:rFonts w:ascii="Arial" w:hAnsi="Arial" w:cs="Arial"/>
          <w:lang w:val="en-US"/>
        </w:rPr>
        <w:t xml:space="preserve"> they consist of microscopically small building blocks, </w:t>
      </w:r>
      <w:r w:rsidRPr="00A163E8">
        <w:rPr>
          <w:rFonts w:ascii="Arial" w:hAnsi="Arial" w:cs="Arial"/>
          <w:lang w:val="en-US"/>
        </w:rPr>
        <w:t>and</w:t>
      </w:r>
      <w:r w:rsidR="00A85FB0" w:rsidRPr="00A163E8">
        <w:rPr>
          <w:rFonts w:ascii="Arial" w:hAnsi="Arial" w:cs="Arial"/>
          <w:lang w:val="en-US"/>
        </w:rPr>
        <w:t xml:space="preserve"> </w:t>
      </w:r>
      <w:r w:rsidR="008D1208">
        <w:rPr>
          <w:rFonts w:ascii="Arial" w:hAnsi="Arial" w:cs="Arial"/>
          <w:lang w:val="en-US"/>
        </w:rPr>
        <w:t>of</w:t>
      </w:r>
      <w:r w:rsidR="00A85FB0" w:rsidRPr="00A163E8">
        <w:rPr>
          <w:rFonts w:ascii="Arial" w:hAnsi="Arial" w:cs="Arial"/>
          <w:lang w:val="en-US"/>
        </w:rPr>
        <w:t xml:space="preserve"> so </w:t>
      </w:r>
      <w:r w:rsidR="00A85FB0" w:rsidRPr="00A163E8">
        <w:rPr>
          <w:rFonts w:ascii="Arial" w:hAnsi="Arial" w:cs="Arial"/>
          <w:lang w:val="en-US"/>
        </w:rPr>
        <w:lastRenderedPageBreak/>
        <w:t>many of the</w:t>
      </w:r>
      <w:r w:rsidR="008D1208">
        <w:rPr>
          <w:rFonts w:ascii="Arial" w:hAnsi="Arial" w:cs="Arial"/>
          <w:lang w:val="en-US"/>
        </w:rPr>
        <w:t>se building blocks</w:t>
      </w:r>
      <w:r w:rsidR="00A85FB0" w:rsidRPr="00A163E8">
        <w:rPr>
          <w:rFonts w:ascii="Arial" w:hAnsi="Arial" w:cs="Arial"/>
          <w:lang w:val="en-US"/>
        </w:rPr>
        <w:t xml:space="preserve"> that they can be described well using statistics: they can be modeled </w:t>
      </w:r>
      <w:r w:rsidR="008604B3" w:rsidRPr="00A163E8">
        <w:rPr>
          <w:rFonts w:ascii="Arial" w:hAnsi="Arial" w:cs="Arial"/>
          <w:lang w:val="en-US"/>
        </w:rPr>
        <w:t xml:space="preserve">using </w:t>
      </w:r>
      <w:r w:rsidR="008F11FF">
        <w:rPr>
          <w:rFonts w:ascii="Arial" w:hAnsi="Arial" w:cs="Arial"/>
          <w:lang w:val="en-US"/>
        </w:rPr>
        <w:t>semi-</w:t>
      </w:r>
      <w:r w:rsidR="008604B3" w:rsidRPr="00A163E8">
        <w:rPr>
          <w:rFonts w:ascii="Arial" w:hAnsi="Arial" w:cs="Arial"/>
          <w:lang w:val="en-US"/>
        </w:rPr>
        <w:t>classical models</w:t>
      </w:r>
      <w:r w:rsidR="00B8291C" w:rsidRPr="00A163E8">
        <w:rPr>
          <w:rFonts w:ascii="Arial" w:hAnsi="Arial" w:cs="Arial"/>
          <w:lang w:val="en-US"/>
        </w:rPr>
        <w:t xml:space="preserve">, known as </w:t>
      </w:r>
      <w:r w:rsidR="00E91F00">
        <w:rPr>
          <w:rFonts w:ascii="Arial" w:hAnsi="Arial" w:cs="Arial"/>
          <w:lang w:val="en-US"/>
        </w:rPr>
        <w:t>“</w:t>
      </w:r>
      <w:r w:rsidR="00B8291C" w:rsidRPr="00A163E8">
        <w:rPr>
          <w:rFonts w:ascii="Arial" w:hAnsi="Arial" w:cs="Arial"/>
          <w:lang w:val="en-US"/>
        </w:rPr>
        <w:t>mean-field</w:t>
      </w:r>
      <w:r w:rsidR="00E91F00">
        <w:rPr>
          <w:rFonts w:ascii="Arial" w:hAnsi="Arial" w:cs="Arial"/>
          <w:lang w:val="en-US"/>
        </w:rPr>
        <w:t>”</w:t>
      </w:r>
      <w:r w:rsidR="00B8291C" w:rsidRPr="00A163E8">
        <w:rPr>
          <w:rFonts w:ascii="Arial" w:hAnsi="Arial" w:cs="Arial"/>
          <w:lang w:val="en-US"/>
        </w:rPr>
        <w:t xml:space="preserve"> models</w:t>
      </w:r>
      <w:r w:rsidR="008604B3" w:rsidRPr="00A163E8">
        <w:rPr>
          <w:rFonts w:ascii="Arial" w:hAnsi="Arial" w:cs="Arial"/>
          <w:lang w:val="en-US"/>
        </w:rPr>
        <w:t xml:space="preserve">, </w:t>
      </w:r>
      <w:r w:rsidR="008F11FF">
        <w:rPr>
          <w:rFonts w:ascii="Arial" w:hAnsi="Arial" w:cs="Arial"/>
          <w:lang w:val="en-US"/>
        </w:rPr>
        <w:t xml:space="preserve">which ignore many-body quantum fluctuations. </w:t>
      </w:r>
      <w:r w:rsidR="00DE133F" w:rsidRPr="00A163E8">
        <w:rPr>
          <w:rFonts w:ascii="Arial" w:hAnsi="Arial" w:cs="Arial"/>
          <w:lang w:val="en-US"/>
        </w:rPr>
        <w:t xml:space="preserve">Until recently, it even seemed as if the fluctuations of quantum physics </w:t>
      </w:r>
      <w:r w:rsidR="00D776CA" w:rsidRPr="00A163E8">
        <w:rPr>
          <w:rFonts w:ascii="Arial" w:hAnsi="Arial" w:cs="Arial"/>
          <w:lang w:val="en-US"/>
        </w:rPr>
        <w:t xml:space="preserve">generally </w:t>
      </w:r>
      <w:r w:rsidR="00DE133F" w:rsidRPr="00A163E8">
        <w:rPr>
          <w:rFonts w:ascii="Arial" w:hAnsi="Arial" w:cs="Arial"/>
          <w:lang w:val="en-US"/>
        </w:rPr>
        <w:t xml:space="preserve">undermined </w:t>
      </w:r>
      <w:r w:rsidR="00FC12FF" w:rsidRPr="00A163E8">
        <w:rPr>
          <w:rFonts w:ascii="Arial" w:hAnsi="Arial" w:cs="Arial"/>
          <w:lang w:val="en-US"/>
        </w:rPr>
        <w:t xml:space="preserve">the </w:t>
      </w:r>
      <w:r w:rsidR="00DE133F" w:rsidRPr="00A163E8">
        <w:rPr>
          <w:rFonts w:ascii="Arial" w:hAnsi="Arial" w:cs="Arial"/>
          <w:lang w:val="en-US"/>
        </w:rPr>
        <w:t>stability</w:t>
      </w:r>
      <w:r w:rsidR="008F11FF">
        <w:rPr>
          <w:rFonts w:ascii="Arial" w:hAnsi="Arial" w:cs="Arial"/>
          <w:lang w:val="en-US"/>
        </w:rPr>
        <w:t xml:space="preserve"> of time crystals</w:t>
      </w:r>
      <w:r w:rsidR="00DE133F" w:rsidRPr="00A163E8">
        <w:rPr>
          <w:rFonts w:ascii="Arial" w:hAnsi="Arial" w:cs="Arial"/>
          <w:lang w:val="en-US"/>
        </w:rPr>
        <w:t>.</w:t>
      </w:r>
      <w:r w:rsidR="003672F7" w:rsidRPr="00A163E8">
        <w:rPr>
          <w:rFonts w:ascii="Arial" w:hAnsi="Arial" w:cs="Arial"/>
          <w:lang w:val="en-US"/>
        </w:rPr>
        <w:t xml:space="preserve"> </w:t>
      </w:r>
      <w:r w:rsidR="008D1208">
        <w:rPr>
          <w:rFonts w:ascii="Arial" w:hAnsi="Arial" w:cs="Arial"/>
          <w:lang w:val="en-US"/>
        </w:rPr>
        <w:t>R</w:t>
      </w:r>
      <w:r w:rsidR="003672F7" w:rsidRPr="00A163E8">
        <w:rPr>
          <w:rFonts w:ascii="Arial" w:hAnsi="Arial" w:cs="Arial"/>
          <w:lang w:val="en-US"/>
        </w:rPr>
        <w:t xml:space="preserve">esearchers in Vienna have now been able to refute this. </w:t>
      </w:r>
      <w:r w:rsidR="00DE133F" w:rsidRPr="00A163E8">
        <w:rPr>
          <w:rFonts w:ascii="Arial" w:hAnsi="Arial" w:cs="Arial"/>
          <w:lang w:val="en-US"/>
        </w:rPr>
        <w:t>B</w:t>
      </w:r>
      <w:r w:rsidR="008D1208">
        <w:rPr>
          <w:rFonts w:ascii="Arial" w:hAnsi="Arial" w:cs="Arial"/>
          <w:lang w:val="en-US"/>
        </w:rPr>
        <w:t>ut b</w:t>
      </w:r>
      <w:r w:rsidR="00DE133F" w:rsidRPr="00A163E8">
        <w:rPr>
          <w:rFonts w:ascii="Arial" w:hAnsi="Arial" w:cs="Arial"/>
          <w:lang w:val="en-US"/>
        </w:rPr>
        <w:t xml:space="preserve">efore we get to their findings, we need </w:t>
      </w:r>
      <w:r w:rsidR="00735E4B" w:rsidRPr="00A163E8">
        <w:rPr>
          <w:rFonts w:ascii="Arial" w:hAnsi="Arial" w:cs="Arial"/>
          <w:lang w:val="en-US"/>
        </w:rPr>
        <w:t xml:space="preserve">to understand </w:t>
      </w:r>
      <w:r w:rsidR="00DE133F" w:rsidRPr="00A163E8">
        <w:rPr>
          <w:rFonts w:ascii="Arial" w:hAnsi="Arial" w:cs="Arial"/>
          <w:lang w:val="en-US"/>
        </w:rPr>
        <w:t xml:space="preserve">what a </w:t>
      </w:r>
      <w:r w:rsidR="008F11FF">
        <w:rPr>
          <w:rFonts w:ascii="Arial" w:hAnsi="Arial" w:cs="Arial"/>
          <w:lang w:val="en-US"/>
        </w:rPr>
        <w:t>semi-</w:t>
      </w:r>
      <w:r w:rsidR="00DE133F" w:rsidRPr="00A163E8">
        <w:rPr>
          <w:rFonts w:ascii="Arial" w:hAnsi="Arial" w:cs="Arial"/>
          <w:lang w:val="en-US"/>
        </w:rPr>
        <w:t>classical mean-field model is.</w:t>
      </w:r>
    </w:p>
    <w:p w14:paraId="54AA47F4" w14:textId="26DB8944" w:rsidR="00A85FB0" w:rsidRDefault="008F11FF" w:rsidP="00324AEC">
      <w:pPr>
        <w:spacing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Imagine a group of individuals who </w:t>
      </w:r>
      <w:r w:rsidR="00E91F00">
        <w:rPr>
          <w:rFonts w:ascii="Arial" w:hAnsi="Arial" w:cs="Arial"/>
          <w:lang w:val="en-US"/>
        </w:rPr>
        <w:t>exchange</w:t>
      </w:r>
      <w:r>
        <w:rPr>
          <w:rFonts w:ascii="Arial" w:hAnsi="Arial" w:cs="Arial"/>
          <w:lang w:val="en-US"/>
        </w:rPr>
        <w:t xml:space="preserve"> opinions</w:t>
      </w:r>
      <w:r w:rsidR="00E91F00">
        <w:rPr>
          <w:rFonts w:ascii="Arial" w:hAnsi="Arial" w:cs="Arial"/>
          <w:lang w:val="en-US"/>
        </w:rPr>
        <w:t xml:space="preserve"> among each other</w:t>
      </w:r>
      <w:r>
        <w:rPr>
          <w:rFonts w:ascii="Arial" w:hAnsi="Arial" w:cs="Arial"/>
          <w:lang w:val="en-US"/>
        </w:rPr>
        <w:t>. Each individual has their own opinion</w:t>
      </w:r>
      <w:r w:rsidR="003948E8">
        <w:rPr>
          <w:rFonts w:ascii="Arial" w:hAnsi="Arial" w:cs="Arial"/>
          <w:lang w:val="en-US"/>
        </w:rPr>
        <w:t>, but this opinion</w:t>
      </w:r>
      <w:r>
        <w:rPr>
          <w:rFonts w:ascii="Arial" w:hAnsi="Arial" w:cs="Arial"/>
          <w:lang w:val="en-US"/>
        </w:rPr>
        <w:t xml:space="preserve"> </w:t>
      </w:r>
      <w:r w:rsidR="003948E8">
        <w:rPr>
          <w:rFonts w:ascii="Arial" w:hAnsi="Arial" w:cs="Arial"/>
          <w:lang w:val="en-US"/>
        </w:rPr>
        <w:t xml:space="preserve">continuously changes under the influence of the opinions of </w:t>
      </w:r>
      <w:r w:rsidR="00F546FF">
        <w:rPr>
          <w:rFonts w:ascii="Arial" w:hAnsi="Arial" w:cs="Arial"/>
          <w:lang w:val="en-US"/>
        </w:rPr>
        <w:t xml:space="preserve">those around them. </w:t>
      </w:r>
      <w:r w:rsidR="003948E8">
        <w:rPr>
          <w:rFonts w:ascii="Arial" w:hAnsi="Arial" w:cs="Arial"/>
          <w:lang w:val="en-US"/>
        </w:rPr>
        <w:t xml:space="preserve">In order to be able to describe this system exactly, every exchange of opinions needs to be modeled – which can be a very time-consuming endeavor in case of large </w:t>
      </w:r>
      <w:r w:rsidR="00F546FF">
        <w:rPr>
          <w:rFonts w:ascii="Arial" w:hAnsi="Arial" w:cs="Arial"/>
          <w:lang w:val="en-US"/>
        </w:rPr>
        <w:t>crowds</w:t>
      </w:r>
      <w:r w:rsidR="003948E8">
        <w:rPr>
          <w:rFonts w:ascii="Arial" w:hAnsi="Arial" w:cs="Arial"/>
          <w:lang w:val="en-US"/>
        </w:rPr>
        <w:t xml:space="preserve">. The mean-field approach is a very simple method of approximation, </w:t>
      </w:r>
      <w:r w:rsidR="00E91F00">
        <w:rPr>
          <w:rFonts w:ascii="Arial" w:hAnsi="Arial" w:cs="Arial"/>
          <w:lang w:val="en-US"/>
        </w:rPr>
        <w:t>as it</w:t>
      </w:r>
      <w:r w:rsidR="003948E8">
        <w:rPr>
          <w:rFonts w:ascii="Arial" w:hAnsi="Arial" w:cs="Arial"/>
          <w:lang w:val="en-US"/>
        </w:rPr>
        <w:t xml:space="preserve"> only describes the average, or mean, opinion. </w:t>
      </w:r>
      <w:r w:rsidR="003948E8" w:rsidRPr="0001575F">
        <w:rPr>
          <w:rFonts w:ascii="Arial" w:hAnsi="Arial" w:cs="Arial"/>
          <w:lang w:val="en-US"/>
        </w:rPr>
        <w:t xml:space="preserve">Hence, one simulates </w:t>
      </w:r>
      <w:r w:rsidR="00D00B9A" w:rsidRPr="0001575F">
        <w:rPr>
          <w:rFonts w:ascii="Arial" w:hAnsi="Arial" w:cs="Arial"/>
          <w:lang w:val="en-US"/>
        </w:rPr>
        <w:t xml:space="preserve">only </w:t>
      </w:r>
      <w:r w:rsidR="00F546FF" w:rsidRPr="0001575F">
        <w:rPr>
          <w:rFonts w:ascii="Arial" w:hAnsi="Arial" w:cs="Arial"/>
          <w:lang w:val="en-US"/>
        </w:rPr>
        <w:t>a single</w:t>
      </w:r>
      <w:r w:rsidR="003948E8" w:rsidRPr="0001575F">
        <w:rPr>
          <w:rFonts w:ascii="Arial" w:hAnsi="Arial" w:cs="Arial"/>
          <w:lang w:val="en-US"/>
        </w:rPr>
        <w:t xml:space="preserve"> person </w:t>
      </w:r>
      <w:r w:rsidR="00FE54BF">
        <w:rPr>
          <w:rFonts w:ascii="Arial" w:hAnsi="Arial" w:cs="Arial"/>
          <w:lang w:val="en-US"/>
        </w:rPr>
        <w:t>that</w:t>
      </w:r>
      <w:r w:rsidR="003948E8" w:rsidRPr="0001575F">
        <w:rPr>
          <w:rFonts w:ascii="Arial" w:hAnsi="Arial" w:cs="Arial"/>
          <w:lang w:val="en-US"/>
        </w:rPr>
        <w:t xml:space="preserve"> is influenced by the mean opinion</w:t>
      </w:r>
      <w:r w:rsidR="0001575F" w:rsidRPr="0001575F">
        <w:rPr>
          <w:rFonts w:ascii="Arial" w:hAnsi="Arial" w:cs="Arial"/>
          <w:lang w:val="en-US"/>
        </w:rPr>
        <w:t xml:space="preserve"> of the others</w:t>
      </w:r>
      <w:r w:rsidR="003948E8" w:rsidRPr="0001575F">
        <w:rPr>
          <w:rFonts w:ascii="Arial" w:hAnsi="Arial" w:cs="Arial"/>
          <w:lang w:val="en-US"/>
        </w:rPr>
        <w:t xml:space="preserve"> until a consensus is reached. The name mean-field</w:t>
      </w:r>
      <w:r w:rsidR="003948E8">
        <w:rPr>
          <w:rFonts w:ascii="Arial" w:hAnsi="Arial" w:cs="Arial"/>
          <w:lang w:val="en-US"/>
        </w:rPr>
        <w:t xml:space="preserve"> is derived from the fact that one describes interaction with the mean field of opinions. In this example, the </w:t>
      </w:r>
      <w:r w:rsidR="00F546FF">
        <w:rPr>
          <w:rFonts w:ascii="Arial" w:hAnsi="Arial" w:cs="Arial"/>
          <w:lang w:val="en-US"/>
        </w:rPr>
        <w:t>exchange</w:t>
      </w:r>
      <w:r w:rsidR="003948E8">
        <w:rPr>
          <w:rFonts w:ascii="Arial" w:hAnsi="Arial" w:cs="Arial"/>
          <w:lang w:val="en-US"/>
        </w:rPr>
        <w:t xml:space="preserve"> of opinions between two individuals is neglected; in the physics analogy this corresponds to neglecting the two-particle quantum correlations. </w:t>
      </w:r>
    </w:p>
    <w:p w14:paraId="729A6E38" w14:textId="2C7AFDF5" w:rsidR="007C47D6" w:rsidRPr="007C47D6" w:rsidRDefault="007C47D6" w:rsidP="00324AEC">
      <w:pPr>
        <w:spacing w:line="276" w:lineRule="auto"/>
        <w:rPr>
          <w:rFonts w:ascii="Arial" w:hAnsi="Arial" w:cs="Arial"/>
          <w:b/>
          <w:bCs/>
          <w:lang w:val="en-US"/>
        </w:rPr>
      </w:pPr>
      <w:r w:rsidRPr="007C47D6">
        <w:rPr>
          <w:rFonts w:ascii="Arial" w:hAnsi="Arial" w:cs="Arial"/>
          <w:b/>
          <w:bCs/>
          <w:lang w:val="en-US"/>
        </w:rPr>
        <w:t>First quantum time crystals discovered</w:t>
      </w:r>
    </w:p>
    <w:p w14:paraId="1F1591AB" w14:textId="5DF63C41" w:rsidR="006227D1" w:rsidRDefault="002E40AF" w:rsidP="00324AEC">
      <w:pPr>
        <w:spacing w:line="276" w:lineRule="auto"/>
        <w:rPr>
          <w:rFonts w:ascii="Arial" w:hAnsi="Arial" w:cs="Arial"/>
          <w:lang w:val="en-US"/>
        </w:rPr>
      </w:pPr>
      <w:r w:rsidRPr="00A163E8">
        <w:rPr>
          <w:rFonts w:ascii="Arial" w:hAnsi="Arial" w:cs="Arial"/>
          <w:lang w:val="en-US"/>
        </w:rPr>
        <w:t>At</w:t>
      </w:r>
      <w:r w:rsidR="00A616BE" w:rsidRPr="00A163E8">
        <w:rPr>
          <w:rFonts w:ascii="Arial" w:hAnsi="Arial" w:cs="Arial"/>
          <w:lang w:val="en-US"/>
        </w:rPr>
        <w:t xml:space="preserve"> TU Wien, </w:t>
      </w:r>
      <w:r w:rsidR="003672F7" w:rsidRPr="00A163E8">
        <w:rPr>
          <w:rFonts w:ascii="Arial" w:hAnsi="Arial" w:cs="Arial"/>
          <w:lang w:val="en-US"/>
        </w:rPr>
        <w:t xml:space="preserve">theoretical </w:t>
      </w:r>
      <w:r w:rsidR="00A616BE" w:rsidRPr="00A163E8">
        <w:rPr>
          <w:rFonts w:ascii="Arial" w:hAnsi="Arial" w:cs="Arial"/>
          <w:lang w:val="en-US"/>
        </w:rPr>
        <w:t xml:space="preserve">physicists </w:t>
      </w:r>
      <w:r w:rsidR="003672F7" w:rsidRPr="00A163E8">
        <w:rPr>
          <w:rFonts w:ascii="Arial" w:hAnsi="Arial" w:cs="Arial"/>
          <w:lang w:val="en-US"/>
        </w:rPr>
        <w:t>Thomas Pohl and Felix Russo</w:t>
      </w:r>
      <w:r w:rsidR="00A616BE" w:rsidRPr="00A163E8">
        <w:rPr>
          <w:rFonts w:ascii="Arial" w:hAnsi="Arial" w:cs="Arial"/>
          <w:lang w:val="en-US"/>
        </w:rPr>
        <w:t xml:space="preserve">, supported by </w:t>
      </w:r>
      <w:r w:rsidR="001E1402">
        <w:rPr>
          <w:rFonts w:ascii="Arial" w:hAnsi="Arial" w:cs="Arial"/>
          <w:lang w:val="en-US"/>
        </w:rPr>
        <w:t xml:space="preserve">funding from </w:t>
      </w:r>
      <w:r w:rsidR="00A616BE" w:rsidRPr="00A163E8">
        <w:rPr>
          <w:rFonts w:ascii="Arial" w:hAnsi="Arial" w:cs="Arial"/>
          <w:lang w:val="en-US"/>
        </w:rPr>
        <w:t>the Austrian</w:t>
      </w:r>
      <w:r w:rsidR="003672F7" w:rsidRPr="00A163E8">
        <w:rPr>
          <w:rFonts w:ascii="Arial" w:hAnsi="Arial" w:cs="Arial"/>
          <w:lang w:val="en-US"/>
        </w:rPr>
        <w:t xml:space="preserve"> Science Fund </w:t>
      </w:r>
      <w:r w:rsidR="00A616BE" w:rsidRPr="00A163E8">
        <w:rPr>
          <w:rFonts w:ascii="Arial" w:hAnsi="Arial" w:cs="Arial"/>
          <w:lang w:val="en-US"/>
        </w:rPr>
        <w:t xml:space="preserve">FWF, </w:t>
      </w:r>
      <w:r w:rsidR="001E1402">
        <w:rPr>
          <w:rFonts w:ascii="Arial" w:hAnsi="Arial" w:cs="Arial"/>
          <w:lang w:val="en-US"/>
        </w:rPr>
        <w:t xml:space="preserve">wondered </w:t>
      </w:r>
      <w:r w:rsidR="00A616BE" w:rsidRPr="00A163E8">
        <w:rPr>
          <w:rFonts w:ascii="Arial" w:hAnsi="Arial" w:cs="Arial"/>
          <w:lang w:val="en-US"/>
        </w:rPr>
        <w:t xml:space="preserve">what would happen if </w:t>
      </w:r>
      <w:r w:rsidR="00A85FB0" w:rsidRPr="00A163E8">
        <w:rPr>
          <w:rFonts w:ascii="Arial" w:hAnsi="Arial" w:cs="Arial"/>
          <w:lang w:val="en-US"/>
        </w:rPr>
        <w:t xml:space="preserve">the </w:t>
      </w:r>
      <w:r w:rsidR="003948E8">
        <w:rPr>
          <w:rFonts w:ascii="Arial" w:hAnsi="Arial" w:cs="Arial"/>
          <w:lang w:val="en-US"/>
        </w:rPr>
        <w:t xml:space="preserve">exchange of opinions </w:t>
      </w:r>
      <w:r w:rsidR="00A616BE" w:rsidRPr="00A163E8">
        <w:rPr>
          <w:rFonts w:ascii="Arial" w:hAnsi="Arial" w:cs="Arial"/>
          <w:lang w:val="en-US"/>
        </w:rPr>
        <w:t>were also simulated –</w:t>
      </w:r>
      <w:r w:rsidR="003948E8">
        <w:rPr>
          <w:rFonts w:ascii="Arial" w:hAnsi="Arial" w:cs="Arial"/>
          <w:lang w:val="en-US"/>
        </w:rPr>
        <w:t xml:space="preserve"> not for a </w:t>
      </w:r>
      <w:r w:rsidR="00F546FF">
        <w:rPr>
          <w:rFonts w:ascii="Arial" w:hAnsi="Arial" w:cs="Arial"/>
          <w:lang w:val="en-US"/>
        </w:rPr>
        <w:t>crowd of people</w:t>
      </w:r>
      <w:r w:rsidR="003948E8">
        <w:rPr>
          <w:rFonts w:ascii="Arial" w:hAnsi="Arial" w:cs="Arial"/>
          <w:lang w:val="en-US"/>
        </w:rPr>
        <w:t xml:space="preserve"> but in a </w:t>
      </w:r>
      <w:r w:rsidR="00A616BE" w:rsidRPr="00A163E8">
        <w:rPr>
          <w:rFonts w:ascii="Arial" w:hAnsi="Arial" w:cs="Arial"/>
          <w:lang w:val="en-US"/>
        </w:rPr>
        <w:t>real quantum system</w:t>
      </w:r>
      <w:r w:rsidR="005D1905" w:rsidRPr="00A163E8">
        <w:rPr>
          <w:rFonts w:ascii="Arial" w:hAnsi="Arial" w:cs="Arial"/>
          <w:lang w:val="en-US"/>
        </w:rPr>
        <w:t xml:space="preserve">. </w:t>
      </w:r>
      <w:r w:rsidR="003E0B69" w:rsidRPr="00A163E8">
        <w:rPr>
          <w:rFonts w:ascii="Arial" w:hAnsi="Arial" w:cs="Arial"/>
          <w:lang w:val="en-US"/>
        </w:rPr>
        <w:t xml:space="preserve">Would it </w:t>
      </w:r>
      <w:r w:rsidR="00185D11" w:rsidRPr="00A163E8">
        <w:rPr>
          <w:rFonts w:ascii="Arial" w:hAnsi="Arial" w:cs="Arial"/>
          <w:lang w:val="en-US"/>
        </w:rPr>
        <w:t>still</w:t>
      </w:r>
      <w:r w:rsidR="003E0B69" w:rsidRPr="00A163E8">
        <w:rPr>
          <w:rFonts w:ascii="Arial" w:hAnsi="Arial" w:cs="Arial"/>
          <w:lang w:val="en-US"/>
        </w:rPr>
        <w:t xml:space="preserve"> be possible to create time crystals, or would they be disrupted by the </w:t>
      </w:r>
      <w:r w:rsidR="00147743">
        <w:rPr>
          <w:rFonts w:ascii="Arial" w:hAnsi="Arial" w:cs="Arial"/>
          <w:lang w:val="en-US"/>
        </w:rPr>
        <w:t>quantum fluctuations</w:t>
      </w:r>
      <w:r w:rsidR="003E0B69" w:rsidRPr="00A163E8">
        <w:rPr>
          <w:rFonts w:ascii="Arial" w:hAnsi="Arial" w:cs="Arial"/>
          <w:lang w:val="en-US"/>
        </w:rPr>
        <w:t xml:space="preserve">? Pohl and Russo </w:t>
      </w:r>
      <w:r w:rsidR="005D1905" w:rsidRPr="00A163E8">
        <w:rPr>
          <w:rFonts w:ascii="Arial" w:hAnsi="Arial" w:cs="Arial"/>
          <w:lang w:val="en-US"/>
        </w:rPr>
        <w:t xml:space="preserve">modeled </w:t>
      </w:r>
      <w:r w:rsidR="00A616BE" w:rsidRPr="00A163E8">
        <w:rPr>
          <w:rFonts w:ascii="Arial" w:hAnsi="Arial" w:cs="Arial"/>
          <w:lang w:val="en-US"/>
        </w:rPr>
        <w:t xml:space="preserve">an arrangement of atoms in a lattice of laser light. </w:t>
      </w:r>
      <w:r w:rsidR="001E1402">
        <w:rPr>
          <w:rFonts w:ascii="Arial" w:hAnsi="Arial" w:cs="Arial"/>
          <w:lang w:val="en-US"/>
        </w:rPr>
        <w:t>In this way, t</w:t>
      </w:r>
      <w:r w:rsidR="003E0B69" w:rsidRPr="00A163E8">
        <w:rPr>
          <w:rFonts w:ascii="Arial" w:hAnsi="Arial" w:cs="Arial"/>
          <w:lang w:val="en-US"/>
        </w:rPr>
        <w:t xml:space="preserve">hey </w:t>
      </w:r>
      <w:r w:rsidR="00B8291C" w:rsidRPr="00A163E8">
        <w:rPr>
          <w:rFonts w:ascii="Arial" w:hAnsi="Arial" w:cs="Arial"/>
          <w:lang w:val="en-US"/>
        </w:rPr>
        <w:t xml:space="preserve">discovered a type of time crystal </w:t>
      </w:r>
      <w:r w:rsidR="003672F7" w:rsidRPr="00A163E8">
        <w:rPr>
          <w:rFonts w:ascii="Arial" w:hAnsi="Arial" w:cs="Arial"/>
          <w:lang w:val="en-US"/>
        </w:rPr>
        <w:t xml:space="preserve">that </w:t>
      </w:r>
      <w:r w:rsidR="00B8291C" w:rsidRPr="00A163E8">
        <w:rPr>
          <w:rFonts w:ascii="Arial" w:hAnsi="Arial" w:cs="Arial"/>
          <w:lang w:val="en-US"/>
        </w:rPr>
        <w:t xml:space="preserve">can </w:t>
      </w:r>
      <w:r w:rsidR="00B8291C" w:rsidRPr="00A163E8">
        <w:rPr>
          <w:rFonts w:ascii="Arial" w:hAnsi="Arial" w:cs="Arial"/>
          <w:i/>
          <w:iCs/>
          <w:lang w:val="en-US"/>
        </w:rPr>
        <w:t xml:space="preserve">only </w:t>
      </w:r>
      <w:r w:rsidR="00B8291C" w:rsidRPr="00A163E8">
        <w:rPr>
          <w:rFonts w:ascii="Arial" w:hAnsi="Arial" w:cs="Arial"/>
          <w:lang w:val="en-US"/>
        </w:rPr>
        <w:t xml:space="preserve">be described using a full-fledged quantum model. </w:t>
      </w:r>
    </w:p>
    <w:p w14:paraId="2B7A7DF6" w14:textId="5C44CD99" w:rsidR="006227D1" w:rsidRDefault="008D1208" w:rsidP="00DA4D7A">
      <w:pPr>
        <w:spacing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“</w:t>
      </w:r>
      <w:r w:rsidR="007025A2" w:rsidRPr="00A163E8">
        <w:rPr>
          <w:rFonts w:ascii="Arial" w:hAnsi="Arial" w:cs="Arial"/>
          <w:lang w:val="en-US"/>
        </w:rPr>
        <w:t xml:space="preserve">Until now, </w:t>
      </w:r>
      <w:r w:rsidR="00FE54BF">
        <w:rPr>
          <w:rFonts w:ascii="Arial" w:hAnsi="Arial" w:cs="Arial"/>
          <w:lang w:val="en-US"/>
        </w:rPr>
        <w:t xml:space="preserve">time-crystal oscillations were attenuated </w:t>
      </w:r>
      <w:r w:rsidR="007025A2" w:rsidRPr="00A163E8">
        <w:rPr>
          <w:rFonts w:ascii="Arial" w:hAnsi="Arial" w:cs="Arial"/>
          <w:lang w:val="en-US"/>
        </w:rPr>
        <w:t xml:space="preserve">in systems where </w:t>
      </w:r>
      <w:r w:rsidR="00FE54BF">
        <w:rPr>
          <w:rFonts w:ascii="Arial" w:hAnsi="Arial" w:cs="Arial"/>
          <w:lang w:val="en-US"/>
        </w:rPr>
        <w:t xml:space="preserve">a </w:t>
      </w:r>
      <w:r w:rsidR="007025A2" w:rsidRPr="00A163E8">
        <w:rPr>
          <w:rFonts w:ascii="Arial" w:hAnsi="Arial" w:cs="Arial"/>
          <w:lang w:val="en-US"/>
        </w:rPr>
        <w:t>mean</w:t>
      </w:r>
      <w:r w:rsidR="00FE54BF">
        <w:rPr>
          <w:rFonts w:ascii="Arial" w:hAnsi="Arial" w:cs="Arial"/>
          <w:lang w:val="en-US"/>
        </w:rPr>
        <w:t>-</w:t>
      </w:r>
      <w:r w:rsidR="007025A2" w:rsidRPr="00A163E8">
        <w:rPr>
          <w:rFonts w:ascii="Arial" w:hAnsi="Arial" w:cs="Arial"/>
          <w:lang w:val="en-US"/>
        </w:rPr>
        <w:t xml:space="preserve">field </w:t>
      </w:r>
      <w:r w:rsidR="00147743">
        <w:rPr>
          <w:rFonts w:ascii="Arial" w:hAnsi="Arial" w:cs="Arial"/>
          <w:lang w:val="en-US"/>
        </w:rPr>
        <w:t xml:space="preserve">approximation is not </w:t>
      </w:r>
      <w:r w:rsidR="00F546FF">
        <w:rPr>
          <w:rFonts w:ascii="Arial" w:hAnsi="Arial" w:cs="Arial"/>
          <w:lang w:val="en-US"/>
        </w:rPr>
        <w:t>permitted</w:t>
      </w:r>
      <w:r w:rsidR="00FE54BF">
        <w:rPr>
          <w:rFonts w:ascii="Arial" w:hAnsi="Arial" w:cs="Arial"/>
          <w:lang w:val="en-US"/>
        </w:rPr>
        <w:t>.</w:t>
      </w:r>
      <w:r w:rsidR="00147743">
        <w:rPr>
          <w:rFonts w:ascii="Arial" w:hAnsi="Arial" w:cs="Arial"/>
          <w:lang w:val="en-US"/>
        </w:rPr>
        <w:t xml:space="preserve"> This led to the assumption that quantum fluctuations were unfavorable for a stable time order,</w:t>
      </w:r>
      <w:r>
        <w:rPr>
          <w:rFonts w:ascii="Arial" w:hAnsi="Arial" w:cs="Arial"/>
          <w:lang w:val="en-US"/>
        </w:rPr>
        <w:t>”</w:t>
      </w:r>
      <w:r w:rsidR="000F265B" w:rsidRPr="00A163E8">
        <w:rPr>
          <w:rFonts w:ascii="Arial" w:hAnsi="Arial" w:cs="Arial"/>
          <w:lang w:val="en-US"/>
        </w:rPr>
        <w:t xml:space="preserve"> </w:t>
      </w:r>
      <w:r w:rsidR="003D4CEC" w:rsidRPr="00A163E8">
        <w:rPr>
          <w:rFonts w:ascii="Arial" w:hAnsi="Arial" w:cs="Arial"/>
          <w:lang w:val="en-US"/>
        </w:rPr>
        <w:t xml:space="preserve">explains </w:t>
      </w:r>
      <w:r w:rsidR="000F265B" w:rsidRPr="00A163E8">
        <w:rPr>
          <w:rFonts w:ascii="Arial" w:hAnsi="Arial" w:cs="Arial"/>
          <w:lang w:val="en-US"/>
        </w:rPr>
        <w:t>Felix Russo</w:t>
      </w:r>
      <w:r w:rsidR="003D4CEC" w:rsidRPr="00A163E8">
        <w:rPr>
          <w:rFonts w:ascii="Arial" w:hAnsi="Arial" w:cs="Arial"/>
          <w:lang w:val="en-US"/>
        </w:rPr>
        <w:t xml:space="preserve">. </w:t>
      </w:r>
      <w:r>
        <w:rPr>
          <w:rFonts w:ascii="Arial" w:hAnsi="Arial" w:cs="Arial"/>
          <w:lang w:val="en-US"/>
        </w:rPr>
        <w:t>“</w:t>
      </w:r>
      <w:r w:rsidR="00147743">
        <w:rPr>
          <w:rFonts w:ascii="Arial" w:hAnsi="Arial" w:cs="Arial"/>
          <w:lang w:val="en-US"/>
        </w:rPr>
        <w:t xml:space="preserve">Our computations now show that quantum fluctuations </w:t>
      </w:r>
      <w:r w:rsidR="00FE54BF">
        <w:rPr>
          <w:rFonts w:ascii="Arial" w:hAnsi="Arial" w:cs="Arial"/>
          <w:lang w:val="en-US"/>
        </w:rPr>
        <w:t xml:space="preserve">do </w:t>
      </w:r>
      <w:r w:rsidR="00147743">
        <w:rPr>
          <w:rFonts w:ascii="Arial" w:hAnsi="Arial" w:cs="Arial"/>
          <w:lang w:val="en-US"/>
        </w:rPr>
        <w:t xml:space="preserve">not necessarily have a </w:t>
      </w:r>
      <w:r w:rsidR="00FE54BF">
        <w:rPr>
          <w:rFonts w:ascii="Arial" w:hAnsi="Arial" w:cs="Arial"/>
          <w:lang w:val="en-US"/>
        </w:rPr>
        <w:t xml:space="preserve">damping </w:t>
      </w:r>
      <w:r w:rsidR="00147743">
        <w:rPr>
          <w:rFonts w:ascii="Arial" w:hAnsi="Arial" w:cs="Arial"/>
          <w:lang w:val="en-US"/>
        </w:rPr>
        <w:t xml:space="preserve">effect. </w:t>
      </w:r>
      <w:r w:rsidR="00F546FF">
        <w:rPr>
          <w:rFonts w:ascii="Arial" w:hAnsi="Arial" w:cs="Arial"/>
          <w:lang w:val="en-US"/>
        </w:rPr>
        <w:t>On</w:t>
      </w:r>
      <w:r w:rsidR="00147743">
        <w:rPr>
          <w:rFonts w:ascii="Arial" w:hAnsi="Arial" w:cs="Arial"/>
          <w:lang w:val="en-US"/>
        </w:rPr>
        <w:t xml:space="preserve"> the contrary, they can even generate time crystal oscillations</w:t>
      </w:r>
      <w:r w:rsidR="000F265B" w:rsidRPr="00A163E8">
        <w:rPr>
          <w:rFonts w:ascii="Arial" w:hAnsi="Arial" w:cs="Arial"/>
          <w:lang w:val="en-US"/>
        </w:rPr>
        <w:t>!</w:t>
      </w:r>
      <w:r>
        <w:rPr>
          <w:rFonts w:ascii="Arial" w:hAnsi="Arial" w:cs="Arial"/>
          <w:lang w:val="en-US"/>
        </w:rPr>
        <w:t>”</w:t>
      </w:r>
    </w:p>
    <w:p w14:paraId="208C165A" w14:textId="60659382" w:rsidR="007C47D6" w:rsidRPr="007C47D6" w:rsidRDefault="007C47D6" w:rsidP="00DA4D7A">
      <w:pPr>
        <w:spacing w:line="276" w:lineRule="auto"/>
        <w:rPr>
          <w:rFonts w:ascii="Arial" w:hAnsi="Arial" w:cs="Arial"/>
          <w:b/>
          <w:bCs/>
          <w:lang w:val="en-US"/>
        </w:rPr>
      </w:pPr>
      <w:r w:rsidRPr="007C47D6">
        <w:rPr>
          <w:rFonts w:ascii="Arial" w:hAnsi="Arial" w:cs="Arial"/>
          <w:b/>
          <w:bCs/>
          <w:lang w:val="en-US"/>
        </w:rPr>
        <w:t>Search for related systems</w:t>
      </w:r>
    </w:p>
    <w:p w14:paraId="325D0E85" w14:textId="4C2272D3" w:rsidR="00EC1121" w:rsidRPr="00A163E8" w:rsidRDefault="000F265B" w:rsidP="00324AEC">
      <w:pPr>
        <w:spacing w:line="276" w:lineRule="auto"/>
        <w:rPr>
          <w:rFonts w:ascii="Arial" w:hAnsi="Arial" w:cs="Arial"/>
          <w:lang w:val="en-US"/>
        </w:rPr>
      </w:pPr>
      <w:r w:rsidRPr="00A163E8">
        <w:rPr>
          <w:rFonts w:ascii="Arial" w:hAnsi="Arial" w:cs="Arial"/>
          <w:lang w:val="en-US"/>
        </w:rPr>
        <w:t xml:space="preserve">In its current form, the new quantum time crystal is </w:t>
      </w:r>
      <w:r w:rsidR="00F870F2" w:rsidRPr="00A163E8">
        <w:rPr>
          <w:rFonts w:ascii="Arial" w:hAnsi="Arial" w:cs="Arial"/>
          <w:lang w:val="en-US"/>
        </w:rPr>
        <w:t xml:space="preserve">still </w:t>
      </w:r>
      <w:r w:rsidRPr="00A163E8">
        <w:rPr>
          <w:rFonts w:ascii="Arial" w:hAnsi="Arial" w:cs="Arial"/>
          <w:lang w:val="en-US"/>
        </w:rPr>
        <w:t xml:space="preserve">difficult to implement </w:t>
      </w:r>
      <w:r w:rsidR="00A1015A">
        <w:rPr>
          <w:rFonts w:ascii="Arial" w:hAnsi="Arial" w:cs="Arial"/>
          <w:lang w:val="en-US"/>
        </w:rPr>
        <w:t>in experiments</w:t>
      </w:r>
      <w:r w:rsidRPr="00A163E8">
        <w:rPr>
          <w:rFonts w:ascii="Arial" w:hAnsi="Arial" w:cs="Arial"/>
          <w:lang w:val="en-US"/>
        </w:rPr>
        <w:t xml:space="preserve">. The research group is therefore looking for related systems in which </w:t>
      </w:r>
      <w:r w:rsidR="00F870F2" w:rsidRPr="00A163E8">
        <w:rPr>
          <w:rFonts w:ascii="Arial" w:hAnsi="Arial" w:cs="Arial"/>
          <w:lang w:val="en-US"/>
        </w:rPr>
        <w:t xml:space="preserve">similar effects </w:t>
      </w:r>
      <w:r w:rsidR="003D4CEC" w:rsidRPr="00A163E8">
        <w:rPr>
          <w:rFonts w:ascii="Arial" w:hAnsi="Arial" w:cs="Arial"/>
          <w:lang w:val="en-US"/>
        </w:rPr>
        <w:t>could</w:t>
      </w:r>
      <w:r w:rsidRPr="00A163E8">
        <w:rPr>
          <w:rFonts w:ascii="Arial" w:hAnsi="Arial" w:cs="Arial"/>
          <w:lang w:val="en-US"/>
        </w:rPr>
        <w:t xml:space="preserve"> be observed under </w:t>
      </w:r>
      <w:r w:rsidR="00F870F2" w:rsidRPr="00A163E8">
        <w:rPr>
          <w:rFonts w:ascii="Arial" w:hAnsi="Arial" w:cs="Arial"/>
          <w:lang w:val="en-US"/>
        </w:rPr>
        <w:t xml:space="preserve">more accessible </w:t>
      </w:r>
      <w:r w:rsidRPr="00A163E8">
        <w:rPr>
          <w:rFonts w:ascii="Arial" w:hAnsi="Arial" w:cs="Arial"/>
          <w:lang w:val="en-US"/>
        </w:rPr>
        <w:t xml:space="preserve">laboratory conditions. </w:t>
      </w:r>
      <w:r w:rsidR="00D0741A" w:rsidRPr="00A163E8">
        <w:rPr>
          <w:rFonts w:ascii="Arial" w:hAnsi="Arial" w:cs="Arial"/>
          <w:lang w:val="en-US"/>
        </w:rPr>
        <w:t xml:space="preserve">This search for a suitable system is all the more exciting now that </w:t>
      </w:r>
      <w:r w:rsidR="003D4CEC" w:rsidRPr="00A163E8">
        <w:rPr>
          <w:rFonts w:ascii="Arial" w:hAnsi="Arial" w:cs="Arial"/>
          <w:lang w:val="en-US"/>
        </w:rPr>
        <w:t xml:space="preserve">we know </w:t>
      </w:r>
      <w:r w:rsidR="00D0741A" w:rsidRPr="00A163E8">
        <w:rPr>
          <w:rFonts w:ascii="Arial" w:hAnsi="Arial" w:cs="Arial"/>
          <w:lang w:val="en-US"/>
        </w:rPr>
        <w:t xml:space="preserve">that quantum interactions themselves can produce the </w:t>
      </w:r>
      <w:r w:rsidR="00A1015A">
        <w:rPr>
          <w:rFonts w:ascii="Arial" w:hAnsi="Arial" w:cs="Arial"/>
          <w:lang w:val="en-US"/>
        </w:rPr>
        <w:t>perpetual</w:t>
      </w:r>
      <w:r w:rsidR="00D0741A" w:rsidRPr="00A163E8">
        <w:rPr>
          <w:rFonts w:ascii="Arial" w:hAnsi="Arial" w:cs="Arial"/>
          <w:lang w:val="en-US"/>
        </w:rPr>
        <w:t xml:space="preserve"> clock that makes time crystals so unique.</w:t>
      </w:r>
    </w:p>
    <w:p w14:paraId="22A3F918" w14:textId="7056D8C3" w:rsidR="003D4CEC" w:rsidRPr="00A163E8" w:rsidRDefault="00501E44" w:rsidP="00324AEC">
      <w:pPr>
        <w:spacing w:line="276" w:lineRule="auto"/>
        <w:rPr>
          <w:rFonts w:ascii="Arial" w:hAnsi="Arial" w:cs="Arial"/>
          <w:lang w:val="en-US"/>
        </w:rPr>
      </w:pPr>
      <w:r w:rsidRPr="00A163E8">
        <w:rPr>
          <w:rFonts w:ascii="Arial" w:hAnsi="Arial" w:cs="Arial"/>
          <w:lang w:val="en-US"/>
        </w:rPr>
        <w:t xml:space="preserve">This could lead to the development of extremely accurate </w:t>
      </w:r>
      <w:r w:rsidR="007269DC" w:rsidRPr="00A163E8">
        <w:rPr>
          <w:rFonts w:ascii="Arial" w:hAnsi="Arial" w:cs="Arial"/>
          <w:lang w:val="en-US"/>
        </w:rPr>
        <w:t>quantum clocks that are</w:t>
      </w:r>
      <w:r w:rsidR="00A1015A">
        <w:rPr>
          <w:rFonts w:ascii="Arial" w:hAnsi="Arial" w:cs="Arial"/>
          <w:lang w:val="en-US"/>
        </w:rPr>
        <w:t xml:space="preserve"> very</w:t>
      </w:r>
      <w:r w:rsidR="007269DC" w:rsidRPr="00A163E8">
        <w:rPr>
          <w:rFonts w:ascii="Arial" w:hAnsi="Arial" w:cs="Arial"/>
          <w:lang w:val="en-US"/>
        </w:rPr>
        <w:t xml:space="preserve"> </w:t>
      </w:r>
      <w:r w:rsidR="00A1015A">
        <w:rPr>
          <w:rFonts w:ascii="Arial" w:hAnsi="Arial" w:cs="Arial"/>
          <w:lang w:val="en-US"/>
        </w:rPr>
        <w:t xml:space="preserve">well aligned </w:t>
      </w:r>
      <w:r w:rsidR="007269DC" w:rsidRPr="00A163E8">
        <w:rPr>
          <w:rFonts w:ascii="Arial" w:hAnsi="Arial" w:cs="Arial"/>
          <w:lang w:val="en-US"/>
        </w:rPr>
        <w:t xml:space="preserve">technologically to quantum processors and </w:t>
      </w:r>
      <w:r w:rsidRPr="00A163E8">
        <w:rPr>
          <w:rFonts w:ascii="Arial" w:hAnsi="Arial" w:cs="Arial"/>
          <w:lang w:val="en-US"/>
        </w:rPr>
        <w:t xml:space="preserve">could thus increase the performance of future quantum computers. </w:t>
      </w:r>
    </w:p>
    <w:p w14:paraId="33E88BE7" w14:textId="757EA9AF" w:rsidR="002608CE" w:rsidRPr="00A163E8" w:rsidRDefault="002608CE" w:rsidP="00324AEC">
      <w:pPr>
        <w:pStyle w:val="berschrift2"/>
        <w:spacing w:line="276" w:lineRule="auto"/>
        <w:rPr>
          <w:rFonts w:ascii="Arial" w:hAnsi="Arial" w:cs="Arial"/>
          <w:b/>
          <w:bCs/>
          <w:color w:val="auto"/>
          <w:sz w:val="22"/>
          <w:szCs w:val="22"/>
          <w:lang w:val="en-US"/>
        </w:rPr>
      </w:pPr>
      <w:r w:rsidRPr="00A163E8">
        <w:rPr>
          <w:rFonts w:ascii="Arial" w:hAnsi="Arial" w:cs="Arial"/>
          <w:b/>
          <w:bCs/>
          <w:color w:val="auto"/>
          <w:sz w:val="22"/>
          <w:szCs w:val="22"/>
          <w:lang w:val="en-US"/>
        </w:rPr>
        <w:t xml:space="preserve">About the </w:t>
      </w:r>
      <w:r w:rsidR="00A1015A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researchers</w:t>
      </w:r>
    </w:p>
    <w:p w14:paraId="7B4BE5AC" w14:textId="6FBF24C5" w:rsidR="002608CE" w:rsidRPr="00A163E8" w:rsidRDefault="00304840" w:rsidP="00324AEC">
      <w:pPr>
        <w:spacing w:line="276" w:lineRule="auto"/>
        <w:rPr>
          <w:rFonts w:ascii="Arial" w:hAnsi="Arial" w:cs="Arial"/>
          <w:lang w:val="en-US"/>
        </w:rPr>
      </w:pPr>
      <w:hyperlink r:id="rId9" w:history="1">
        <w:r w:rsidR="007C47D6" w:rsidRPr="007C47D6">
          <w:rPr>
            <w:rStyle w:val="Hyperlink"/>
            <w:rFonts w:ascii="Arial" w:hAnsi="Arial" w:cs="Arial"/>
            <w:lang w:val="en-US"/>
          </w:rPr>
          <w:t>Thomas Pohl</w:t>
        </w:r>
      </w:hyperlink>
      <w:r w:rsidR="000F473F" w:rsidRPr="00A163E8">
        <w:rPr>
          <w:rFonts w:ascii="Arial" w:hAnsi="Arial" w:cs="Arial"/>
          <w:lang w:val="en-US"/>
        </w:rPr>
        <w:t xml:space="preserve"> heads </w:t>
      </w:r>
      <w:r w:rsidR="00CC2984" w:rsidRPr="00A163E8">
        <w:rPr>
          <w:rFonts w:ascii="Arial" w:hAnsi="Arial" w:cs="Arial"/>
          <w:lang w:val="en-US"/>
        </w:rPr>
        <w:t xml:space="preserve">a research group at </w:t>
      </w:r>
      <w:r w:rsidR="000F473F" w:rsidRPr="00A163E8">
        <w:rPr>
          <w:rFonts w:ascii="Arial" w:hAnsi="Arial" w:cs="Arial"/>
          <w:lang w:val="en-US"/>
        </w:rPr>
        <w:t>the</w:t>
      </w:r>
      <w:r w:rsidR="00CC2984" w:rsidRPr="00A163E8">
        <w:rPr>
          <w:rFonts w:ascii="Arial" w:hAnsi="Arial" w:cs="Arial"/>
          <w:lang w:val="en-US"/>
        </w:rPr>
        <w:t xml:space="preserve"> Institute of Theoretical Physics </w:t>
      </w:r>
      <w:r w:rsidR="000F473F" w:rsidRPr="00A163E8">
        <w:rPr>
          <w:rFonts w:ascii="Arial" w:hAnsi="Arial" w:cs="Arial"/>
          <w:lang w:val="en-US"/>
        </w:rPr>
        <w:t xml:space="preserve">at TU Wien. </w:t>
      </w:r>
      <w:hyperlink r:id="rId10" w:history="1">
        <w:r w:rsidR="007C47D6" w:rsidRPr="00E51A5D">
          <w:rPr>
            <w:rStyle w:val="Hyperlink"/>
            <w:rFonts w:ascii="Arial" w:hAnsi="Arial" w:cs="Arial"/>
            <w:lang w:val="en-US"/>
          </w:rPr>
          <w:t>Felix Russo</w:t>
        </w:r>
      </w:hyperlink>
      <w:r w:rsidR="000F473F" w:rsidRPr="00A163E8">
        <w:rPr>
          <w:rFonts w:ascii="Arial" w:hAnsi="Arial" w:cs="Arial"/>
          <w:lang w:val="en-US"/>
        </w:rPr>
        <w:t xml:space="preserve"> is a doctoral student there. The researchers' work focuses on the </w:t>
      </w:r>
      <w:r w:rsidR="00CC2984" w:rsidRPr="00A163E8">
        <w:rPr>
          <w:rFonts w:ascii="Arial" w:hAnsi="Arial" w:cs="Arial"/>
          <w:lang w:val="en-US"/>
        </w:rPr>
        <w:t xml:space="preserve">description of open quantum systems in non-equilibrium. The </w:t>
      </w:r>
      <w:r w:rsidR="00A1015A">
        <w:rPr>
          <w:rFonts w:ascii="Arial" w:hAnsi="Arial" w:cs="Arial"/>
          <w:lang w:val="en-US"/>
        </w:rPr>
        <w:t xml:space="preserve">new findings were obtained in the context of </w:t>
      </w:r>
      <w:r w:rsidR="00A1015A">
        <w:rPr>
          <w:rFonts w:ascii="Arial" w:hAnsi="Arial" w:cs="Arial"/>
          <w:lang w:val="en-US"/>
        </w:rPr>
        <w:lastRenderedPageBreak/>
        <w:t xml:space="preserve">the </w:t>
      </w:r>
      <w:hyperlink r:id="rId11" w:history="1">
        <w:r w:rsidR="007C47D6">
          <w:rPr>
            <w:rStyle w:val="Hyperlink"/>
            <w:rFonts w:ascii="Arial" w:hAnsi="Arial" w:cs="Arial"/>
            <w:lang w:val="en-US"/>
          </w:rPr>
          <w:t>“</w:t>
        </w:r>
        <w:r w:rsidR="007C47D6" w:rsidRPr="007C47D6">
          <w:rPr>
            <w:rStyle w:val="Hyperlink"/>
            <w:rFonts w:ascii="Arial" w:hAnsi="Arial" w:cs="Arial"/>
            <w:lang w:val="en-US"/>
          </w:rPr>
          <w:t xml:space="preserve">Quantum Science </w:t>
        </w:r>
        <w:proofErr w:type="gramStart"/>
        <w:r w:rsidR="007C47D6" w:rsidRPr="007C47D6">
          <w:rPr>
            <w:rStyle w:val="Hyperlink"/>
            <w:rFonts w:ascii="Arial" w:hAnsi="Arial" w:cs="Arial"/>
            <w:lang w:val="en-US"/>
          </w:rPr>
          <w:t>Austria“</w:t>
        </w:r>
        <w:proofErr w:type="gramEnd"/>
      </w:hyperlink>
      <w:r w:rsidR="007C47D6" w:rsidRPr="007C47D6">
        <w:rPr>
          <w:rStyle w:val="Hyperlink"/>
          <w:rFonts w:ascii="Arial" w:hAnsi="Arial" w:cs="Arial"/>
          <w:lang w:val="en-US"/>
        </w:rPr>
        <w:t xml:space="preserve"> </w:t>
      </w:r>
      <w:r w:rsidR="00A1015A" w:rsidRPr="00A163E8">
        <w:rPr>
          <w:rFonts w:ascii="Arial" w:hAnsi="Arial" w:cs="Arial"/>
          <w:lang w:val="en-US"/>
        </w:rPr>
        <w:t>Cluster of Excellence</w:t>
      </w:r>
      <w:r w:rsidR="00A1015A">
        <w:rPr>
          <w:rFonts w:ascii="Arial" w:hAnsi="Arial" w:cs="Arial"/>
          <w:lang w:val="en-US"/>
        </w:rPr>
        <w:t>, which is</w:t>
      </w:r>
      <w:r w:rsidR="00CC2984" w:rsidRPr="00A163E8">
        <w:rPr>
          <w:rFonts w:ascii="Arial" w:hAnsi="Arial" w:cs="Arial"/>
          <w:lang w:val="en-US"/>
        </w:rPr>
        <w:t xml:space="preserve"> a national initiative to support quantum sciences </w:t>
      </w:r>
      <w:r w:rsidR="00A1015A">
        <w:rPr>
          <w:rFonts w:ascii="Arial" w:hAnsi="Arial" w:cs="Arial"/>
          <w:lang w:val="en-US"/>
        </w:rPr>
        <w:t>that</w:t>
      </w:r>
      <w:r w:rsidR="00CC2984" w:rsidRPr="00A163E8">
        <w:rPr>
          <w:rFonts w:ascii="Arial" w:hAnsi="Arial" w:cs="Arial"/>
          <w:lang w:val="en-US"/>
        </w:rPr>
        <w:t xml:space="preserve"> is funded by </w:t>
      </w:r>
      <w:r w:rsidR="00F209F9" w:rsidRPr="00A163E8">
        <w:rPr>
          <w:rFonts w:ascii="Arial" w:hAnsi="Arial" w:cs="Arial"/>
          <w:lang w:val="en-US"/>
        </w:rPr>
        <w:t xml:space="preserve">the Austrian Science Fund </w:t>
      </w:r>
      <w:r w:rsidR="00CC2984" w:rsidRPr="00A163E8">
        <w:rPr>
          <w:rFonts w:ascii="Arial" w:hAnsi="Arial" w:cs="Arial"/>
          <w:lang w:val="en-US"/>
        </w:rPr>
        <w:t>FWF with 21 million euros.</w:t>
      </w:r>
    </w:p>
    <w:p w14:paraId="2BA039ED" w14:textId="77777777" w:rsidR="003D48B3" w:rsidRDefault="003D48B3" w:rsidP="00324AEC">
      <w:pPr>
        <w:pStyle w:val="berschrift2"/>
        <w:spacing w:line="276" w:lineRule="auto"/>
        <w:rPr>
          <w:rFonts w:ascii="Arial" w:hAnsi="Arial" w:cs="Arial"/>
          <w:b/>
          <w:bCs/>
          <w:color w:val="auto"/>
          <w:sz w:val="22"/>
          <w:szCs w:val="22"/>
          <w:lang w:val="en-US"/>
        </w:rPr>
      </w:pPr>
    </w:p>
    <w:p w14:paraId="29B6DFA3" w14:textId="07FDB89E" w:rsidR="002608CE" w:rsidRPr="00A163E8" w:rsidRDefault="002608CE" w:rsidP="00324AEC">
      <w:pPr>
        <w:pStyle w:val="berschrift2"/>
        <w:spacing w:line="276" w:lineRule="auto"/>
        <w:rPr>
          <w:rFonts w:ascii="Arial" w:hAnsi="Arial" w:cs="Arial"/>
          <w:b/>
          <w:bCs/>
          <w:color w:val="auto"/>
          <w:sz w:val="22"/>
          <w:szCs w:val="22"/>
          <w:lang w:val="en-US"/>
        </w:rPr>
      </w:pPr>
      <w:r w:rsidRPr="00A163E8">
        <w:rPr>
          <w:rFonts w:ascii="Arial" w:hAnsi="Arial" w:cs="Arial"/>
          <w:b/>
          <w:bCs/>
          <w:color w:val="auto"/>
          <w:sz w:val="22"/>
          <w:szCs w:val="22"/>
          <w:lang w:val="en-US"/>
        </w:rPr>
        <w:t>Publication</w:t>
      </w:r>
    </w:p>
    <w:p w14:paraId="2EDEF8EB" w14:textId="77777777" w:rsidR="00A35487" w:rsidRDefault="00A35487" w:rsidP="00A35487">
      <w:pPr>
        <w:spacing w:line="276" w:lineRule="auto"/>
        <w:rPr>
          <w:rFonts w:ascii="Arial" w:hAnsi="Arial" w:cs="Arial"/>
          <w:sz w:val="20"/>
          <w:szCs w:val="20"/>
          <w:lang w:val="en-GB"/>
        </w:rPr>
      </w:pPr>
      <w:r w:rsidRPr="00E867B2">
        <w:rPr>
          <w:rFonts w:ascii="Arial" w:hAnsi="Arial" w:cs="Arial"/>
          <w:sz w:val="20"/>
          <w:szCs w:val="20"/>
          <w:lang w:val="en-GB"/>
        </w:rPr>
        <w:t xml:space="preserve">Felix Russo, Thomas Pohl: </w:t>
      </w:r>
      <w:hyperlink r:id="rId12" w:history="1">
        <w:r w:rsidRPr="00E867B2">
          <w:rPr>
            <w:rStyle w:val="Hyperlink"/>
            <w:rFonts w:ascii="Arial" w:hAnsi="Arial" w:cs="Arial"/>
            <w:sz w:val="20"/>
            <w:szCs w:val="20"/>
            <w:lang w:val="en-GB"/>
          </w:rPr>
          <w:t>Quantum Dissipative Continuous Time Crystals</w:t>
        </w:r>
      </w:hyperlink>
      <w:r w:rsidRPr="00E867B2">
        <w:rPr>
          <w:rFonts w:ascii="Arial" w:hAnsi="Arial" w:cs="Arial"/>
          <w:sz w:val="20"/>
          <w:szCs w:val="20"/>
          <w:lang w:val="en-GB"/>
        </w:rPr>
        <w:t>, in: Physical Review Letters 2025</w:t>
      </w:r>
    </w:p>
    <w:p w14:paraId="76FF1257" w14:textId="77777777" w:rsidR="00AF42EF" w:rsidRDefault="00AF42EF" w:rsidP="00A35487">
      <w:pPr>
        <w:ind w:right="-853"/>
        <w:rPr>
          <w:rFonts w:ascii="Arial" w:hAnsi="Arial" w:cs="Arial"/>
          <w:sz w:val="20"/>
          <w:szCs w:val="20"/>
          <w:lang w:val="en-US"/>
        </w:rPr>
      </w:pPr>
    </w:p>
    <w:p w14:paraId="51C9AA52" w14:textId="0C1E06FF" w:rsidR="00A35487" w:rsidRPr="006B3E10" w:rsidRDefault="00A35487" w:rsidP="00A35487">
      <w:pPr>
        <w:ind w:right="-853"/>
        <w:rPr>
          <w:rStyle w:val="Hyperlink"/>
          <w:rFonts w:ascii="Arial" w:hAnsi="Arial" w:cs="Arial"/>
          <w:color w:val="000000"/>
          <w:sz w:val="20"/>
          <w:szCs w:val="20"/>
          <w:lang w:val="en-US"/>
        </w:rPr>
      </w:pPr>
      <w:r w:rsidRPr="006B3E10">
        <w:rPr>
          <w:rFonts w:ascii="Arial" w:hAnsi="Arial" w:cs="Arial"/>
          <w:sz w:val="20"/>
          <w:szCs w:val="20"/>
          <w:lang w:val="en-US"/>
        </w:rPr>
        <w:t xml:space="preserve">Image and text will be available as of Monday, </w:t>
      </w:r>
      <w:r>
        <w:rPr>
          <w:rFonts w:ascii="Arial" w:hAnsi="Arial" w:cs="Arial"/>
          <w:sz w:val="20"/>
          <w:szCs w:val="20"/>
          <w:lang w:val="en-US"/>
        </w:rPr>
        <w:t>2</w:t>
      </w:r>
      <w:r w:rsidRPr="00A35487">
        <w:rPr>
          <w:rFonts w:ascii="Arial" w:hAnsi="Arial" w:cs="Arial"/>
          <w:sz w:val="20"/>
          <w:szCs w:val="20"/>
          <w:vertAlign w:val="superscript"/>
          <w:lang w:val="en-US"/>
        </w:rPr>
        <w:t>nd</w:t>
      </w:r>
      <w:r>
        <w:rPr>
          <w:rFonts w:ascii="Arial" w:hAnsi="Arial" w:cs="Arial"/>
          <w:sz w:val="20"/>
          <w:szCs w:val="20"/>
          <w:lang w:val="en-US"/>
        </w:rPr>
        <w:t xml:space="preserve"> March</w:t>
      </w:r>
      <w:r w:rsidRPr="006B3E10">
        <w:rPr>
          <w:rFonts w:ascii="Arial" w:hAnsi="Arial" w:cs="Arial"/>
          <w:sz w:val="20"/>
          <w:szCs w:val="20"/>
          <w:lang w:val="en-US"/>
        </w:rPr>
        <w:t xml:space="preserve"> 2026, from 7.30 am CET at: </w:t>
      </w:r>
      <w:hyperlink r:id="rId13" w:history="1">
        <w:r w:rsidRPr="006B3E10">
          <w:rPr>
            <w:rStyle w:val="Hyperlink"/>
            <w:rFonts w:ascii="Arial" w:hAnsi="Arial" w:cs="Arial"/>
            <w:b/>
            <w:bCs/>
            <w:sz w:val="20"/>
            <w:szCs w:val="20"/>
            <w:shd w:val="clear" w:color="auto" w:fill="FFFFFF"/>
            <w:lang w:val="en-US"/>
          </w:rPr>
          <w:t>https://scilog.fwf.ac.at</w:t>
        </w:r>
      </w:hyperlink>
    </w:p>
    <w:tbl>
      <w:tblPr>
        <w:tblW w:w="1204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57"/>
        <w:gridCol w:w="3544"/>
        <w:gridCol w:w="3047"/>
      </w:tblGrid>
      <w:tr w:rsidR="00A35487" w:rsidRPr="00304840" w14:paraId="7551B7FC" w14:textId="77777777" w:rsidTr="006B0609">
        <w:tc>
          <w:tcPr>
            <w:tcW w:w="5457" w:type="dxa"/>
          </w:tcPr>
          <w:p w14:paraId="4097E52E" w14:textId="77777777" w:rsidR="00A35487" w:rsidRPr="006B3E10" w:rsidRDefault="00A35487" w:rsidP="006B0609">
            <w:pPr>
              <w:pStyle w:val="NurText"/>
              <w:spacing w:line="276" w:lineRule="auto"/>
              <w:ind w:left="567" w:right="139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77C934B7" w14:textId="77777777" w:rsidR="00A35487" w:rsidRPr="00304840" w:rsidRDefault="00A35487" w:rsidP="00A35487">
            <w:pPr>
              <w:pStyle w:val="NurText"/>
              <w:spacing w:line="276" w:lineRule="auto"/>
              <w:ind w:left="284" w:right="139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0484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Scientific Contact</w:t>
            </w:r>
            <w:r w:rsidRPr="0030484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br/>
            </w:r>
            <w:bookmarkStart w:id="1" w:name="_Hlk210895981"/>
            <w:r w:rsidRPr="00304840">
              <w:rPr>
                <w:rFonts w:ascii="Arial" w:hAnsi="Arial" w:cs="Arial"/>
                <w:sz w:val="18"/>
                <w:szCs w:val="18"/>
                <w:lang w:val="en-US"/>
              </w:rPr>
              <w:t>DI Felix Russo</w:t>
            </w:r>
          </w:p>
          <w:p w14:paraId="7CF8454A" w14:textId="1320E991" w:rsidR="00A35487" w:rsidRPr="00304840" w:rsidRDefault="00A35487" w:rsidP="00A35487">
            <w:pPr>
              <w:pStyle w:val="NurText"/>
              <w:spacing w:line="276" w:lineRule="auto"/>
              <w:ind w:left="284" w:right="139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04840">
              <w:rPr>
                <w:rFonts w:ascii="Arial" w:hAnsi="Arial" w:cs="Arial"/>
                <w:sz w:val="18"/>
                <w:szCs w:val="18"/>
                <w:lang w:val="en-US"/>
              </w:rPr>
              <w:t>Institut</w:t>
            </w:r>
            <w:r w:rsidR="00F53568" w:rsidRPr="00304840">
              <w:rPr>
                <w:rFonts w:ascii="Arial" w:hAnsi="Arial" w:cs="Arial"/>
                <w:sz w:val="18"/>
                <w:szCs w:val="18"/>
                <w:lang w:val="en-US"/>
              </w:rPr>
              <w:t>e</w:t>
            </w:r>
            <w:r w:rsidRPr="00304840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="00F53568" w:rsidRPr="00304840">
              <w:rPr>
                <w:rFonts w:ascii="Arial" w:hAnsi="Arial" w:cs="Arial"/>
                <w:sz w:val="18"/>
                <w:szCs w:val="18"/>
                <w:lang w:val="en-US"/>
              </w:rPr>
              <w:t>of</w:t>
            </w:r>
            <w:r w:rsidRPr="00304840">
              <w:rPr>
                <w:rFonts w:ascii="Arial" w:hAnsi="Arial" w:cs="Arial"/>
                <w:sz w:val="18"/>
                <w:szCs w:val="18"/>
                <w:lang w:val="en-US"/>
              </w:rPr>
              <w:t xml:space="preserve"> Theoret</w:t>
            </w:r>
            <w:r w:rsidR="00F53568" w:rsidRPr="00304840">
              <w:rPr>
                <w:rFonts w:ascii="Arial" w:hAnsi="Arial" w:cs="Arial"/>
                <w:sz w:val="18"/>
                <w:szCs w:val="18"/>
                <w:lang w:val="en-US"/>
              </w:rPr>
              <w:t>ical</w:t>
            </w:r>
            <w:r w:rsidRPr="00304840">
              <w:rPr>
                <w:rFonts w:ascii="Arial" w:hAnsi="Arial" w:cs="Arial"/>
                <w:sz w:val="18"/>
                <w:szCs w:val="18"/>
                <w:lang w:val="en-US"/>
              </w:rPr>
              <w:t xml:space="preserve"> Physi</w:t>
            </w:r>
            <w:r w:rsidR="00F53568" w:rsidRPr="00304840">
              <w:rPr>
                <w:rFonts w:ascii="Arial" w:hAnsi="Arial" w:cs="Arial"/>
                <w:sz w:val="18"/>
                <w:szCs w:val="18"/>
                <w:lang w:val="en-US"/>
              </w:rPr>
              <w:t>cs</w:t>
            </w:r>
          </w:p>
          <w:p w14:paraId="5B872EFA" w14:textId="77777777" w:rsidR="00A35487" w:rsidRPr="000736B0" w:rsidRDefault="00A35487" w:rsidP="00A35487">
            <w:pPr>
              <w:pStyle w:val="NurText"/>
              <w:spacing w:line="276" w:lineRule="auto"/>
              <w:ind w:left="284" w:right="139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TU Wien</w:t>
            </w:r>
          </w:p>
          <w:p w14:paraId="6C2219D7" w14:textId="77777777" w:rsidR="00A35487" w:rsidRPr="00AC5626" w:rsidRDefault="00A35487" w:rsidP="00A35487">
            <w:pPr>
              <w:pStyle w:val="NurText"/>
              <w:spacing w:line="276" w:lineRule="auto"/>
              <w:ind w:left="284" w:right="139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Wiedner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Hauptstraße 8</w:t>
            </w:r>
          </w:p>
          <w:p w14:paraId="734631F5" w14:textId="3548C5A6" w:rsidR="00A35487" w:rsidRDefault="00A35487" w:rsidP="00A35487">
            <w:pPr>
              <w:pStyle w:val="NurText"/>
              <w:spacing w:line="276" w:lineRule="auto"/>
              <w:ind w:left="284" w:right="139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1040 Vienna, Austria </w:t>
            </w:r>
          </w:p>
          <w:p w14:paraId="5F1F513B" w14:textId="66F770B9" w:rsidR="00A35487" w:rsidRPr="006B3E10" w:rsidRDefault="00A35487" w:rsidP="00A35487">
            <w:pPr>
              <w:ind w:left="284"/>
              <w:rPr>
                <w:rFonts w:ascii="Arial" w:hAnsi="Arial" w:cs="Arial"/>
                <w:color w:val="0563C1"/>
                <w:sz w:val="18"/>
                <w:szCs w:val="18"/>
                <w:u w:val="single"/>
                <w:lang w:val="de-DE" w:eastAsia="de-DE"/>
              </w:rPr>
            </w:pPr>
            <w:r w:rsidRPr="000736B0">
              <w:rPr>
                <w:rFonts w:ascii="Arial" w:hAnsi="Arial" w:cs="Arial"/>
                <w:noProof/>
                <w:sz w:val="18"/>
                <w:szCs w:val="18"/>
              </w:rPr>
              <w:t xml:space="preserve">T +43 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1 58801-136 55</w:t>
            </w:r>
            <w:bookmarkEnd w:id="1"/>
            <w:r>
              <w:rPr>
                <w:rFonts w:ascii="Arial" w:hAnsi="Arial" w:cs="Arial"/>
                <w:noProof/>
                <w:sz w:val="18"/>
                <w:szCs w:val="18"/>
              </w:rPr>
              <w:br/>
            </w:r>
            <w:hyperlink r:id="rId14" w:history="1">
              <w:r w:rsidRPr="00F24241">
                <w:rPr>
                  <w:rStyle w:val="Hyperlink"/>
                  <w:rFonts w:ascii="Arial" w:hAnsi="Arial" w:cs="Arial"/>
                  <w:sz w:val="18"/>
                  <w:szCs w:val="18"/>
                </w:rPr>
                <w:t>felix.russo@tuwien.ac.at</w:t>
              </w:r>
            </w:hyperlink>
            <w:r w:rsidRPr="007A0C85">
              <w:rPr>
                <w:rStyle w:val="Hyperlink"/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Style w:val="Hyperlink"/>
                <w:rFonts w:ascii="Arial" w:hAnsi="Arial" w:cs="Arial"/>
                <w:sz w:val="18"/>
                <w:szCs w:val="18"/>
              </w:rPr>
              <w:br/>
            </w:r>
            <w:hyperlink r:id="rId15" w:history="1">
              <w:r w:rsidRPr="00F24241">
                <w:rPr>
                  <w:rStyle w:val="Hyperlink"/>
                  <w:rFonts w:ascii="Arial" w:hAnsi="Arial" w:cs="Arial"/>
                  <w:sz w:val="18"/>
                  <w:szCs w:val="18"/>
                </w:rPr>
                <w:t>https://tiss.tuwien.ac.at</w:t>
              </w:r>
            </w:hyperlink>
          </w:p>
        </w:tc>
        <w:tc>
          <w:tcPr>
            <w:tcW w:w="3544" w:type="dxa"/>
          </w:tcPr>
          <w:p w14:paraId="4F7C36EC" w14:textId="77777777" w:rsidR="00A35487" w:rsidRPr="00A35487" w:rsidRDefault="00A35487" w:rsidP="006B0609">
            <w:pPr>
              <w:pStyle w:val="NurText"/>
              <w:spacing w:line="276" w:lineRule="auto"/>
              <w:ind w:left="567" w:right="139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6B53EA8D" w14:textId="77777777" w:rsidR="00A35487" w:rsidRPr="006B3E10" w:rsidRDefault="00A35487" w:rsidP="006B0609">
            <w:pPr>
              <w:ind w:right="140"/>
              <w:rPr>
                <w:rFonts w:ascii="Arial" w:hAnsi="Arial" w:cs="Arial"/>
                <w:b/>
                <w:bCs/>
                <w:sz w:val="18"/>
                <w:szCs w:val="18"/>
                <w:lang w:val="en-US" w:eastAsia="de-AT"/>
              </w:rPr>
            </w:pPr>
            <w:r w:rsidRPr="006B3E1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Austrian Science Fund FWF</w:t>
            </w:r>
            <w:r w:rsidRPr="006B3E1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br/>
            </w:r>
            <w:r w:rsidRPr="006B3E10">
              <w:rPr>
                <w:rFonts w:ascii="Arial" w:hAnsi="Arial" w:cs="Arial"/>
                <w:sz w:val="18"/>
                <w:szCs w:val="18"/>
                <w:lang w:val="en-US"/>
              </w:rPr>
              <w:t>Ingrid Ladner</w:t>
            </w:r>
            <w:r w:rsidRPr="006B3E10">
              <w:rPr>
                <w:rFonts w:ascii="Arial" w:hAnsi="Arial" w:cs="Arial"/>
                <w:sz w:val="18"/>
                <w:szCs w:val="18"/>
                <w:lang w:val="en-US"/>
              </w:rPr>
              <w:br/>
              <w:t>Editor scilog</w:t>
            </w:r>
            <w:r w:rsidRPr="006B3E10">
              <w:rPr>
                <w:rFonts w:ascii="Arial" w:hAnsi="Arial" w:cs="Arial"/>
                <w:sz w:val="18"/>
                <w:szCs w:val="18"/>
                <w:lang w:val="en-US"/>
              </w:rPr>
              <w:br/>
              <w:t xml:space="preserve">Georg-Coch-Platz 2 </w:t>
            </w:r>
            <w:r w:rsidRPr="006B3E10">
              <w:rPr>
                <w:rFonts w:ascii="Arial" w:hAnsi="Arial" w:cs="Arial"/>
                <w:sz w:val="18"/>
                <w:szCs w:val="18"/>
                <w:lang w:val="en-US"/>
              </w:rPr>
              <w:br/>
              <w:t>1010 Vienna, Austria</w:t>
            </w:r>
            <w:r w:rsidRPr="006B3E10">
              <w:rPr>
                <w:rFonts w:ascii="Arial" w:hAnsi="Arial" w:cs="Arial"/>
                <w:sz w:val="18"/>
                <w:szCs w:val="18"/>
                <w:lang w:val="en-US"/>
              </w:rPr>
              <w:br/>
              <w:t xml:space="preserve">T </w:t>
            </w:r>
            <w:r w:rsidRPr="006B3E10">
              <w:rPr>
                <w:rFonts w:ascii="Arial" w:hAnsi="Arial" w:cs="Arial"/>
                <w:noProof/>
                <w:sz w:val="18"/>
                <w:szCs w:val="18"/>
                <w:lang w:val="en-US"/>
              </w:rPr>
              <w:t>+43 676 83487-8117</w:t>
            </w:r>
            <w:r w:rsidRPr="006B3E10">
              <w:rPr>
                <w:rFonts w:ascii="Arial" w:hAnsi="Arial" w:cs="Arial"/>
                <w:noProof/>
                <w:sz w:val="18"/>
                <w:szCs w:val="18"/>
                <w:lang w:val="en-US"/>
              </w:rPr>
              <w:br/>
            </w:r>
            <w:hyperlink r:id="rId16" w:history="1">
              <w:r w:rsidRPr="006B3E10">
                <w:rPr>
                  <w:rStyle w:val="Hyperlink"/>
                  <w:rFonts w:ascii="Arial" w:hAnsi="Arial" w:cs="Arial"/>
                  <w:sz w:val="18"/>
                  <w:szCs w:val="18"/>
                  <w:shd w:val="clear" w:color="auto" w:fill="FFFFFF"/>
                  <w:lang w:val="en-US"/>
                </w:rPr>
                <w:t>ingrid.ladner@fwf.ac.at</w:t>
              </w:r>
            </w:hyperlink>
            <w:r w:rsidRPr="006B3E10">
              <w:rPr>
                <w:rStyle w:val="Hyperlink"/>
                <w:rFonts w:ascii="Arial" w:hAnsi="Arial" w:cs="Arial"/>
                <w:sz w:val="18"/>
                <w:szCs w:val="18"/>
                <w:shd w:val="clear" w:color="auto" w:fill="FFFFFF"/>
                <w:lang w:val="en-US"/>
              </w:rPr>
              <w:t xml:space="preserve"> </w:t>
            </w:r>
            <w:hyperlink r:id="rId17">
              <w:r w:rsidRPr="006B3E10">
                <w:rPr>
                  <w:rStyle w:val="Hyperlink"/>
                  <w:rFonts w:ascii="Arial" w:hAnsi="Arial" w:cs="Arial"/>
                  <w:sz w:val="18"/>
                  <w:szCs w:val="18"/>
                  <w:shd w:val="clear" w:color="auto" w:fill="FFFFFF"/>
                  <w:lang w:val="en-US"/>
                </w:rPr>
                <w:t>https://scilog.fwf.ac.at</w:t>
              </w:r>
            </w:hyperlink>
            <w:r w:rsidRPr="006B3E10">
              <w:rPr>
                <w:rStyle w:val="Hyperlink"/>
                <w:rFonts w:ascii="Arial" w:hAnsi="Arial" w:cs="Arial"/>
                <w:sz w:val="18"/>
                <w:szCs w:val="18"/>
                <w:shd w:val="clear" w:color="auto" w:fill="FFFFFF"/>
                <w:lang w:val="en-US"/>
              </w:rPr>
              <w:br/>
            </w:r>
            <w:r w:rsidRPr="006B3E10">
              <w:rPr>
                <w:rStyle w:val="Hyperlink"/>
                <w:rFonts w:ascii="Arial" w:hAnsi="Arial" w:cs="Arial"/>
                <w:sz w:val="18"/>
                <w:szCs w:val="18"/>
                <w:lang w:val="en-US"/>
              </w:rPr>
              <w:t xml:space="preserve">Follow us @ </w:t>
            </w:r>
            <w:hyperlink r:id="rId18" w:history="1">
              <w:r w:rsidRPr="006B3E10">
                <w:rPr>
                  <w:rStyle w:val="Hyperlink"/>
                  <w:rFonts w:ascii="Arial" w:hAnsi="Arial" w:cs="Arial"/>
                  <w:sz w:val="18"/>
                  <w:szCs w:val="18"/>
                  <w:lang w:val="en-US"/>
                </w:rPr>
                <w:t>Social Media</w:t>
              </w:r>
            </w:hyperlink>
          </w:p>
        </w:tc>
        <w:tc>
          <w:tcPr>
            <w:tcW w:w="3047" w:type="dxa"/>
          </w:tcPr>
          <w:p w14:paraId="0D5A15DE" w14:textId="77777777" w:rsidR="00A35487" w:rsidRPr="005623DD" w:rsidRDefault="00A35487" w:rsidP="006B0609">
            <w:pPr>
              <w:ind w:right="140"/>
              <w:rPr>
                <w:sz w:val="18"/>
                <w:szCs w:val="18"/>
                <w:lang w:val="it-IT"/>
              </w:rPr>
            </w:pPr>
          </w:p>
          <w:p w14:paraId="540595D4" w14:textId="77777777" w:rsidR="00A35487" w:rsidRPr="005623DD" w:rsidRDefault="00A35487" w:rsidP="006B0609">
            <w:pPr>
              <w:ind w:right="140"/>
              <w:rPr>
                <w:sz w:val="18"/>
                <w:szCs w:val="18"/>
                <w:lang w:val="it-IT" w:eastAsia="de-AT"/>
              </w:rPr>
            </w:pPr>
            <w:r w:rsidRPr="005623DD">
              <w:rPr>
                <w:sz w:val="18"/>
                <w:szCs w:val="18"/>
                <w:lang w:val="it-IT"/>
              </w:rPr>
              <w:t xml:space="preserve"> </w:t>
            </w:r>
          </w:p>
        </w:tc>
      </w:tr>
    </w:tbl>
    <w:p w14:paraId="624F5D9D" w14:textId="77777777" w:rsidR="00324AEC" w:rsidRPr="00A163E8" w:rsidRDefault="00324AEC">
      <w:pPr>
        <w:spacing w:line="276" w:lineRule="auto"/>
        <w:rPr>
          <w:rFonts w:ascii="Arial" w:hAnsi="Arial" w:cs="Arial"/>
          <w:lang w:val="en-US"/>
        </w:rPr>
      </w:pPr>
    </w:p>
    <w:sectPr w:rsidR="00324AEC" w:rsidRPr="00A163E8">
      <w:headerReference w:type="default" r:id="rId1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2A2462" w14:textId="77777777" w:rsidR="00EB1885" w:rsidRDefault="00EB1885" w:rsidP="00A35487">
      <w:pPr>
        <w:spacing w:after="0" w:line="240" w:lineRule="auto"/>
      </w:pPr>
      <w:r>
        <w:separator/>
      </w:r>
    </w:p>
  </w:endnote>
  <w:endnote w:type="continuationSeparator" w:id="0">
    <w:p w14:paraId="3B215293" w14:textId="77777777" w:rsidR="00EB1885" w:rsidRDefault="00EB1885" w:rsidP="00A354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FA137" w14:textId="77777777" w:rsidR="00EB1885" w:rsidRDefault="00EB1885" w:rsidP="00A35487">
      <w:pPr>
        <w:spacing w:after="0" w:line="240" w:lineRule="auto"/>
      </w:pPr>
      <w:r>
        <w:separator/>
      </w:r>
    </w:p>
  </w:footnote>
  <w:footnote w:type="continuationSeparator" w:id="0">
    <w:p w14:paraId="323704B5" w14:textId="77777777" w:rsidR="00EB1885" w:rsidRDefault="00EB1885" w:rsidP="00A354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6B1FC" w14:textId="430CD1B4" w:rsidR="00A35487" w:rsidRDefault="00A35487" w:rsidP="00A35487">
    <w:pPr>
      <w:pStyle w:val="Kopfzeile"/>
      <w:tabs>
        <w:tab w:val="clear" w:pos="9072"/>
      </w:tabs>
      <w:ind w:right="-284"/>
      <w:jc w:val="right"/>
    </w:pPr>
    <w:r w:rsidRPr="00776694">
      <w:rPr>
        <w:noProof/>
      </w:rPr>
      <w:drawing>
        <wp:inline distT="0" distB="0" distL="0" distR="0" wp14:anchorId="263501C4" wp14:editId="5A918841">
          <wp:extent cx="1567551" cy="238539"/>
          <wp:effectExtent l="0" t="0" r="0" b="9525"/>
          <wp:docPr id="15" name="Grafik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069" cy="2515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DD5C16D" w14:textId="531E51A4" w:rsidR="00A35487" w:rsidRDefault="00A35487" w:rsidP="00A35487">
    <w:pPr>
      <w:pStyle w:val="Kopfzeile"/>
      <w:jc w:val="right"/>
    </w:pPr>
  </w:p>
  <w:p w14:paraId="4D2ED805" w14:textId="77777777" w:rsidR="00A35487" w:rsidRDefault="00A35487" w:rsidP="00A35487">
    <w:pPr>
      <w:pStyle w:val="Kopfzeil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444"/>
    <w:rsid w:val="0001575F"/>
    <w:rsid w:val="000405CA"/>
    <w:rsid w:val="00067AF5"/>
    <w:rsid w:val="00076DDD"/>
    <w:rsid w:val="00080101"/>
    <w:rsid w:val="000D059C"/>
    <w:rsid w:val="000F265B"/>
    <w:rsid w:val="000F473F"/>
    <w:rsid w:val="001102DC"/>
    <w:rsid w:val="0011626C"/>
    <w:rsid w:val="00147743"/>
    <w:rsid w:val="00154AAF"/>
    <w:rsid w:val="00172B9F"/>
    <w:rsid w:val="00185D11"/>
    <w:rsid w:val="001A570B"/>
    <w:rsid w:val="001C45A7"/>
    <w:rsid w:val="001E1402"/>
    <w:rsid w:val="002608CE"/>
    <w:rsid w:val="002E40AF"/>
    <w:rsid w:val="00304840"/>
    <w:rsid w:val="00324AEC"/>
    <w:rsid w:val="00327E7F"/>
    <w:rsid w:val="00350DEB"/>
    <w:rsid w:val="003672F7"/>
    <w:rsid w:val="0038164F"/>
    <w:rsid w:val="00387328"/>
    <w:rsid w:val="00392FC8"/>
    <w:rsid w:val="003948E8"/>
    <w:rsid w:val="003D48B3"/>
    <w:rsid w:val="003D4CEC"/>
    <w:rsid w:val="003E0B69"/>
    <w:rsid w:val="0040149B"/>
    <w:rsid w:val="00474C49"/>
    <w:rsid w:val="004E3E22"/>
    <w:rsid w:val="00501E44"/>
    <w:rsid w:val="0050337E"/>
    <w:rsid w:val="0053378E"/>
    <w:rsid w:val="00563F72"/>
    <w:rsid w:val="005D1905"/>
    <w:rsid w:val="005E0885"/>
    <w:rsid w:val="006227D1"/>
    <w:rsid w:val="006433D9"/>
    <w:rsid w:val="00645683"/>
    <w:rsid w:val="0067315B"/>
    <w:rsid w:val="00685569"/>
    <w:rsid w:val="006B5263"/>
    <w:rsid w:val="007025A2"/>
    <w:rsid w:val="007269DC"/>
    <w:rsid w:val="00735E4B"/>
    <w:rsid w:val="007432BE"/>
    <w:rsid w:val="00751E22"/>
    <w:rsid w:val="007C47D6"/>
    <w:rsid w:val="0081621C"/>
    <w:rsid w:val="0083716D"/>
    <w:rsid w:val="008604B3"/>
    <w:rsid w:val="00881DD0"/>
    <w:rsid w:val="008979C1"/>
    <w:rsid w:val="008B3B5C"/>
    <w:rsid w:val="008B77B6"/>
    <w:rsid w:val="008D1208"/>
    <w:rsid w:val="008F11FF"/>
    <w:rsid w:val="0098788B"/>
    <w:rsid w:val="00A00CBF"/>
    <w:rsid w:val="00A1015A"/>
    <w:rsid w:val="00A163E8"/>
    <w:rsid w:val="00A35487"/>
    <w:rsid w:val="00A36A21"/>
    <w:rsid w:val="00A5414D"/>
    <w:rsid w:val="00A616BE"/>
    <w:rsid w:val="00A85FB0"/>
    <w:rsid w:val="00AD0B5B"/>
    <w:rsid w:val="00AF42EF"/>
    <w:rsid w:val="00B33A60"/>
    <w:rsid w:val="00B4417A"/>
    <w:rsid w:val="00B8291C"/>
    <w:rsid w:val="00BA3DA6"/>
    <w:rsid w:val="00BE1444"/>
    <w:rsid w:val="00C0380A"/>
    <w:rsid w:val="00C23136"/>
    <w:rsid w:val="00C318FB"/>
    <w:rsid w:val="00C553EC"/>
    <w:rsid w:val="00CC2984"/>
    <w:rsid w:val="00CF2603"/>
    <w:rsid w:val="00D00B9A"/>
    <w:rsid w:val="00D0741A"/>
    <w:rsid w:val="00D07EF2"/>
    <w:rsid w:val="00D20453"/>
    <w:rsid w:val="00D2453B"/>
    <w:rsid w:val="00D776CA"/>
    <w:rsid w:val="00DA4D7A"/>
    <w:rsid w:val="00DA7648"/>
    <w:rsid w:val="00DE133F"/>
    <w:rsid w:val="00E22898"/>
    <w:rsid w:val="00E51A5D"/>
    <w:rsid w:val="00E64D28"/>
    <w:rsid w:val="00E75F4E"/>
    <w:rsid w:val="00E8383E"/>
    <w:rsid w:val="00E91F00"/>
    <w:rsid w:val="00EB1885"/>
    <w:rsid w:val="00EC1121"/>
    <w:rsid w:val="00EF4CDD"/>
    <w:rsid w:val="00F209F9"/>
    <w:rsid w:val="00F357F3"/>
    <w:rsid w:val="00F53568"/>
    <w:rsid w:val="00F546FF"/>
    <w:rsid w:val="00F870F2"/>
    <w:rsid w:val="00FC0E57"/>
    <w:rsid w:val="00FC12FF"/>
    <w:rsid w:val="00FD59A9"/>
    <w:rsid w:val="00FE5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77473"/>
  <w15:docId w15:val="{AD4E55A3-F2C4-4938-9E2F-BC3A05BE3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E14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BE14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E14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E14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E14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E14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E14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E14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E14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E14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E14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E14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E144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E144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E144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E144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E144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E144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E14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E14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E14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E14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E14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E144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E144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E144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E14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E144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E144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067AF5"/>
    <w:rPr>
      <w:color w:val="467886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067AF5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405C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405C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405C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405C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405CA"/>
    <w:rPr>
      <w:b/>
      <w:bCs/>
      <w:sz w:val="20"/>
      <w:szCs w:val="20"/>
    </w:rPr>
  </w:style>
  <w:style w:type="paragraph" w:styleId="Beschriftung">
    <w:name w:val="caption"/>
    <w:basedOn w:val="Standard"/>
    <w:next w:val="Standard"/>
    <w:uiPriority w:val="35"/>
    <w:unhideWhenUsed/>
    <w:qFormat/>
    <w:rsid w:val="00C0380A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076DDD"/>
    <w:rPr>
      <w:color w:val="96607D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350DEB"/>
    <w:rPr>
      <w:b/>
      <w:bCs/>
    </w:rPr>
  </w:style>
  <w:style w:type="paragraph" w:styleId="berarbeitung">
    <w:name w:val="Revision"/>
    <w:hidden/>
    <w:uiPriority w:val="99"/>
    <w:semiHidden/>
    <w:rsid w:val="00C553EC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F1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F11F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A354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35487"/>
  </w:style>
  <w:style w:type="paragraph" w:styleId="Fuzeile">
    <w:name w:val="footer"/>
    <w:basedOn w:val="Standard"/>
    <w:link w:val="FuzeileZchn"/>
    <w:uiPriority w:val="99"/>
    <w:unhideWhenUsed/>
    <w:rsid w:val="00A354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35487"/>
  </w:style>
  <w:style w:type="paragraph" w:styleId="NurText">
    <w:name w:val="Plain Text"/>
    <w:basedOn w:val="Standard"/>
    <w:link w:val="NurTextZchn"/>
    <w:uiPriority w:val="99"/>
    <w:unhideWhenUsed/>
    <w:qFormat/>
    <w:rsid w:val="00A35487"/>
    <w:pPr>
      <w:spacing w:after="0" w:line="240" w:lineRule="auto"/>
    </w:pPr>
    <w:rPr>
      <w:rFonts w:ascii="Calibri" w:hAnsi="Calibri"/>
      <w:kern w:val="0"/>
      <w:szCs w:val="21"/>
      <w:u w:color="000000"/>
      <w:lang w:val="de-DE"/>
      <w14:ligatures w14:val="none"/>
    </w:rPr>
  </w:style>
  <w:style w:type="character" w:customStyle="1" w:styleId="NurTextZchn">
    <w:name w:val="Nur Text Zchn"/>
    <w:basedOn w:val="Absatz-Standardschriftart"/>
    <w:link w:val="NurText"/>
    <w:uiPriority w:val="99"/>
    <w:qFormat/>
    <w:rsid w:val="00A35487"/>
    <w:rPr>
      <w:rFonts w:ascii="Calibri" w:hAnsi="Calibri"/>
      <w:kern w:val="0"/>
      <w:szCs w:val="21"/>
      <w:u w:color="000000"/>
      <w:lang w:val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hys.org/news/2025-09-physicists-kind-crystal-humans.html" TargetMode="External"/><Relationship Id="rId13" Type="http://schemas.openxmlformats.org/officeDocument/2006/relationships/hyperlink" Target="https://scilog.fwf.ac.at" TargetMode="External"/><Relationship Id="rId18" Type="http://schemas.openxmlformats.org/officeDocument/2006/relationships/hyperlink" Target="https://www.fwf.ac.at/social-media-directory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www.aalto.fi/en/news/time-crystals-could-power-future-quantum-computers" TargetMode="External"/><Relationship Id="rId12" Type="http://schemas.openxmlformats.org/officeDocument/2006/relationships/hyperlink" Target="https://journals.aps.org/prl/abstract/10.1103/dc2s-94gv" TargetMode="External"/><Relationship Id="rId17" Type="http://schemas.openxmlformats.org/officeDocument/2006/relationships/hyperlink" Target="https://scilog.fwf.ac.at/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ingrid.ladner@fwf.ac.at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tuwien.at/en/phy/itp/pohl-group" TargetMode="External"/><Relationship Id="rId11" Type="http://schemas.openxmlformats.org/officeDocument/2006/relationships/hyperlink" Target="https://www.quantumscience.at/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tiss.tuwien.ac.at" TargetMode="External"/><Relationship Id="rId10" Type="http://schemas.openxmlformats.org/officeDocument/2006/relationships/hyperlink" Target="https://tiss.tuwien.ac.at/person/291014.html?locale=de" TargetMode="External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tuwien.at/tu-wien/organisation/zentrale-bereiche/professuren-an-der-tu-wien/neue-professor-innen-seit-2019/neue-professor-innen-nach-abc/p/univprof-dipl-phys-drrernat-thomas-pohl" TargetMode="External"/><Relationship Id="rId14" Type="http://schemas.openxmlformats.org/officeDocument/2006/relationships/hyperlink" Target="mailto:felix.russo@tuwien.ac.a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1149</Words>
  <Characters>7241</Characters>
  <Application>Microsoft Office Word</Application>
  <DocSecurity>4</DocSecurity>
  <Lines>60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Phila Rembold</dc:creator>
  <cp:keywords>, docId:89DB8F5D5D5C10D621C7352596AFA5CD</cp:keywords>
  <cp:lastModifiedBy>Ladner, Ingrid</cp:lastModifiedBy>
  <cp:revision>2</cp:revision>
  <dcterms:created xsi:type="dcterms:W3CDTF">2026-02-26T16:13:00Z</dcterms:created>
  <dcterms:modified xsi:type="dcterms:W3CDTF">2026-02-26T16:13:00Z</dcterms:modified>
</cp:coreProperties>
</file>