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C8230B" w14:textId="09F49C82" w:rsidR="00794001" w:rsidRDefault="00BB7246">
      <w:pPr>
        <w:spacing w:after="160" w:line="276" w:lineRule="auto"/>
        <w:rPr>
          <w:sz w:val="21"/>
        </w:rPr>
      </w:pPr>
      <w:r>
        <w:rPr>
          <w:sz w:val="21"/>
        </w:rPr>
        <w:t>Pressetext: comma PR &amp; Marketingagentur</w:t>
      </w:r>
      <w:r>
        <w:rPr>
          <w:sz w:val="21"/>
        </w:rPr>
        <w:br/>
        <w:t>Zeichen: ca. 2.</w:t>
      </w:r>
      <w:r w:rsidR="009D37FC">
        <w:rPr>
          <w:sz w:val="21"/>
        </w:rPr>
        <w:t>406</w:t>
      </w:r>
      <w:r>
        <w:rPr>
          <w:sz w:val="21"/>
        </w:rPr>
        <w:t xml:space="preserve"> / Honorarfreier Abdruck / Fotos und weitere Informationen auf </w:t>
      </w:r>
      <w:hyperlink r:id="rId6" w:history="1">
        <w:r w:rsidR="00CD4537" w:rsidRPr="00096ECC">
          <w:rPr>
            <w:rStyle w:val="Hyperlink"/>
            <w:sz w:val="21"/>
          </w:rPr>
          <w:t>www.comma.info</w:t>
        </w:r>
      </w:hyperlink>
    </w:p>
    <w:p w14:paraId="2E095B8C" w14:textId="77777777" w:rsidR="00CD4537" w:rsidRDefault="00CD4537">
      <w:pPr>
        <w:spacing w:after="160" w:line="276" w:lineRule="auto"/>
      </w:pPr>
    </w:p>
    <w:p w14:paraId="20B0A3DE" w14:textId="77777777" w:rsidR="000F1E48" w:rsidRDefault="000F1E48" w:rsidP="000F1E48">
      <w:pPr>
        <w:pStyle w:val="StandardWeb"/>
        <w:jc w:val="center"/>
        <w:rPr>
          <w:rStyle w:val="Fett"/>
          <w:rFonts w:ascii="Verdana" w:hAnsi="Verdana"/>
          <w:color w:val="000000"/>
          <w:sz w:val="36"/>
          <w:szCs w:val="36"/>
        </w:rPr>
      </w:pPr>
      <w:r w:rsidRPr="000F1E48">
        <w:rPr>
          <w:rStyle w:val="Fett"/>
          <w:rFonts w:ascii="Verdana" w:hAnsi="Verdana"/>
          <w:color w:val="000000"/>
          <w:sz w:val="36"/>
          <w:szCs w:val="36"/>
        </w:rPr>
        <w:t xml:space="preserve">Wer von KI empfohlen werden will, </w:t>
      </w:r>
    </w:p>
    <w:p w14:paraId="7BF5460B" w14:textId="1674FA3D" w:rsidR="00794001" w:rsidRPr="000F1E48" w:rsidRDefault="000F1E48" w:rsidP="000F1E48">
      <w:pPr>
        <w:pStyle w:val="StandardWeb"/>
        <w:jc w:val="center"/>
        <w:rPr>
          <w:rFonts w:ascii="Verdana" w:hAnsi="Verdana"/>
          <w:b/>
          <w:bCs/>
          <w:color w:val="000000"/>
          <w:sz w:val="36"/>
          <w:szCs w:val="36"/>
        </w:rPr>
      </w:pPr>
      <w:r w:rsidRPr="000F1E48">
        <w:rPr>
          <w:rStyle w:val="Fett"/>
          <w:rFonts w:ascii="Verdana" w:hAnsi="Verdana"/>
          <w:color w:val="000000"/>
          <w:sz w:val="36"/>
          <w:szCs w:val="36"/>
        </w:rPr>
        <w:t>braucht Pressearbeit</w:t>
      </w:r>
    </w:p>
    <w:p w14:paraId="67B7AE69" w14:textId="77777777" w:rsidR="00CD4537" w:rsidRDefault="00CD4537">
      <w:pPr>
        <w:spacing w:before="120" w:after="60" w:line="276" w:lineRule="auto"/>
        <w:jc w:val="center"/>
      </w:pPr>
    </w:p>
    <w:p w14:paraId="0B8D072A" w14:textId="0824E7AB" w:rsidR="00794001" w:rsidRPr="000F1E48" w:rsidRDefault="000F1E48">
      <w:pPr>
        <w:spacing w:before="0" w:after="280" w:line="360" w:lineRule="auto"/>
        <w:jc w:val="center"/>
        <w:rPr>
          <w:b/>
          <w:bCs/>
          <w:i/>
          <w:iCs/>
          <w:sz w:val="22"/>
          <w:szCs w:val="22"/>
        </w:rPr>
      </w:pPr>
      <w:r w:rsidRPr="000F1E48">
        <w:rPr>
          <w:b/>
          <w:bCs/>
          <w:i/>
          <w:iCs/>
          <w:sz w:val="22"/>
          <w:szCs w:val="22"/>
        </w:rPr>
        <w:t xml:space="preserve">ChatGPT bucht (noch) nicht – aber es empfiehlt. </w:t>
      </w:r>
      <w:r w:rsidR="00BB7246" w:rsidRPr="000F1E48">
        <w:rPr>
          <w:b/>
          <w:bCs/>
          <w:i/>
          <w:iCs/>
          <w:sz w:val="22"/>
          <w:szCs w:val="22"/>
        </w:rPr>
        <w:t xml:space="preserve">Warum Pressearbeit für </w:t>
      </w:r>
      <w:r w:rsidR="00381321">
        <w:rPr>
          <w:b/>
          <w:bCs/>
          <w:i/>
          <w:iCs/>
          <w:sz w:val="22"/>
          <w:szCs w:val="22"/>
        </w:rPr>
        <w:t xml:space="preserve">Tourismusbetriebe </w:t>
      </w:r>
      <w:r w:rsidR="00BB7246" w:rsidRPr="000F1E48">
        <w:rPr>
          <w:b/>
          <w:bCs/>
          <w:i/>
          <w:iCs/>
          <w:sz w:val="22"/>
          <w:szCs w:val="22"/>
        </w:rPr>
        <w:t xml:space="preserve">wichtiger </w:t>
      </w:r>
      <w:proofErr w:type="gramStart"/>
      <w:r w:rsidR="00BB7246" w:rsidRPr="000F1E48">
        <w:rPr>
          <w:b/>
          <w:bCs/>
          <w:i/>
          <w:iCs/>
          <w:sz w:val="22"/>
          <w:szCs w:val="22"/>
        </w:rPr>
        <w:t>ist</w:t>
      </w:r>
      <w:proofErr w:type="gramEnd"/>
      <w:r w:rsidR="00BB7246" w:rsidRPr="000F1E48">
        <w:rPr>
          <w:b/>
          <w:bCs/>
          <w:i/>
          <w:iCs/>
          <w:sz w:val="22"/>
          <w:szCs w:val="22"/>
        </w:rPr>
        <w:t xml:space="preserve"> denn je.</w:t>
      </w:r>
    </w:p>
    <w:p w14:paraId="5F117572" w14:textId="136BFF80" w:rsidR="003C68D6" w:rsidRDefault="00BB7246">
      <w:pPr>
        <w:spacing w:before="0" w:after="120" w:line="360" w:lineRule="auto"/>
        <w:jc w:val="both"/>
        <w:rPr>
          <w:sz w:val="22"/>
        </w:rPr>
      </w:pPr>
      <w:r>
        <w:rPr>
          <w:sz w:val="22"/>
        </w:rPr>
        <w:t>Die Hotellerie hat gelernt</w:t>
      </w:r>
      <w:r w:rsidR="000F1809">
        <w:rPr>
          <w:sz w:val="22"/>
        </w:rPr>
        <w:t>,</w:t>
      </w:r>
      <w:r w:rsidR="00381321">
        <w:rPr>
          <w:sz w:val="22"/>
        </w:rPr>
        <w:t xml:space="preserve"> </w:t>
      </w:r>
      <w:r w:rsidR="00455FA0">
        <w:rPr>
          <w:sz w:val="22"/>
        </w:rPr>
        <w:t>präsent</w:t>
      </w:r>
      <w:r w:rsidR="00381321">
        <w:rPr>
          <w:sz w:val="22"/>
        </w:rPr>
        <w:t xml:space="preserve"> sein zu müssen</w:t>
      </w:r>
      <w:r>
        <w:rPr>
          <w:sz w:val="22"/>
        </w:rPr>
        <w:t>.</w:t>
      </w:r>
      <w:r w:rsidR="00381321">
        <w:rPr>
          <w:sz w:val="22"/>
        </w:rPr>
        <w:t xml:space="preserve"> (Fast) überall. In der Google Suche ganz "oben", aktiv a</w:t>
      </w:r>
      <w:r>
        <w:rPr>
          <w:sz w:val="22"/>
        </w:rPr>
        <w:t xml:space="preserve">uf </w:t>
      </w:r>
      <w:proofErr w:type="spellStart"/>
      <w:r>
        <w:rPr>
          <w:sz w:val="22"/>
        </w:rPr>
        <w:t>Social</w:t>
      </w:r>
      <w:proofErr w:type="spellEnd"/>
      <w:r>
        <w:rPr>
          <w:sz w:val="22"/>
        </w:rPr>
        <w:t xml:space="preserve"> Media</w:t>
      </w:r>
      <w:r w:rsidR="00381321">
        <w:rPr>
          <w:sz w:val="22"/>
        </w:rPr>
        <w:t xml:space="preserve">, in Reiseartikeln und Kampagnen, mit kreativen </w:t>
      </w:r>
      <w:r>
        <w:rPr>
          <w:sz w:val="22"/>
        </w:rPr>
        <w:t>Newslettern</w:t>
      </w:r>
      <w:r w:rsidR="00381321">
        <w:rPr>
          <w:sz w:val="22"/>
        </w:rPr>
        <w:t xml:space="preserve"> - um nur einige Tools zu nennen</w:t>
      </w:r>
      <w:r w:rsidR="00455FA0">
        <w:rPr>
          <w:sz w:val="22"/>
        </w:rPr>
        <w:t xml:space="preserve">. </w:t>
      </w:r>
      <w:r w:rsidR="00381321">
        <w:rPr>
          <w:sz w:val="22"/>
        </w:rPr>
        <w:t>Nun hat ein neues Marketing-Zeitalter begonnen</w:t>
      </w:r>
      <w:r w:rsidR="00056F05">
        <w:rPr>
          <w:sz w:val="22"/>
        </w:rPr>
        <w:t>.</w:t>
      </w:r>
      <w:r w:rsidR="00381321">
        <w:rPr>
          <w:sz w:val="22"/>
        </w:rPr>
        <w:t xml:space="preserve"> </w:t>
      </w:r>
      <w:r w:rsidR="00455FA0">
        <w:rPr>
          <w:sz w:val="22"/>
        </w:rPr>
        <w:t xml:space="preserve">Ab sofort </w:t>
      </w:r>
      <w:r w:rsidR="001A2E55">
        <w:rPr>
          <w:sz w:val="22"/>
        </w:rPr>
        <w:t>gilt</w:t>
      </w:r>
      <w:r w:rsidR="00455FA0">
        <w:rPr>
          <w:sz w:val="22"/>
        </w:rPr>
        <w:t xml:space="preserve"> es</w:t>
      </w:r>
      <w:r w:rsidR="008134BA">
        <w:rPr>
          <w:sz w:val="22"/>
        </w:rPr>
        <w:t>,</w:t>
      </w:r>
      <w:r w:rsidR="00455FA0">
        <w:rPr>
          <w:sz w:val="22"/>
        </w:rPr>
        <w:t xml:space="preserve"> </w:t>
      </w:r>
      <w:r w:rsidR="001A2E55">
        <w:rPr>
          <w:sz w:val="22"/>
        </w:rPr>
        <w:t xml:space="preserve">auch </w:t>
      </w:r>
      <w:r w:rsidR="00455FA0">
        <w:rPr>
          <w:sz w:val="22"/>
        </w:rPr>
        <w:t>in sämtlichen KI-Chatbots</w:t>
      </w:r>
      <w:r w:rsidR="001A2E55">
        <w:rPr>
          <w:sz w:val="22"/>
        </w:rPr>
        <w:t xml:space="preserve"> sichtbar zu sein.</w:t>
      </w:r>
      <w:r w:rsidR="00455FA0">
        <w:rPr>
          <w:sz w:val="22"/>
        </w:rPr>
        <w:t xml:space="preserve"> </w:t>
      </w:r>
      <w:r w:rsidR="00381321">
        <w:rPr>
          <w:sz w:val="22"/>
        </w:rPr>
        <w:t>Kurz die KI befragt, die "was</w:t>
      </w:r>
      <w:r w:rsidR="003C68D6">
        <w:rPr>
          <w:sz w:val="22"/>
        </w:rPr>
        <w:t>-</w:t>
      </w:r>
      <w:r w:rsidR="00381321">
        <w:rPr>
          <w:sz w:val="22"/>
        </w:rPr>
        <w:t>will</w:t>
      </w:r>
      <w:r w:rsidR="003C68D6">
        <w:rPr>
          <w:sz w:val="22"/>
        </w:rPr>
        <w:t>-</w:t>
      </w:r>
      <w:r w:rsidR="00381321">
        <w:rPr>
          <w:sz w:val="22"/>
        </w:rPr>
        <w:t>man</w:t>
      </w:r>
      <w:r w:rsidR="003C68D6">
        <w:rPr>
          <w:sz w:val="22"/>
        </w:rPr>
        <w:t>-</w:t>
      </w:r>
      <w:r w:rsidR="00381321">
        <w:rPr>
          <w:sz w:val="22"/>
        </w:rPr>
        <w:t>haben</w:t>
      </w:r>
      <w:r w:rsidR="003C68D6">
        <w:rPr>
          <w:sz w:val="22"/>
        </w:rPr>
        <w:t>-</w:t>
      </w:r>
      <w:r w:rsidR="00381321">
        <w:rPr>
          <w:sz w:val="22"/>
        </w:rPr>
        <w:t xml:space="preserve">Fakten" eingegeben und schon wird das passende Hotel ausgeworfen. </w:t>
      </w:r>
    </w:p>
    <w:p w14:paraId="2D116CCE" w14:textId="77777777" w:rsidR="003C68D6" w:rsidRDefault="003C68D6" w:rsidP="003C68D6">
      <w:pPr>
        <w:spacing w:before="0" w:after="120" w:line="360" w:lineRule="auto"/>
        <w:jc w:val="center"/>
        <w:rPr>
          <w:b/>
          <w:bCs/>
          <w:sz w:val="22"/>
        </w:rPr>
      </w:pPr>
    </w:p>
    <w:p w14:paraId="20C7CD30" w14:textId="7567E036" w:rsidR="003C68D6" w:rsidRPr="003C68D6" w:rsidRDefault="003C68D6" w:rsidP="00512E24">
      <w:pPr>
        <w:spacing w:before="0" w:after="120" w:line="360" w:lineRule="auto"/>
        <w:rPr>
          <w:b/>
          <w:bCs/>
          <w:sz w:val="22"/>
        </w:rPr>
      </w:pPr>
      <w:r w:rsidRPr="003C68D6">
        <w:rPr>
          <w:b/>
          <w:bCs/>
          <w:sz w:val="22"/>
        </w:rPr>
        <w:t>Wie wird ein Hotel sichtbar?</w:t>
      </w:r>
    </w:p>
    <w:p w14:paraId="2CB6F6D0" w14:textId="367D8FA3" w:rsidR="00794001" w:rsidRDefault="00455FA0">
      <w:pPr>
        <w:spacing w:before="0" w:after="120" w:line="360" w:lineRule="auto"/>
        <w:jc w:val="both"/>
        <w:rPr>
          <w:sz w:val="22"/>
        </w:rPr>
      </w:pPr>
      <w:r>
        <w:rPr>
          <w:sz w:val="22"/>
        </w:rPr>
        <w:t xml:space="preserve">Sichtbarkeit braucht </w:t>
      </w:r>
      <w:r w:rsidR="007F41CB">
        <w:rPr>
          <w:sz w:val="22"/>
        </w:rPr>
        <w:t xml:space="preserve">in erster Linie </w:t>
      </w:r>
      <w:r>
        <w:rPr>
          <w:sz w:val="22"/>
        </w:rPr>
        <w:t>Beweise</w:t>
      </w:r>
      <w:r w:rsidR="007F41CB">
        <w:rPr>
          <w:sz w:val="22"/>
        </w:rPr>
        <w:t>.</w:t>
      </w:r>
      <w:r>
        <w:rPr>
          <w:sz w:val="22"/>
        </w:rPr>
        <w:t xml:space="preserve"> </w:t>
      </w:r>
      <w:r w:rsidR="00BB7246">
        <w:rPr>
          <w:sz w:val="22"/>
        </w:rPr>
        <w:t xml:space="preserve">KI-Systeme wie ChatGPT, </w:t>
      </w:r>
      <w:proofErr w:type="spellStart"/>
      <w:r w:rsidR="00BB7246">
        <w:rPr>
          <w:sz w:val="22"/>
        </w:rPr>
        <w:t>Perplexity</w:t>
      </w:r>
      <w:proofErr w:type="spellEnd"/>
      <w:r w:rsidR="00BB7246">
        <w:rPr>
          <w:sz w:val="22"/>
        </w:rPr>
        <w:t xml:space="preserve"> oder </w:t>
      </w:r>
      <w:r w:rsidR="003C68D6">
        <w:rPr>
          <w:sz w:val="22"/>
        </w:rPr>
        <w:t xml:space="preserve">Claude </w:t>
      </w:r>
      <w:r w:rsidR="00BB7246">
        <w:rPr>
          <w:sz w:val="22"/>
        </w:rPr>
        <w:t>beantworten Reisefragen direkt – und beziehen ihre Antworten bevorzugt aus Quellen, die sie als vertrauenswürdig einstufen.</w:t>
      </w:r>
      <w:r w:rsidR="00CD4537">
        <w:t xml:space="preserve"> </w:t>
      </w:r>
      <w:r w:rsidR="00BB7246">
        <w:rPr>
          <w:sz w:val="22"/>
        </w:rPr>
        <w:t xml:space="preserve">Hotelwebsites liefern dabei wichtige Fakten – die entscheidende Glaubwürdigkeit aber </w:t>
      </w:r>
      <w:r w:rsidR="00A05B31">
        <w:rPr>
          <w:sz w:val="22"/>
        </w:rPr>
        <w:t>entsteht</w:t>
      </w:r>
      <w:r w:rsidR="00601E17">
        <w:rPr>
          <w:sz w:val="22"/>
        </w:rPr>
        <w:t>,</w:t>
      </w:r>
      <w:r w:rsidR="00BB7246">
        <w:rPr>
          <w:sz w:val="22"/>
        </w:rPr>
        <w:t xml:space="preserve"> </w:t>
      </w:r>
      <w:r w:rsidR="00A05B31">
        <w:rPr>
          <w:sz w:val="22"/>
        </w:rPr>
        <w:t>wenn echte Journalisten</w:t>
      </w:r>
      <w:r>
        <w:rPr>
          <w:sz w:val="22"/>
        </w:rPr>
        <w:t>, Blogger etc.</w:t>
      </w:r>
      <w:r w:rsidR="00A05B31">
        <w:rPr>
          <w:sz w:val="22"/>
        </w:rPr>
        <w:t xml:space="preserve"> über das Hotel berichten</w:t>
      </w:r>
      <w:r w:rsidR="00BB7246">
        <w:rPr>
          <w:sz w:val="22"/>
        </w:rPr>
        <w:t>.</w:t>
      </w:r>
      <w:r>
        <w:rPr>
          <w:sz w:val="22"/>
        </w:rPr>
        <w:t xml:space="preserve"> </w:t>
      </w:r>
      <w:r w:rsidR="00BB7246">
        <w:rPr>
          <w:sz w:val="22"/>
        </w:rPr>
        <w:t xml:space="preserve">Pressearbeit wird damit zu einem </w:t>
      </w:r>
      <w:r>
        <w:rPr>
          <w:sz w:val="22"/>
        </w:rPr>
        <w:t xml:space="preserve">der wichtigsten Bausteine </w:t>
      </w:r>
      <w:r w:rsidR="00BB7246">
        <w:rPr>
          <w:sz w:val="22"/>
        </w:rPr>
        <w:t xml:space="preserve">dafür, ob Hotels künftig gefunden, eingeordnet und empfohlen werden. Denn </w:t>
      </w:r>
      <w:r w:rsidR="00A05B31">
        <w:rPr>
          <w:sz w:val="22"/>
        </w:rPr>
        <w:t>journalistische</w:t>
      </w:r>
      <w:r w:rsidR="00BB7246">
        <w:rPr>
          <w:sz w:val="22"/>
        </w:rPr>
        <w:t xml:space="preserve"> Medien schaffen etwas, das </w:t>
      </w:r>
      <w:r w:rsidR="003C68D6">
        <w:rPr>
          <w:sz w:val="22"/>
        </w:rPr>
        <w:t xml:space="preserve">andere </w:t>
      </w:r>
      <w:r w:rsidR="00BB7246">
        <w:rPr>
          <w:sz w:val="22"/>
        </w:rPr>
        <w:t>Kanäle nicht leisten können: den Be</w:t>
      </w:r>
      <w:r w:rsidR="000F3291">
        <w:rPr>
          <w:sz w:val="22"/>
        </w:rPr>
        <w:t>weis</w:t>
      </w:r>
      <w:r w:rsidR="00BB7246">
        <w:rPr>
          <w:sz w:val="22"/>
        </w:rPr>
        <w:t>, dass die Geschichte</w:t>
      </w:r>
      <w:r w:rsidR="003C68D6">
        <w:rPr>
          <w:sz w:val="22"/>
        </w:rPr>
        <w:t xml:space="preserve"> bzw. die Angebote</w:t>
      </w:r>
      <w:r w:rsidR="00BB7246">
        <w:rPr>
          <w:sz w:val="22"/>
        </w:rPr>
        <w:t xml:space="preserve"> eines </w:t>
      </w:r>
      <w:r w:rsidR="003C68D6">
        <w:rPr>
          <w:sz w:val="22"/>
        </w:rPr>
        <w:t>Hotels</w:t>
      </w:r>
      <w:r w:rsidR="00BB7246">
        <w:rPr>
          <w:sz w:val="22"/>
        </w:rPr>
        <w:t xml:space="preserve"> auch außerhalb der eigenen Kanäle Bestand ha</w:t>
      </w:r>
      <w:r w:rsidR="000F1809">
        <w:rPr>
          <w:sz w:val="22"/>
        </w:rPr>
        <w:t>ben</w:t>
      </w:r>
      <w:r w:rsidR="00BB7246">
        <w:rPr>
          <w:sz w:val="22"/>
        </w:rPr>
        <w:t xml:space="preserve">. </w:t>
      </w:r>
      <w:r w:rsidR="00FB2BD5">
        <w:rPr>
          <w:sz w:val="22"/>
        </w:rPr>
        <w:t>Weil ein</w:t>
      </w:r>
      <w:r w:rsidR="00BB7246">
        <w:rPr>
          <w:sz w:val="22"/>
        </w:rPr>
        <w:t xml:space="preserve"> Hotel kann auf der eigenen Website vieles über sich behaupten –</w:t>
      </w:r>
      <w:r>
        <w:rPr>
          <w:sz w:val="22"/>
        </w:rPr>
        <w:t xml:space="preserve"> a</w:t>
      </w:r>
      <w:r w:rsidR="00BB7246">
        <w:rPr>
          <w:sz w:val="22"/>
        </w:rPr>
        <w:t>ber wer bestätigt das?</w:t>
      </w:r>
    </w:p>
    <w:p w14:paraId="545929BE" w14:textId="77777777" w:rsidR="00CD4537" w:rsidRDefault="00CD4537">
      <w:pPr>
        <w:spacing w:before="0" w:after="120" w:line="360" w:lineRule="auto"/>
        <w:jc w:val="both"/>
      </w:pPr>
    </w:p>
    <w:p w14:paraId="02275F36" w14:textId="77777777" w:rsidR="00794001" w:rsidRDefault="00BB7246" w:rsidP="00512E24">
      <w:pPr>
        <w:spacing w:after="40" w:line="360" w:lineRule="auto"/>
      </w:pPr>
      <w:r>
        <w:rPr>
          <w:b/>
          <w:sz w:val="22"/>
        </w:rPr>
        <w:t>Wo Medien ins Spiel kommen</w:t>
      </w:r>
    </w:p>
    <w:p w14:paraId="289679DF" w14:textId="3F89D476" w:rsidR="00794001" w:rsidRDefault="00BB7246">
      <w:pPr>
        <w:spacing w:before="0" w:after="120" w:line="360" w:lineRule="auto"/>
        <w:jc w:val="both"/>
      </w:pPr>
      <w:r>
        <w:rPr>
          <w:sz w:val="22"/>
        </w:rPr>
        <w:t>Redaktionelle Beiträge, Reiseberichte, Interviews und Porträts liefern</w:t>
      </w:r>
      <w:r w:rsidR="004F7D9E">
        <w:rPr>
          <w:sz w:val="22"/>
        </w:rPr>
        <w:t xml:space="preserve"> genau diesen Beweis von außen. </w:t>
      </w:r>
      <w:r>
        <w:rPr>
          <w:sz w:val="22"/>
        </w:rPr>
        <w:t xml:space="preserve">Sie ordnen </w:t>
      </w:r>
      <w:r w:rsidR="009D37FC">
        <w:rPr>
          <w:sz w:val="22"/>
        </w:rPr>
        <w:t>ein</w:t>
      </w:r>
      <w:r w:rsidR="003C68D6">
        <w:rPr>
          <w:sz w:val="22"/>
        </w:rPr>
        <w:t xml:space="preserve"> und</w:t>
      </w:r>
      <w:r>
        <w:rPr>
          <w:sz w:val="22"/>
        </w:rPr>
        <w:t xml:space="preserve"> sie bestätigen. Und wenn ein Artikel auch online erscheint, multipliziert sich seine Wirkung: als</w:t>
      </w:r>
      <w:r w:rsidR="00455FA0">
        <w:rPr>
          <w:sz w:val="22"/>
        </w:rPr>
        <w:t xml:space="preserve"> Marketing-Tool im klassischen </w:t>
      </w:r>
      <w:r w:rsidR="00455FA0">
        <w:rPr>
          <w:sz w:val="22"/>
        </w:rPr>
        <w:lastRenderedPageBreak/>
        <w:t>Sinn</w:t>
      </w:r>
      <w:r>
        <w:rPr>
          <w:sz w:val="22"/>
        </w:rPr>
        <w:t>, als starkes Signal für</w:t>
      </w:r>
      <w:r w:rsidR="004F7D9E">
        <w:rPr>
          <w:sz w:val="22"/>
        </w:rPr>
        <w:t xml:space="preserve"> </w:t>
      </w:r>
      <w:r>
        <w:rPr>
          <w:sz w:val="22"/>
        </w:rPr>
        <w:t>Suchmaschinen – und als Orientierungspunkt für KI-Systeme, die redaktionellen Quellen höhere Glaubwürdigkeit beimessen als der Eigendarstellung eines Hotels.</w:t>
      </w:r>
    </w:p>
    <w:p w14:paraId="42746A7F" w14:textId="77777777" w:rsidR="00CD4537" w:rsidRDefault="00CD4537">
      <w:pPr>
        <w:spacing w:after="40" w:line="360" w:lineRule="auto"/>
        <w:rPr>
          <w:b/>
          <w:sz w:val="22"/>
        </w:rPr>
      </w:pPr>
    </w:p>
    <w:p w14:paraId="2FCE3043" w14:textId="2DAAF3EF" w:rsidR="00794001" w:rsidRDefault="00BB7246" w:rsidP="00512E24">
      <w:pPr>
        <w:spacing w:after="40" w:line="360" w:lineRule="auto"/>
      </w:pPr>
      <w:r>
        <w:rPr>
          <w:b/>
          <w:sz w:val="22"/>
        </w:rPr>
        <w:t xml:space="preserve">Pressearbeit </w:t>
      </w:r>
      <w:r w:rsidR="003C68D6">
        <w:rPr>
          <w:b/>
          <w:sz w:val="22"/>
        </w:rPr>
        <w:t xml:space="preserve">für </w:t>
      </w:r>
      <w:r>
        <w:rPr>
          <w:b/>
          <w:sz w:val="22"/>
        </w:rPr>
        <w:t>Glaubwürdigkeit</w:t>
      </w:r>
      <w:r w:rsidR="00381321">
        <w:rPr>
          <w:b/>
          <w:sz w:val="22"/>
        </w:rPr>
        <w:t xml:space="preserve"> und Buchungen</w:t>
      </w:r>
    </w:p>
    <w:p w14:paraId="67E6F908" w14:textId="6533C1D0" w:rsidR="00794001" w:rsidRDefault="00BB7246">
      <w:pPr>
        <w:spacing w:before="0" w:after="120" w:line="360" w:lineRule="auto"/>
        <w:jc w:val="both"/>
      </w:pPr>
      <w:r>
        <w:rPr>
          <w:sz w:val="22"/>
        </w:rPr>
        <w:t xml:space="preserve">Genau hier setzt </w:t>
      </w:r>
      <w:proofErr w:type="spellStart"/>
      <w:r>
        <w:rPr>
          <w:sz w:val="22"/>
        </w:rPr>
        <w:t>comma</w:t>
      </w:r>
      <w:proofErr w:type="spellEnd"/>
      <w:r>
        <w:rPr>
          <w:sz w:val="22"/>
        </w:rPr>
        <w:t xml:space="preserve"> an</w:t>
      </w:r>
      <w:r w:rsidR="00381321">
        <w:rPr>
          <w:sz w:val="22"/>
        </w:rPr>
        <w:t xml:space="preserve"> und liefert die Kom</w:t>
      </w:r>
      <w:r w:rsidR="003C68D6">
        <w:rPr>
          <w:sz w:val="22"/>
        </w:rPr>
        <w:t>b</w:t>
      </w:r>
      <w:r w:rsidR="00381321">
        <w:rPr>
          <w:sz w:val="22"/>
        </w:rPr>
        <w:t>ination aus KI-Wissen und jahrzehntelangem Marketing-Know-how.</w:t>
      </w:r>
      <w:r>
        <w:rPr>
          <w:sz w:val="22"/>
        </w:rPr>
        <w:t xml:space="preserve"> Mit journalistischem Gespür, touristischem Verständnis und einem klaren Blick dafür, wie sich Kommunikation verändert, entwickelt </w:t>
      </w:r>
      <w:r w:rsidR="003C68D6">
        <w:rPr>
          <w:sz w:val="22"/>
        </w:rPr>
        <w:t xml:space="preserve">die Agentur </w:t>
      </w:r>
      <w:proofErr w:type="spellStart"/>
      <w:r>
        <w:rPr>
          <w:sz w:val="22"/>
        </w:rPr>
        <w:t>comma</w:t>
      </w:r>
      <w:proofErr w:type="spellEnd"/>
      <w:r>
        <w:rPr>
          <w:sz w:val="22"/>
        </w:rPr>
        <w:t xml:space="preserve"> Inhalte</w:t>
      </w:r>
      <w:r w:rsidR="003C68D6">
        <w:rPr>
          <w:sz w:val="22"/>
        </w:rPr>
        <w:t xml:space="preserve"> und Konzepte</w:t>
      </w:r>
      <w:r>
        <w:rPr>
          <w:sz w:val="22"/>
        </w:rPr>
        <w:t xml:space="preserve">, die </w:t>
      </w:r>
      <w:r w:rsidR="003C68D6">
        <w:rPr>
          <w:sz w:val="22"/>
        </w:rPr>
        <w:t xml:space="preserve">von </w:t>
      </w:r>
      <w:r>
        <w:rPr>
          <w:sz w:val="22"/>
        </w:rPr>
        <w:t xml:space="preserve">Medien </w:t>
      </w:r>
      <w:r w:rsidR="003C68D6">
        <w:rPr>
          <w:sz w:val="22"/>
        </w:rPr>
        <w:t xml:space="preserve">aufgegriffen werden </w:t>
      </w:r>
      <w:r>
        <w:rPr>
          <w:sz w:val="22"/>
        </w:rPr>
        <w:t>und Hotels sichtbar machen</w:t>
      </w:r>
      <w:r w:rsidR="00BD1582">
        <w:rPr>
          <w:sz w:val="22"/>
        </w:rPr>
        <w:t>. I</w:t>
      </w:r>
      <w:r>
        <w:rPr>
          <w:sz w:val="22"/>
        </w:rPr>
        <w:t>n Print, online und in den digitalen Antwortsystemen von morgen.</w:t>
      </w:r>
      <w:r w:rsidR="00BD1582">
        <w:t xml:space="preserve"> </w:t>
      </w:r>
      <w:r>
        <w:rPr>
          <w:sz w:val="22"/>
        </w:rPr>
        <w:t xml:space="preserve">Denn wer gebucht werden will, muss glaubwürdig sein. </w:t>
      </w:r>
    </w:p>
    <w:p w14:paraId="22EC92E8" w14:textId="77777777" w:rsidR="00794001" w:rsidRDefault="00794001">
      <w:pPr>
        <w:spacing w:before="0" w:after="80" w:line="240" w:lineRule="auto"/>
      </w:pPr>
    </w:p>
    <w:p w14:paraId="68CC9071" w14:textId="77777777" w:rsidR="00794001" w:rsidRDefault="00BB7246">
      <w:pPr>
        <w:spacing w:line="276" w:lineRule="auto"/>
      </w:pPr>
      <w:r>
        <w:rPr>
          <w:b/>
          <w:sz w:val="21"/>
        </w:rPr>
        <w:t>Pressekontakt:</w:t>
      </w:r>
    </w:p>
    <w:p w14:paraId="0ACE27CE" w14:textId="77777777" w:rsidR="00794001" w:rsidRDefault="00BB7246">
      <w:pPr>
        <w:spacing w:line="276" w:lineRule="auto"/>
      </w:pPr>
      <w:r>
        <w:rPr>
          <w:sz w:val="21"/>
        </w:rPr>
        <w:t>Comma GmbH</w:t>
      </w:r>
    </w:p>
    <w:p w14:paraId="21D9BAC4" w14:textId="77777777" w:rsidR="00794001" w:rsidRDefault="00BB7246">
      <w:pPr>
        <w:spacing w:line="276" w:lineRule="auto"/>
      </w:pPr>
      <w:r>
        <w:rPr>
          <w:sz w:val="21"/>
        </w:rPr>
        <w:t>Nicole Rathgeb-Höll</w:t>
      </w:r>
    </w:p>
    <w:p w14:paraId="38DEBC22" w14:textId="77777777" w:rsidR="00794001" w:rsidRDefault="00BB7246">
      <w:pPr>
        <w:spacing w:line="276" w:lineRule="auto"/>
      </w:pPr>
      <w:r>
        <w:rPr>
          <w:sz w:val="21"/>
        </w:rPr>
        <w:t>Liechtensteinklammstraße 50b, A-5600 St. Johann im Pongau</w:t>
      </w:r>
    </w:p>
    <w:p w14:paraId="53E43067" w14:textId="77777777" w:rsidR="00794001" w:rsidRDefault="00BB7246">
      <w:pPr>
        <w:spacing w:line="276" w:lineRule="auto"/>
      </w:pPr>
      <w:r>
        <w:rPr>
          <w:sz w:val="21"/>
        </w:rPr>
        <w:t>Tel.: +43 (0) 6412 20805 | Mobil: +43 660 / 137 23 54</w:t>
      </w:r>
    </w:p>
    <w:p w14:paraId="7421C744" w14:textId="77777777" w:rsidR="00794001" w:rsidRDefault="00BB7246">
      <w:pPr>
        <w:spacing w:line="276" w:lineRule="auto"/>
      </w:pPr>
      <w:r>
        <w:rPr>
          <w:sz w:val="21"/>
        </w:rPr>
        <w:t>office@comma.info | www.comma.info</w:t>
      </w:r>
    </w:p>
    <w:sectPr w:rsidR="00794001">
      <w:headerReference w:type="default" r:id="rId7"/>
      <w:footerReference w:type="default" r:id="rId8"/>
      <w:pgSz w:w="11900" w:h="16840"/>
      <w:pgMar w:top="1077" w:right="1276" w:bottom="907" w:left="1276" w:header="708" w:footer="34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BADB08" w14:textId="77777777" w:rsidR="00BB549D" w:rsidRDefault="00BB549D">
      <w:pPr>
        <w:spacing w:before="0" w:line="240" w:lineRule="auto"/>
      </w:pPr>
      <w:r>
        <w:separator/>
      </w:r>
    </w:p>
  </w:endnote>
  <w:endnote w:type="continuationSeparator" w:id="0">
    <w:p w14:paraId="78BAFA2A" w14:textId="77777777" w:rsidR="00BB549D" w:rsidRDefault="00BB549D">
      <w:pPr>
        <w:spacing w:before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B726C9" w14:textId="77777777" w:rsidR="00F23E43" w:rsidRDefault="00BB7246">
    <w:pPr>
      <w:pStyle w:val="Fuzeile"/>
      <w:pBdr>
        <w:top w:val="single" w:sz="4" w:space="0" w:color="A6A6A6"/>
      </w:pBdr>
      <w:tabs>
        <w:tab w:val="clear" w:pos="9072"/>
        <w:tab w:val="right" w:pos="9046"/>
      </w:tabs>
      <w:jc w:val="center"/>
      <w:rPr>
        <w:rFonts w:ascii="Verdana" w:eastAsia="Verdana" w:hAnsi="Verdana" w:cs="Verdana"/>
        <w:color w:val="808080"/>
        <w:sz w:val="22"/>
        <w:szCs w:val="22"/>
        <w:u w:color="808080"/>
      </w:rPr>
    </w:pPr>
    <w:proofErr w:type="spellStart"/>
    <w:r>
      <w:rPr>
        <w:rFonts w:ascii="Verdana" w:eastAsia="Verdana" w:hAnsi="Verdana"/>
        <w:color w:val="808080"/>
        <w:sz w:val="22"/>
        <w:szCs w:val="22"/>
        <w:u w:color="808080"/>
      </w:rPr>
      <w:t>Comma</w:t>
    </w:r>
    <w:proofErr w:type="spellEnd"/>
    <w:r>
      <w:rPr>
        <w:rFonts w:ascii="Verdana" w:eastAsia="Verdana" w:hAnsi="Verdana"/>
        <w:color w:val="808080"/>
        <w:sz w:val="22"/>
        <w:szCs w:val="22"/>
        <w:u w:color="808080"/>
      </w:rPr>
      <w:t xml:space="preserve"> </w:t>
    </w:r>
    <w:proofErr w:type="gramStart"/>
    <w:r>
      <w:rPr>
        <w:rFonts w:ascii="Verdana" w:eastAsia="Verdana" w:hAnsi="Verdana"/>
        <w:color w:val="808080"/>
        <w:sz w:val="22"/>
        <w:szCs w:val="22"/>
        <w:u w:color="808080"/>
      </w:rPr>
      <w:t>GmbH .</w:t>
    </w:r>
    <w:proofErr w:type="gramEnd"/>
    <w:r>
      <w:rPr>
        <w:rFonts w:ascii="Verdana" w:eastAsia="Verdana" w:hAnsi="Verdana"/>
        <w:color w:val="808080"/>
        <w:sz w:val="22"/>
        <w:szCs w:val="22"/>
        <w:u w:color="808080"/>
      </w:rPr>
      <w:t xml:space="preserve"> Liechtensteinklammstr. 50</w:t>
    </w:r>
    <w:proofErr w:type="gramStart"/>
    <w:r>
      <w:rPr>
        <w:rFonts w:ascii="Verdana" w:eastAsia="Verdana" w:hAnsi="Verdana"/>
        <w:color w:val="808080"/>
        <w:sz w:val="22"/>
        <w:szCs w:val="22"/>
        <w:u w:color="808080"/>
      </w:rPr>
      <w:t>b .</w:t>
    </w:r>
    <w:proofErr w:type="gramEnd"/>
    <w:r>
      <w:rPr>
        <w:rFonts w:ascii="Verdana" w:eastAsia="Verdana" w:hAnsi="Verdana"/>
        <w:color w:val="808080"/>
        <w:sz w:val="22"/>
        <w:szCs w:val="22"/>
        <w:u w:color="808080"/>
      </w:rPr>
      <w:t xml:space="preserve"> A-5600 St. Johann im </w:t>
    </w:r>
    <w:proofErr w:type="gramStart"/>
    <w:r>
      <w:rPr>
        <w:rFonts w:ascii="Verdana" w:eastAsia="Verdana" w:hAnsi="Verdana"/>
        <w:color w:val="808080"/>
        <w:sz w:val="22"/>
        <w:szCs w:val="22"/>
        <w:u w:color="808080"/>
      </w:rPr>
      <w:t>Pongau .</w:t>
    </w:r>
    <w:proofErr w:type="gramEnd"/>
  </w:p>
  <w:p w14:paraId="4457B0FB" w14:textId="77777777" w:rsidR="00F23E43" w:rsidRDefault="00BB7246">
    <w:pPr>
      <w:pStyle w:val="Fuzeile"/>
      <w:tabs>
        <w:tab w:val="clear" w:pos="9072"/>
        <w:tab w:val="right" w:pos="9046"/>
      </w:tabs>
      <w:jc w:val="center"/>
    </w:pPr>
    <w:proofErr w:type="gramStart"/>
    <w:r>
      <w:rPr>
        <w:rFonts w:ascii="Verdana" w:eastAsia="Verdana" w:hAnsi="Verdana"/>
        <w:color w:val="808080"/>
        <w:sz w:val="22"/>
        <w:szCs w:val="22"/>
        <w:u w:color="808080"/>
      </w:rPr>
      <w:t>office@comma.info .</w:t>
    </w:r>
    <w:proofErr w:type="gramEnd"/>
    <w:r>
      <w:rPr>
        <w:rFonts w:ascii="Verdana" w:eastAsia="Verdana" w:hAnsi="Verdana"/>
        <w:color w:val="808080"/>
        <w:sz w:val="22"/>
        <w:szCs w:val="22"/>
        <w:u w:color="808080"/>
      </w:rPr>
      <w:t xml:space="preserve"> www.comma.info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F8DA12" w14:textId="77777777" w:rsidR="00BB549D" w:rsidRDefault="00BB549D">
      <w:pPr>
        <w:spacing w:before="0" w:line="240" w:lineRule="auto"/>
      </w:pPr>
      <w:r>
        <w:separator/>
      </w:r>
    </w:p>
  </w:footnote>
  <w:footnote w:type="continuationSeparator" w:id="0">
    <w:p w14:paraId="422F5FD2" w14:textId="77777777" w:rsidR="00BB549D" w:rsidRDefault="00BB549D">
      <w:pPr>
        <w:spacing w:before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60D6DA" w14:textId="77777777" w:rsidR="00F23E43" w:rsidRDefault="00BB7246">
    <w:pPr>
      <w:pStyle w:val="Kopfzeile"/>
      <w:tabs>
        <w:tab w:val="clear" w:pos="4536"/>
        <w:tab w:val="clear" w:pos="9072"/>
        <w:tab w:val="left" w:pos="2080"/>
      </w:tabs>
      <w:jc w:val="center"/>
    </w:pPr>
    <w:r>
      <w:rPr>
        <w:rStyle w:val="OhneA"/>
        <w:rFonts w:ascii="Verdana" w:eastAsia="Verdana" w:hAnsi="Verdana"/>
        <w:noProof/>
      </w:rPr>
      <w:drawing>
        <wp:inline distT="0" distB="0" distL="0" distR="0" wp14:anchorId="0538D623" wp14:editId="707BA70C">
          <wp:extent cx="2172021" cy="523241"/>
          <wp:effectExtent l="0" t="0" r="0" b="0"/>
          <wp:docPr id="1073741825" name="officeArt object" descr="Ein Bild, das Schrift, Logo, Grafiken, Text enthält.  Automatisch generierte Beschreibu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Ein Bild, das Schrift, Logo, Grafiken, Text enthält.Automatisch generierte Beschreibung" descr="Ein Bild, das Schrift, Logo, Grafiken, Text enthält.Automatisch generierte Beschreibu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172021" cy="523241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1"/>
  <w:displayBackgroundShape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3E43"/>
    <w:rsid w:val="000275A4"/>
    <w:rsid w:val="00035E3F"/>
    <w:rsid w:val="00056F05"/>
    <w:rsid w:val="00066479"/>
    <w:rsid w:val="000A1987"/>
    <w:rsid w:val="000D6A0C"/>
    <w:rsid w:val="000F1809"/>
    <w:rsid w:val="000F1E48"/>
    <w:rsid w:val="000F3291"/>
    <w:rsid w:val="001454EA"/>
    <w:rsid w:val="001524CD"/>
    <w:rsid w:val="00175058"/>
    <w:rsid w:val="001A2E55"/>
    <w:rsid w:val="001D1DCC"/>
    <w:rsid w:val="00266846"/>
    <w:rsid w:val="002A7395"/>
    <w:rsid w:val="002B3B1C"/>
    <w:rsid w:val="002C5741"/>
    <w:rsid w:val="002D1159"/>
    <w:rsid w:val="00310238"/>
    <w:rsid w:val="00381321"/>
    <w:rsid w:val="003935CC"/>
    <w:rsid w:val="003C68D6"/>
    <w:rsid w:val="003E27A2"/>
    <w:rsid w:val="00410C36"/>
    <w:rsid w:val="00436721"/>
    <w:rsid w:val="00443141"/>
    <w:rsid w:val="00455FA0"/>
    <w:rsid w:val="004B142A"/>
    <w:rsid w:val="004D6F6C"/>
    <w:rsid w:val="004D791E"/>
    <w:rsid w:val="004F7D9E"/>
    <w:rsid w:val="00507578"/>
    <w:rsid w:val="00512E24"/>
    <w:rsid w:val="005266E8"/>
    <w:rsid w:val="005367CD"/>
    <w:rsid w:val="00566941"/>
    <w:rsid w:val="005C5D81"/>
    <w:rsid w:val="00601E17"/>
    <w:rsid w:val="00610E93"/>
    <w:rsid w:val="00623DEA"/>
    <w:rsid w:val="0066697A"/>
    <w:rsid w:val="00684700"/>
    <w:rsid w:val="006E5454"/>
    <w:rsid w:val="006F74CB"/>
    <w:rsid w:val="00745B49"/>
    <w:rsid w:val="00753DA9"/>
    <w:rsid w:val="00794001"/>
    <w:rsid w:val="007A672E"/>
    <w:rsid w:val="007F1462"/>
    <w:rsid w:val="007F41CB"/>
    <w:rsid w:val="008134BA"/>
    <w:rsid w:val="0088767F"/>
    <w:rsid w:val="00892C3A"/>
    <w:rsid w:val="00892EA3"/>
    <w:rsid w:val="008E0B17"/>
    <w:rsid w:val="008F214A"/>
    <w:rsid w:val="009059F1"/>
    <w:rsid w:val="009065D2"/>
    <w:rsid w:val="0091662F"/>
    <w:rsid w:val="00921569"/>
    <w:rsid w:val="009610A0"/>
    <w:rsid w:val="00964441"/>
    <w:rsid w:val="009A5511"/>
    <w:rsid w:val="009D37FC"/>
    <w:rsid w:val="009F2A01"/>
    <w:rsid w:val="00A05B31"/>
    <w:rsid w:val="00A20A4B"/>
    <w:rsid w:val="00A51ED2"/>
    <w:rsid w:val="00A57A17"/>
    <w:rsid w:val="00AD48B9"/>
    <w:rsid w:val="00AE62BB"/>
    <w:rsid w:val="00BB549D"/>
    <w:rsid w:val="00BB7246"/>
    <w:rsid w:val="00BD1582"/>
    <w:rsid w:val="00BD4645"/>
    <w:rsid w:val="00BF3D1D"/>
    <w:rsid w:val="00C07D5F"/>
    <w:rsid w:val="00C3522A"/>
    <w:rsid w:val="00C532B7"/>
    <w:rsid w:val="00C659F3"/>
    <w:rsid w:val="00C966B3"/>
    <w:rsid w:val="00CA2180"/>
    <w:rsid w:val="00CD4537"/>
    <w:rsid w:val="00D100A3"/>
    <w:rsid w:val="00D624DE"/>
    <w:rsid w:val="00D64417"/>
    <w:rsid w:val="00D74157"/>
    <w:rsid w:val="00E31787"/>
    <w:rsid w:val="00F0003A"/>
    <w:rsid w:val="00F23E43"/>
    <w:rsid w:val="00F32111"/>
    <w:rsid w:val="00F4057E"/>
    <w:rsid w:val="00F67A09"/>
    <w:rsid w:val="00F952D4"/>
    <w:rsid w:val="00F95B7A"/>
    <w:rsid w:val="00FB2BD5"/>
    <w:rsid w:val="00FC2F03"/>
    <w:rsid w:val="00FE50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170D646F"/>
  <w15:docId w15:val="{5B8B765B-EA5B-D14F-A379-C31DDBCEB3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de-AT" w:eastAsia="de-DE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pPr>
      <w:spacing w:before="160" w:line="288" w:lineRule="auto"/>
    </w:pPr>
    <w:rPr>
      <w:rFonts w:ascii="Verdana" w:eastAsia="Verdana" w:hAnsi="Verdana" w:cs="Arial Unicode MS"/>
      <w:color w:val="000000"/>
      <w:sz w:val="19"/>
      <w:szCs w:val="24"/>
      <w:u w:color="000000"/>
      <w:lang w:val="de-DE"/>
      <w14:textOutline w14:w="12700" w14:cap="flat" w14:cmpd="sng" w14:algn="ctr">
        <w14:noFill/>
        <w14:prstDash w14:val="solid"/>
        <w14:miter w14:lim="400000"/>
      </w14:textOutline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Kopfzeile">
    <w:name w:val="header"/>
    <w:pPr>
      <w:tabs>
        <w:tab w:val="center" w:pos="4536"/>
        <w:tab w:val="right" w:pos="9072"/>
      </w:tabs>
    </w:pPr>
    <w:rPr>
      <w:rFonts w:cs="Arial Unicode MS"/>
      <w:color w:val="000000"/>
      <w:sz w:val="24"/>
      <w:szCs w:val="24"/>
      <w:u w:color="000000"/>
      <w:lang w:val="de-DE"/>
    </w:rPr>
  </w:style>
  <w:style w:type="character" w:customStyle="1" w:styleId="OhneA">
    <w:name w:val="Ohne A"/>
  </w:style>
  <w:style w:type="paragraph" w:styleId="Fuzeile">
    <w:name w:val="footer"/>
    <w:pPr>
      <w:tabs>
        <w:tab w:val="center" w:pos="4536"/>
        <w:tab w:val="right" w:pos="9072"/>
      </w:tabs>
    </w:pPr>
    <w:rPr>
      <w:rFonts w:cs="Arial Unicode MS"/>
      <w:color w:val="000000"/>
      <w:sz w:val="24"/>
      <w:szCs w:val="24"/>
      <w:u w:color="000000"/>
      <w:lang w:val="de-DE"/>
    </w:rPr>
  </w:style>
  <w:style w:type="character" w:customStyle="1" w:styleId="Ohne">
    <w:name w:val="Ohne"/>
  </w:style>
  <w:style w:type="character" w:customStyle="1" w:styleId="Hyperlink0">
    <w:name w:val="Hyperlink.0"/>
    <w:basedOn w:val="Ohne"/>
    <w:rPr>
      <w:rFonts w:ascii="Verdana" w:eastAsia="Verdana" w:hAnsi="Verdana" w:cs="Verdana"/>
      <w:kern w:val="3"/>
      <w:sz w:val="22"/>
      <w:szCs w:val="22"/>
    </w:rPr>
  </w:style>
  <w:style w:type="character" w:customStyle="1" w:styleId="Hyperlink1">
    <w:name w:val="Hyperlink.1"/>
    <w:basedOn w:val="Ohne"/>
    <w:rPr>
      <w:rFonts w:ascii="Verdana" w:eastAsia="Verdana" w:hAnsi="Verdana" w:cs="Verdana"/>
      <w:outline w:val="0"/>
      <w:color w:val="0000FF"/>
      <w:sz w:val="22"/>
      <w:szCs w:val="22"/>
      <w:u w:val="single" w:color="0000FF"/>
    </w:rPr>
  </w:style>
  <w:style w:type="paragraph" w:styleId="berarbeitung">
    <w:name w:val="Revision"/>
    <w:hidden/>
    <w:uiPriority w:val="99"/>
    <w:semiHidden/>
    <w:rsid w:val="00753DA9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="Helvetica Neue" w:hAnsi="Helvetica Neue" w:cs="Arial Unicode MS"/>
      <w:color w:val="000000"/>
      <w:sz w:val="24"/>
      <w:szCs w:val="24"/>
      <w:u w:color="000000"/>
      <w:lang w:val="de-DE"/>
      <w14:textOutline w14:w="12700" w14:cap="flat" w14:cmpd="sng" w14:algn="ctr">
        <w14:noFill/>
        <w14:prstDash w14:val="solid"/>
        <w14:miter w14:lim="400000"/>
      </w14:textOutline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CD4537"/>
    <w:rPr>
      <w:color w:val="605E5C"/>
      <w:shd w:val="clear" w:color="auto" w:fill="E1DFDD"/>
    </w:rPr>
  </w:style>
  <w:style w:type="paragraph" w:styleId="StandardWeb">
    <w:name w:val="Normal (Web)"/>
    <w:basedOn w:val="Standard"/>
    <w:uiPriority w:val="99"/>
    <w:unhideWhenUsed/>
    <w:rsid w:val="000F1E48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bdr w:val="none" w:sz="0" w:space="0" w:color="auto"/>
      <w:lang w:val="de-AT"/>
      <w14:textOutline w14:w="0" w14:cap="rnd" w14:cmpd="sng" w14:algn="ctr">
        <w14:noFill/>
        <w14:prstDash w14:val="solid"/>
        <w14:bevel/>
      </w14:textOutline>
    </w:rPr>
  </w:style>
  <w:style w:type="character" w:styleId="Fett">
    <w:name w:val="Strong"/>
    <w:basedOn w:val="Absatz-Standardschriftart"/>
    <w:uiPriority w:val="22"/>
    <w:qFormat/>
    <w:rsid w:val="000F1E4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comma.info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Design">
  <a:themeElements>
    <a:clrScheme name="Office-Design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-Design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-Design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8" tIns="45718" rIns="45718" bIns="45718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380</Words>
  <Characters>2402</Characters>
  <Application>Microsoft Office Word</Application>
  <DocSecurity>0</DocSecurity>
  <Lines>52</Lines>
  <Paragraphs>20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Pressetext almlust Flachau</vt:lpstr>
    </vt:vector>
  </TitlesOfParts>
  <Company/>
  <LinksUpToDate>false</LinksUpToDate>
  <CharactersWithSpaces>2762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Pressetext almlust Flachau</dc:title>
  <dc:subject>Moderner Alpenurlaub</dc:subject>
  <dc:creator>Comma GmbH</dc:creator>
  <cp:lastModifiedBy>Nicole Rathgeb-Höll</cp:lastModifiedBy>
  <cp:revision>8</cp:revision>
  <cp:lastPrinted>2026-06-09T08:03:00Z</cp:lastPrinted>
  <dcterms:created xsi:type="dcterms:W3CDTF">2026-06-09T08:17:00Z</dcterms:created>
  <dcterms:modified xsi:type="dcterms:W3CDTF">2026-06-09T08:53:00Z</dcterms:modified>
</cp:coreProperties>
</file>