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F35F" w14:textId="348BBD82" w:rsidR="0049268D" w:rsidRPr="0049268D" w:rsidRDefault="0049268D" w:rsidP="0049268D">
      <w:pPr>
        <w:spacing w:line="276" w:lineRule="auto"/>
        <w:rPr>
          <w:rFonts w:ascii="Arial" w:hAnsi="Arial" w:cs="Arial"/>
          <w:b/>
          <w:bCs/>
          <w:sz w:val="28"/>
          <w:szCs w:val="28"/>
          <w:lang w:val="de-DE"/>
        </w:rPr>
      </w:pPr>
      <w:r w:rsidRPr="0049268D">
        <w:rPr>
          <w:rFonts w:ascii="Arial" w:hAnsi="Arial" w:cs="Arial"/>
          <w:b/>
          <w:bCs/>
          <w:sz w:val="28"/>
          <w:szCs w:val="28"/>
          <w:lang w:val="de-DE"/>
        </w:rPr>
        <w:t>Wie eine nachhaltige Agrar- und Ernährungswende gelingen kann</w:t>
      </w:r>
    </w:p>
    <w:p w14:paraId="42EA7614" w14:textId="77777777" w:rsidR="0049268D" w:rsidRPr="0049268D" w:rsidRDefault="0049268D" w:rsidP="0049268D">
      <w:pPr>
        <w:spacing w:line="276" w:lineRule="auto"/>
        <w:rPr>
          <w:rFonts w:ascii="Arial" w:hAnsi="Arial" w:cs="Arial"/>
          <w:szCs w:val="22"/>
          <w:lang w:val="de-DE"/>
        </w:rPr>
      </w:pPr>
    </w:p>
    <w:p w14:paraId="37C0ACC4" w14:textId="77777777" w:rsidR="0049268D" w:rsidRPr="0049268D" w:rsidRDefault="0049268D" w:rsidP="0049268D">
      <w:pPr>
        <w:spacing w:line="276" w:lineRule="auto"/>
        <w:rPr>
          <w:rFonts w:ascii="Arial" w:hAnsi="Arial" w:cs="Arial"/>
          <w:b/>
          <w:bCs/>
          <w:szCs w:val="22"/>
          <w:lang w:val="de-DE"/>
        </w:rPr>
      </w:pPr>
      <w:proofErr w:type="gramStart"/>
      <w:r w:rsidRPr="0049268D">
        <w:rPr>
          <w:rFonts w:ascii="Arial" w:hAnsi="Arial" w:cs="Arial"/>
          <w:b/>
          <w:bCs/>
          <w:szCs w:val="22"/>
          <w:lang w:val="de-DE"/>
        </w:rPr>
        <w:t>Von oben verordnete Maßnahmen</w:t>
      </w:r>
      <w:proofErr w:type="gramEnd"/>
      <w:r w:rsidRPr="0049268D">
        <w:rPr>
          <w:rFonts w:ascii="Arial" w:hAnsi="Arial" w:cs="Arial"/>
          <w:b/>
          <w:bCs/>
          <w:szCs w:val="22"/>
          <w:lang w:val="de-DE"/>
        </w:rPr>
        <w:t xml:space="preserve">, die eine nachhaltige Landwirtschaft und Ernährung fördern wollen, führen schnell zu Widerständen oder unerwarteten Problemen. Ein transdisziplinäres Projekt unter der Leitung der </w:t>
      </w:r>
      <w:proofErr w:type="gramStart"/>
      <w:r w:rsidRPr="0049268D">
        <w:rPr>
          <w:rFonts w:ascii="Arial" w:hAnsi="Arial" w:cs="Arial"/>
          <w:b/>
          <w:bCs/>
          <w:szCs w:val="22"/>
          <w:lang w:val="de-DE"/>
        </w:rPr>
        <w:t>BOKU University</w:t>
      </w:r>
      <w:proofErr w:type="gramEnd"/>
      <w:r w:rsidRPr="0049268D">
        <w:rPr>
          <w:rFonts w:ascii="Arial" w:hAnsi="Arial" w:cs="Arial"/>
          <w:b/>
          <w:bCs/>
          <w:szCs w:val="22"/>
          <w:lang w:val="de-DE"/>
        </w:rPr>
        <w:t xml:space="preserve"> holt Praktiker:innen und Wissenschaftler:innen an einen Tisch. Ihr Ziel: gemeinsam getragene Wege für eine nachhaltige Milch- und Rindfleischversorgung in Österreich zu entwickeln. </w:t>
      </w:r>
    </w:p>
    <w:p w14:paraId="75B0AA53" w14:textId="77777777" w:rsidR="0049268D" w:rsidRPr="0049268D" w:rsidRDefault="0049268D" w:rsidP="0049268D">
      <w:pPr>
        <w:spacing w:line="276" w:lineRule="auto"/>
        <w:rPr>
          <w:rFonts w:ascii="Arial" w:hAnsi="Arial" w:cs="Arial"/>
          <w:szCs w:val="22"/>
          <w:lang w:val="de-DE"/>
        </w:rPr>
      </w:pPr>
    </w:p>
    <w:p w14:paraId="0275280A" w14:textId="77777777" w:rsidR="0049268D" w:rsidRDefault="0049268D" w:rsidP="001343BF">
      <w:pPr>
        <w:spacing w:line="276" w:lineRule="auto"/>
        <w:rPr>
          <w:rFonts w:ascii="Arial" w:hAnsi="Arial" w:cs="Arial"/>
          <w:szCs w:val="22"/>
          <w:lang w:val="de-DE"/>
        </w:rPr>
      </w:pPr>
      <w:r w:rsidRPr="0049268D">
        <w:rPr>
          <w:rFonts w:ascii="Arial" w:hAnsi="Arial" w:cs="Arial"/>
          <w:szCs w:val="22"/>
          <w:lang w:val="de-DE"/>
        </w:rPr>
        <w:t>Unsere Gesellschaft steht in vielerlei Hinsicht vor riesigen Herausforderungen – so auch die Lebensmittelversorgung. Vielen ist bewusst, dass sich unsere Art zu leben und zu wirtschaften fundamental verändern</w:t>
      </w:r>
      <w:r w:rsidRPr="001343BF">
        <w:rPr>
          <w:rFonts w:ascii="Arial" w:hAnsi="Arial" w:cs="Arial"/>
          <w:szCs w:val="22"/>
          <w:lang w:val="de-DE"/>
        </w:rPr>
        <w:t xml:space="preserve"> – also transformieren – muss, um einen lebenswerten Planeten zu erhalten. Es fehlt auch nicht an theoretischen Konzepten, praktischen Vorschlägen oder wissenschaftlich durchgerechneten Modellen. Doch das Wissen ist lückenhaft und widersprüchlich</w:t>
      </w:r>
      <w:r>
        <w:rPr>
          <w:rFonts w:ascii="Arial" w:hAnsi="Arial" w:cs="Arial"/>
          <w:szCs w:val="22"/>
          <w:lang w:val="de-DE"/>
        </w:rPr>
        <w:t>,</w:t>
      </w:r>
      <w:r w:rsidRPr="001343BF">
        <w:rPr>
          <w:rFonts w:ascii="Arial" w:hAnsi="Arial" w:cs="Arial"/>
          <w:szCs w:val="22"/>
          <w:lang w:val="de-DE"/>
        </w:rPr>
        <w:t xml:space="preserve"> und sobald es an die Umsetzung gehen soll, wird es noch schwieriger. </w:t>
      </w:r>
      <w:r>
        <w:rPr>
          <w:rFonts w:ascii="Arial" w:hAnsi="Arial" w:cs="Arial"/>
          <w:szCs w:val="22"/>
          <w:lang w:val="de-DE"/>
        </w:rPr>
        <w:br/>
      </w:r>
    </w:p>
    <w:p w14:paraId="3073E742" w14:textId="276C57E8" w:rsidR="00C124D9" w:rsidRDefault="00F92E6E" w:rsidP="001343BF">
      <w:pPr>
        <w:spacing w:line="276" w:lineRule="auto"/>
        <w:rPr>
          <w:rFonts w:ascii="Arial" w:hAnsi="Arial" w:cs="Arial"/>
          <w:szCs w:val="22"/>
          <w:lang w:val="de-DE"/>
        </w:rPr>
      </w:pPr>
      <w:r w:rsidRPr="001343BF">
        <w:rPr>
          <w:rFonts w:ascii="Arial" w:hAnsi="Arial" w:cs="Arial"/>
          <w:szCs w:val="22"/>
          <w:lang w:val="de-DE"/>
        </w:rPr>
        <w:t>Für Planungssicherheit braucht es eine gemeinsame Vision, wohin sich die Viehwirtschaft entwickeln soll. Denn die Beharrungskräfte sind groß: Jahrzehntelange Gewohnheiten, gebaute Strukturen, finanzielle Abhängigkeiten wirken ebenso systemerhaltend wie Gesetze und Vorschriften oder soziale Normen und Erwartungen. Hinzu kommen Ängste und Misstrauen, etwa davor, als „</w:t>
      </w:r>
      <w:r w:rsidR="001343BF" w:rsidRPr="001343BF">
        <w:rPr>
          <w:rFonts w:ascii="Arial" w:hAnsi="Arial" w:cs="Arial"/>
          <w:szCs w:val="22"/>
          <w:lang w:val="de-DE"/>
        </w:rPr>
        <w:t>E</w:t>
      </w:r>
      <w:r w:rsidRPr="001343BF">
        <w:rPr>
          <w:rFonts w:ascii="Arial" w:hAnsi="Arial" w:cs="Arial"/>
          <w:szCs w:val="22"/>
          <w:lang w:val="de-DE"/>
        </w:rPr>
        <w:t xml:space="preserve">arly </w:t>
      </w:r>
      <w:r w:rsidR="001343BF" w:rsidRPr="001343BF">
        <w:rPr>
          <w:rFonts w:ascii="Arial" w:hAnsi="Arial" w:cs="Arial"/>
          <w:szCs w:val="22"/>
          <w:lang w:val="de-DE"/>
        </w:rPr>
        <w:t>A</w:t>
      </w:r>
      <w:r w:rsidRPr="001343BF">
        <w:rPr>
          <w:rFonts w:ascii="Arial" w:hAnsi="Arial" w:cs="Arial"/>
          <w:szCs w:val="22"/>
          <w:lang w:val="de-DE"/>
        </w:rPr>
        <w:t xml:space="preserve">dopter“ am Ende als Verlierer dazustehen oder </w:t>
      </w:r>
      <w:proofErr w:type="gramStart"/>
      <w:r w:rsidRPr="001343BF">
        <w:rPr>
          <w:rFonts w:ascii="Arial" w:hAnsi="Arial" w:cs="Arial"/>
          <w:szCs w:val="22"/>
          <w:lang w:val="de-DE"/>
        </w:rPr>
        <w:t>von anderen Akteur</w:t>
      </w:r>
      <w:proofErr w:type="gramEnd"/>
      <w:r w:rsidR="004F59C3">
        <w:rPr>
          <w:rFonts w:ascii="Arial" w:hAnsi="Arial" w:cs="Arial"/>
          <w:szCs w:val="22"/>
          <w:lang w:val="de-DE"/>
        </w:rPr>
        <w:t>:inn</w:t>
      </w:r>
      <w:r w:rsidRPr="001343BF">
        <w:rPr>
          <w:rFonts w:ascii="Arial" w:hAnsi="Arial" w:cs="Arial"/>
          <w:szCs w:val="22"/>
          <w:lang w:val="de-DE"/>
        </w:rPr>
        <w:t>en im System über den Tisch gezogen zu werden.</w:t>
      </w:r>
      <w:r w:rsidR="00C124D9">
        <w:rPr>
          <w:rFonts w:ascii="Arial" w:hAnsi="Arial" w:cs="Arial"/>
          <w:szCs w:val="22"/>
          <w:lang w:val="de-DE"/>
        </w:rPr>
        <w:t xml:space="preserve"> Um Kosten und Nutzen von Veränderung fair zu verteilen</w:t>
      </w:r>
      <w:r w:rsidR="00106A9B">
        <w:rPr>
          <w:rFonts w:ascii="Arial" w:hAnsi="Arial" w:cs="Arial"/>
          <w:szCs w:val="22"/>
          <w:lang w:val="de-DE"/>
        </w:rPr>
        <w:t>,</w:t>
      </w:r>
      <w:r w:rsidR="00C124D9">
        <w:rPr>
          <w:rFonts w:ascii="Arial" w:hAnsi="Arial" w:cs="Arial"/>
          <w:szCs w:val="22"/>
          <w:lang w:val="de-DE"/>
        </w:rPr>
        <w:t xml:space="preserve"> braucht es finanzielle und andere Ausgleichsmechanismen, doch die</w:t>
      </w:r>
      <w:r w:rsidR="00106A9B">
        <w:rPr>
          <w:rFonts w:ascii="Arial" w:hAnsi="Arial" w:cs="Arial"/>
          <w:szCs w:val="22"/>
          <w:lang w:val="de-DE"/>
        </w:rPr>
        <w:t>se</w:t>
      </w:r>
      <w:r w:rsidR="00C124D9">
        <w:rPr>
          <w:rFonts w:ascii="Arial" w:hAnsi="Arial" w:cs="Arial"/>
          <w:szCs w:val="22"/>
          <w:lang w:val="de-DE"/>
        </w:rPr>
        <w:t xml:space="preserve"> fehlen. </w:t>
      </w:r>
      <w:r w:rsidR="00C124D9">
        <w:rPr>
          <w:rFonts w:ascii="Arial" w:hAnsi="Arial" w:cs="Arial"/>
          <w:szCs w:val="22"/>
          <w:lang w:val="de-DE"/>
        </w:rPr>
        <w:br/>
      </w:r>
      <w:r w:rsidR="00C124D9">
        <w:rPr>
          <w:rFonts w:ascii="Arial" w:hAnsi="Arial" w:cs="Arial"/>
          <w:szCs w:val="22"/>
          <w:lang w:val="de-DE"/>
        </w:rPr>
        <w:br/>
      </w:r>
      <w:r w:rsidRPr="001343BF">
        <w:rPr>
          <w:rFonts w:ascii="Arial" w:hAnsi="Arial" w:cs="Arial"/>
          <w:szCs w:val="22"/>
          <w:lang w:val="de-DE"/>
        </w:rPr>
        <w:t xml:space="preserve">Eine Möglichkeit, Widerstände zu überwinden und ins Handeln zu kommen, sind Prozesse, bei denen die Betroffenen mit der Wissenschaft gemeinsam handlungsrelevantes Wissen erarbeiten und mögliche künftige Maßnahmen identifizieren. Der Wissenschaftsfonds FWF startete 2019 das transdisziplinäre Pilotprogramm </w:t>
      </w:r>
      <w:hyperlink r:id="rId8" w:history="1">
        <w:r w:rsidRPr="001343BF">
          <w:rPr>
            <w:rStyle w:val="Hyperlink"/>
            <w:rFonts w:ascii="Arial" w:hAnsi="Arial" w:cs="Arial"/>
            <w:szCs w:val="22"/>
            <w:lang w:val="de-DE"/>
          </w:rPr>
          <w:t>#ConnectingMinds</w:t>
        </w:r>
      </w:hyperlink>
      <w:r w:rsidRPr="001343BF">
        <w:rPr>
          <w:rFonts w:ascii="Arial" w:hAnsi="Arial" w:cs="Arial"/>
          <w:szCs w:val="22"/>
          <w:lang w:val="de-DE"/>
        </w:rPr>
        <w:t xml:space="preserve">, um derartige Prozesse zu fördern. Unterstützt werden Projekte mit gemischten Teams aus Wissenschaft und Praxis, die schon die Fragestellung gemeinsam entwickeln und bis zur Umsetzung auf Augenhöhe miteinander arbeiten. </w:t>
      </w:r>
    </w:p>
    <w:p w14:paraId="0396122D" w14:textId="77777777" w:rsidR="0049268D" w:rsidRDefault="00C124D9" w:rsidP="001343BF">
      <w:pPr>
        <w:spacing w:line="276" w:lineRule="auto"/>
        <w:rPr>
          <w:rFonts w:ascii="Arial" w:hAnsi="Arial" w:cs="Arial"/>
          <w:szCs w:val="22"/>
          <w:lang w:val="de-DE"/>
        </w:rPr>
      </w:pPr>
      <w:r>
        <w:rPr>
          <w:rFonts w:ascii="Arial" w:hAnsi="Arial" w:cs="Arial"/>
          <w:szCs w:val="22"/>
          <w:lang w:val="de-DE"/>
        </w:rPr>
        <w:br/>
      </w:r>
      <w:r w:rsidR="00E43062">
        <w:rPr>
          <w:rFonts w:ascii="Arial" w:hAnsi="Arial" w:cs="Arial"/>
          <w:b/>
          <w:bCs/>
          <w:szCs w:val="22"/>
          <w:lang w:val="de-DE"/>
        </w:rPr>
        <w:t>C</w:t>
      </w:r>
      <w:r w:rsidR="00F92E6E" w:rsidRPr="00C124D9">
        <w:rPr>
          <w:rFonts w:ascii="Arial" w:hAnsi="Arial" w:cs="Arial"/>
          <w:b/>
          <w:bCs/>
          <w:szCs w:val="22"/>
          <w:lang w:val="de-DE"/>
        </w:rPr>
        <w:t>o-Learning oder: das Wissen der Vielen</w:t>
      </w:r>
      <w:r>
        <w:rPr>
          <w:rFonts w:ascii="Arial" w:hAnsi="Arial" w:cs="Arial"/>
          <w:szCs w:val="22"/>
          <w:lang w:val="de-DE"/>
        </w:rPr>
        <w:br/>
      </w:r>
      <w:r>
        <w:rPr>
          <w:rFonts w:ascii="Arial" w:hAnsi="Arial" w:cs="Arial"/>
          <w:szCs w:val="22"/>
          <w:lang w:val="de-DE"/>
        </w:rPr>
        <w:br/>
      </w:r>
      <w:r w:rsidR="00F92E6E" w:rsidRPr="001343BF">
        <w:rPr>
          <w:rFonts w:ascii="Arial" w:hAnsi="Arial" w:cs="Arial"/>
          <w:szCs w:val="22"/>
          <w:lang w:val="de-DE"/>
        </w:rPr>
        <w:t xml:space="preserve">Ein solches Projekt ist </w:t>
      </w:r>
      <w:hyperlink r:id="rId9" w:history="1">
        <w:r w:rsidR="00F92E6E" w:rsidRPr="00C124D9">
          <w:rPr>
            <w:rStyle w:val="Hyperlink"/>
            <w:rFonts w:ascii="Arial" w:hAnsi="Arial" w:cs="Arial"/>
            <w:szCs w:val="22"/>
            <w:lang w:val="de-DE"/>
          </w:rPr>
          <w:t>COwLEARNING</w:t>
        </w:r>
      </w:hyperlink>
      <w:r w:rsidR="00F92E6E" w:rsidRPr="001343BF">
        <w:rPr>
          <w:rFonts w:ascii="Arial" w:hAnsi="Arial" w:cs="Arial"/>
          <w:szCs w:val="22"/>
          <w:lang w:val="de-DE"/>
        </w:rPr>
        <w:t>. Es startete 2022 und entstand in Kooperation von BOKU und Veterinärmedizinischer Universität Wien, Rinderzucht Austria, Ernährungsrat Wien, Netzwerk Kulinarik, der Tierschutzorganisation Vier Pfoten und der Plattform „Land schafft Leben“. „Wir wollen mögliche Veränderungen ausloten und Wege hin zu einer nachhaltige</w:t>
      </w:r>
      <w:r w:rsidR="00041A30">
        <w:rPr>
          <w:rFonts w:ascii="Arial" w:hAnsi="Arial" w:cs="Arial"/>
          <w:szCs w:val="22"/>
          <w:lang w:val="de-DE"/>
        </w:rPr>
        <w:t>n</w:t>
      </w:r>
      <w:r w:rsidR="00F92E6E" w:rsidRPr="001343BF">
        <w:rPr>
          <w:rFonts w:ascii="Arial" w:hAnsi="Arial" w:cs="Arial"/>
          <w:szCs w:val="22"/>
          <w:lang w:val="de-DE"/>
        </w:rPr>
        <w:t xml:space="preserve"> Milch- und Fleischversorgung in Österreich entwickeln“, umreißt Projektleiterin Marianne Penker das Ziel des fünfjährigen Projekts. „Wobei wir mit nachhaltig nicht nur ökologische und </w:t>
      </w:r>
      <w:r>
        <w:rPr>
          <w:rFonts w:ascii="Arial" w:hAnsi="Arial" w:cs="Arial"/>
          <w:szCs w:val="22"/>
          <w:lang w:val="de-DE"/>
        </w:rPr>
        <w:t xml:space="preserve">Aspekte des </w:t>
      </w:r>
      <w:r w:rsidR="00F92E6E" w:rsidRPr="001343BF">
        <w:rPr>
          <w:rFonts w:ascii="Arial" w:hAnsi="Arial" w:cs="Arial"/>
          <w:szCs w:val="22"/>
          <w:lang w:val="de-DE"/>
        </w:rPr>
        <w:t>Tierwohl</w:t>
      </w:r>
      <w:r>
        <w:rPr>
          <w:rFonts w:ascii="Arial" w:hAnsi="Arial" w:cs="Arial"/>
          <w:szCs w:val="22"/>
          <w:lang w:val="de-DE"/>
        </w:rPr>
        <w:t xml:space="preserve">s </w:t>
      </w:r>
      <w:r w:rsidR="00F92E6E" w:rsidRPr="001343BF">
        <w:rPr>
          <w:rFonts w:ascii="Arial" w:hAnsi="Arial" w:cs="Arial"/>
          <w:szCs w:val="22"/>
          <w:lang w:val="de-DE"/>
        </w:rPr>
        <w:t xml:space="preserve">meinen“, so die BOKU-Nachhaltigkeitsexpertin. Denn weit reichende Veränderungen können nur funktionieren, wenn auch ökonomische und soziale Nachhaltigkeit mitgedacht werden. Dazu </w:t>
      </w:r>
      <w:proofErr w:type="gramStart"/>
      <w:r w:rsidR="00F92E6E" w:rsidRPr="001343BF">
        <w:rPr>
          <w:rFonts w:ascii="Arial" w:hAnsi="Arial" w:cs="Arial"/>
          <w:szCs w:val="22"/>
          <w:lang w:val="de-DE"/>
        </w:rPr>
        <w:t>gehören</w:t>
      </w:r>
      <w:proofErr w:type="gramEnd"/>
      <w:r w:rsidR="00F92E6E" w:rsidRPr="001343BF">
        <w:rPr>
          <w:rFonts w:ascii="Arial" w:hAnsi="Arial" w:cs="Arial"/>
          <w:szCs w:val="22"/>
          <w:lang w:val="de-DE"/>
        </w:rPr>
        <w:t xml:space="preserve"> ein gutes Auskommen für die Bäuerinnen und Bauern ebenso wie gesunde Nahrungsmittel, die allen</w:t>
      </w:r>
      <w:r w:rsidR="005B1CB1">
        <w:rPr>
          <w:rFonts w:ascii="Arial" w:hAnsi="Arial" w:cs="Arial"/>
          <w:szCs w:val="22"/>
          <w:lang w:val="de-DE"/>
        </w:rPr>
        <w:t xml:space="preserve"> </w:t>
      </w:r>
      <w:r w:rsidR="00F92E6E" w:rsidRPr="001343BF">
        <w:rPr>
          <w:rFonts w:ascii="Arial" w:hAnsi="Arial" w:cs="Arial"/>
          <w:szCs w:val="22"/>
          <w:lang w:val="de-DE"/>
        </w:rPr>
        <w:t xml:space="preserve">Bevölkerungsgruppen zugänglich sind. </w:t>
      </w:r>
      <w:r w:rsidR="005B1CB1">
        <w:rPr>
          <w:rFonts w:ascii="Arial" w:hAnsi="Arial" w:cs="Arial"/>
          <w:szCs w:val="22"/>
          <w:lang w:val="de-DE"/>
        </w:rPr>
        <w:br/>
      </w:r>
    </w:p>
    <w:p w14:paraId="4F261346" w14:textId="0FAD39FB" w:rsidR="00262D09" w:rsidRDefault="00F92E6E" w:rsidP="001343BF">
      <w:pPr>
        <w:spacing w:line="276" w:lineRule="auto"/>
        <w:rPr>
          <w:rFonts w:ascii="Arial" w:hAnsi="Arial" w:cs="Arial"/>
          <w:b/>
          <w:bCs/>
          <w:szCs w:val="22"/>
          <w:lang w:val="de-DE"/>
        </w:rPr>
      </w:pPr>
      <w:r w:rsidRPr="005B1CB1">
        <w:rPr>
          <w:rFonts w:ascii="Arial" w:hAnsi="Arial" w:cs="Arial"/>
          <w:b/>
          <w:bCs/>
          <w:szCs w:val="22"/>
          <w:lang w:val="de-DE"/>
        </w:rPr>
        <w:lastRenderedPageBreak/>
        <w:t>Breaking the Blame Game</w:t>
      </w:r>
    </w:p>
    <w:p w14:paraId="38D28BA1" w14:textId="77777777" w:rsidR="00A4610A" w:rsidRPr="005B1CB1" w:rsidRDefault="00A4610A" w:rsidP="001343BF">
      <w:pPr>
        <w:spacing w:line="276" w:lineRule="auto"/>
        <w:rPr>
          <w:rFonts w:ascii="Arial" w:hAnsi="Arial" w:cs="Arial"/>
          <w:b/>
          <w:bCs/>
          <w:szCs w:val="22"/>
          <w:lang w:val="de-DE"/>
        </w:rPr>
      </w:pPr>
    </w:p>
    <w:p w14:paraId="44F54C62" w14:textId="5E7832A4" w:rsidR="00262D09" w:rsidRPr="001343BF" w:rsidRDefault="00F92E6E" w:rsidP="001343BF">
      <w:pPr>
        <w:spacing w:line="276" w:lineRule="auto"/>
        <w:rPr>
          <w:rFonts w:ascii="Arial" w:hAnsi="Arial" w:cs="Arial"/>
          <w:szCs w:val="22"/>
          <w:lang w:val="de-DE"/>
        </w:rPr>
      </w:pPr>
      <w:r w:rsidRPr="001343BF">
        <w:rPr>
          <w:rFonts w:ascii="Arial" w:hAnsi="Arial" w:cs="Arial"/>
          <w:szCs w:val="22"/>
          <w:lang w:val="de-DE"/>
        </w:rPr>
        <w:t xml:space="preserve">Dass es auf dem Weg zu mehr Nachhaltigkeit große Hürden zu überwinden gibt, zeigte sich bereits in der Konzeptionsphase des Projekts. Die Antragstellung für #ConnectingMinds verläuft zweistufig: Schritt eins ist ein Workshop, in dem die Projektträger:innen gemeinsam die Fragestellungen für den eigentlichen Projektantrag entwickeln und die Art ihrer Zusammenarbeit definieren. </w:t>
      </w:r>
      <w:r w:rsidR="005B1CB1">
        <w:rPr>
          <w:rFonts w:ascii="Arial" w:hAnsi="Arial" w:cs="Arial"/>
          <w:szCs w:val="22"/>
          <w:lang w:val="de-DE"/>
        </w:rPr>
        <w:br/>
      </w:r>
      <w:r w:rsidR="005B1CB1">
        <w:rPr>
          <w:rFonts w:ascii="Arial" w:hAnsi="Arial" w:cs="Arial"/>
          <w:szCs w:val="22"/>
          <w:lang w:val="de-DE"/>
        </w:rPr>
        <w:br/>
      </w:r>
      <w:r w:rsidRPr="001343BF">
        <w:rPr>
          <w:rFonts w:ascii="Arial" w:hAnsi="Arial" w:cs="Arial"/>
          <w:szCs w:val="22"/>
          <w:lang w:val="de-DE"/>
        </w:rPr>
        <w:t xml:space="preserve">„Bei dem Workshop waren zuerst alle sehr reserviert“, erinnert sich Penker, „und hätten sich am liebsten gegenseitig die Verantwortung für bestehende Probleme zugeschoben.“ Schlachthöfe klagten über den Preisdruck des Handels; der behauptete, nur zu tun, was </w:t>
      </w:r>
      <w:proofErr w:type="gramStart"/>
      <w:r w:rsidRPr="001343BF">
        <w:rPr>
          <w:rFonts w:ascii="Arial" w:hAnsi="Arial" w:cs="Arial"/>
          <w:szCs w:val="22"/>
          <w:lang w:val="de-DE"/>
        </w:rPr>
        <w:t>die Konsument</w:t>
      </w:r>
      <w:proofErr w:type="gramEnd"/>
      <w:r w:rsidRPr="001343BF">
        <w:rPr>
          <w:rFonts w:ascii="Arial" w:hAnsi="Arial" w:cs="Arial"/>
          <w:szCs w:val="22"/>
          <w:lang w:val="de-DE"/>
        </w:rPr>
        <w:t>:innen wollen; die beanstandeten, von der Gastronomie keine Informationen über die Herkunft des Fleisches zu bekommen</w:t>
      </w:r>
      <w:r w:rsidR="00041A30">
        <w:rPr>
          <w:rFonts w:ascii="Arial" w:hAnsi="Arial" w:cs="Arial"/>
          <w:szCs w:val="22"/>
          <w:lang w:val="de-DE"/>
        </w:rPr>
        <w:t>,</w:t>
      </w:r>
      <w:r w:rsidRPr="001343BF">
        <w:rPr>
          <w:rFonts w:ascii="Arial" w:hAnsi="Arial" w:cs="Arial"/>
          <w:szCs w:val="22"/>
          <w:lang w:val="de-DE"/>
        </w:rPr>
        <w:t xml:space="preserve"> und so weiter. „Die Haltung – und die gibt es oft bei Transformationsprozessen – ist im Grunde: Wenn sich die anderen nicht ändern, kann ich auch nichts tun“, weiß Penker, die sich seit Jahrzehnten für transformative Lösungen im ländlichen Raum engagiert und auch viel Erfahrung mit transdisziplinärer Zusammenarbeit hat. Deshalb stellte das Team den Projektantrag unter das Motto </w:t>
      </w:r>
      <w:r w:rsidRPr="005B1CB1">
        <w:rPr>
          <w:rFonts w:ascii="Arial" w:hAnsi="Arial" w:cs="Arial"/>
          <w:i/>
          <w:iCs/>
          <w:szCs w:val="22"/>
          <w:lang w:val="de-DE"/>
        </w:rPr>
        <w:t>Breaking the Blame Game</w:t>
      </w:r>
      <w:r w:rsidRPr="001343BF">
        <w:rPr>
          <w:rFonts w:ascii="Arial" w:hAnsi="Arial" w:cs="Arial"/>
          <w:szCs w:val="22"/>
          <w:lang w:val="de-DE"/>
        </w:rPr>
        <w:t xml:space="preserve">. „Wir wollten </w:t>
      </w:r>
      <w:proofErr w:type="gramStart"/>
      <w:r w:rsidRPr="001343BF">
        <w:rPr>
          <w:rFonts w:ascii="Arial" w:hAnsi="Arial" w:cs="Arial"/>
          <w:szCs w:val="22"/>
          <w:lang w:val="de-DE"/>
        </w:rPr>
        <w:t>die Akteur</w:t>
      </w:r>
      <w:proofErr w:type="gramEnd"/>
      <w:r w:rsidR="005B1CB1">
        <w:rPr>
          <w:rFonts w:ascii="Arial" w:hAnsi="Arial" w:cs="Arial"/>
          <w:szCs w:val="22"/>
          <w:lang w:val="de-DE"/>
        </w:rPr>
        <w:t>:inn</w:t>
      </w:r>
      <w:r w:rsidRPr="001343BF">
        <w:rPr>
          <w:rFonts w:ascii="Arial" w:hAnsi="Arial" w:cs="Arial"/>
          <w:szCs w:val="22"/>
          <w:lang w:val="de-DE"/>
        </w:rPr>
        <w:t>e</w:t>
      </w:r>
      <w:r w:rsidR="005B1CB1">
        <w:rPr>
          <w:rFonts w:ascii="Arial" w:hAnsi="Arial" w:cs="Arial"/>
          <w:szCs w:val="22"/>
          <w:lang w:val="de-DE"/>
        </w:rPr>
        <w:t>n</w:t>
      </w:r>
      <w:r w:rsidRPr="001343BF">
        <w:rPr>
          <w:rFonts w:ascii="Arial" w:hAnsi="Arial" w:cs="Arial"/>
          <w:szCs w:val="22"/>
          <w:lang w:val="de-DE"/>
        </w:rPr>
        <w:t xml:space="preserve"> ja zusammenbringen, nicht mit dem Finger aufeinander zeigen.“ </w:t>
      </w:r>
      <w:r w:rsidR="005B1CB1">
        <w:rPr>
          <w:rFonts w:ascii="Arial" w:hAnsi="Arial" w:cs="Arial"/>
          <w:szCs w:val="22"/>
          <w:lang w:val="de-DE"/>
        </w:rPr>
        <w:br/>
      </w:r>
      <w:r w:rsidR="005B1CB1">
        <w:rPr>
          <w:rFonts w:ascii="Arial" w:hAnsi="Arial" w:cs="Arial"/>
          <w:szCs w:val="22"/>
          <w:lang w:val="de-DE"/>
        </w:rPr>
        <w:br/>
      </w:r>
      <w:r w:rsidRPr="005B1CB1">
        <w:rPr>
          <w:rFonts w:ascii="Arial" w:hAnsi="Arial" w:cs="Arial"/>
          <w:b/>
          <w:bCs/>
          <w:szCs w:val="22"/>
          <w:lang w:val="de-DE"/>
        </w:rPr>
        <w:t xml:space="preserve">Drei Szenarien für 2050 </w:t>
      </w:r>
      <w:r w:rsidR="005B1CB1" w:rsidRPr="005B1CB1">
        <w:rPr>
          <w:rFonts w:ascii="Arial" w:hAnsi="Arial" w:cs="Arial"/>
          <w:b/>
          <w:bCs/>
          <w:szCs w:val="22"/>
          <w:lang w:val="de-DE"/>
        </w:rPr>
        <w:br/>
      </w:r>
    </w:p>
    <w:p w14:paraId="766A575F" w14:textId="77777777" w:rsidR="004F59C3" w:rsidRDefault="00F92E6E" w:rsidP="001343BF">
      <w:pPr>
        <w:spacing w:line="276" w:lineRule="auto"/>
        <w:rPr>
          <w:rFonts w:ascii="Arial" w:hAnsi="Arial" w:cs="Arial"/>
          <w:szCs w:val="22"/>
          <w:lang w:val="de-DE"/>
        </w:rPr>
      </w:pPr>
      <w:r w:rsidRPr="001343BF">
        <w:rPr>
          <w:rFonts w:ascii="Arial" w:hAnsi="Arial" w:cs="Arial"/>
          <w:szCs w:val="22"/>
          <w:lang w:val="de-DE"/>
        </w:rPr>
        <w:t xml:space="preserve">Ein mittlerweile erreichtes Projektziel </w:t>
      </w:r>
      <w:r w:rsidR="004F59C3">
        <w:rPr>
          <w:rFonts w:ascii="Arial" w:hAnsi="Arial" w:cs="Arial"/>
          <w:szCs w:val="22"/>
          <w:lang w:val="de-DE"/>
        </w:rPr>
        <w:t>war</w:t>
      </w:r>
      <w:r w:rsidRPr="001343BF">
        <w:rPr>
          <w:rFonts w:ascii="Arial" w:hAnsi="Arial" w:cs="Arial"/>
          <w:szCs w:val="22"/>
          <w:lang w:val="de-DE"/>
        </w:rPr>
        <w:t xml:space="preserve"> die Entwicklung von drei Zukunftsszenarien für eine nachhaltige Viehwirtschaft in Österreich. Diese in</w:t>
      </w:r>
      <w:r w:rsidR="004F59C3">
        <w:rPr>
          <w:rFonts w:ascii="Arial" w:hAnsi="Arial" w:cs="Arial"/>
          <w:szCs w:val="22"/>
          <w:lang w:val="de-DE"/>
        </w:rPr>
        <w:t xml:space="preserve"> das</w:t>
      </w:r>
      <w:r w:rsidRPr="001343BF">
        <w:rPr>
          <w:rFonts w:ascii="Arial" w:hAnsi="Arial" w:cs="Arial"/>
          <w:szCs w:val="22"/>
          <w:lang w:val="de-DE"/>
        </w:rPr>
        <w:t xml:space="preserve"> Jahr 2050 zu verlegen, war eine bewusste Entscheidung. „Das ganze System in einem Jahr oder in fünf Jahren umzustellen, funktioniert nicht, weil die eigene Betroffenheit zu groß ist“, </w:t>
      </w:r>
      <w:r w:rsidR="004F59C3">
        <w:rPr>
          <w:rFonts w:ascii="Arial" w:hAnsi="Arial" w:cs="Arial"/>
          <w:szCs w:val="22"/>
          <w:lang w:val="de-DE"/>
        </w:rPr>
        <w:t>erklärt</w:t>
      </w:r>
      <w:r w:rsidRPr="001343BF">
        <w:rPr>
          <w:rFonts w:ascii="Arial" w:hAnsi="Arial" w:cs="Arial"/>
          <w:szCs w:val="22"/>
          <w:lang w:val="de-DE"/>
        </w:rPr>
        <w:t xml:space="preserve"> Penker. „Aber wenn wir über 2050 nachdenken, wird das Denken frei.“ Die Transformationsforschung habe gezeigt, dass Angst eine schlechte Beraterin ist, vor allem, wenn Menschen Mut zur Veränderung entwickeln sollen. Deshalb setzt COwLEARNING auch auf wünschenswerte Zukünfte statt Best- und Worst-</w:t>
      </w:r>
      <w:r w:rsidR="004F59C3">
        <w:rPr>
          <w:rFonts w:ascii="Arial" w:hAnsi="Arial" w:cs="Arial"/>
          <w:szCs w:val="22"/>
          <w:lang w:val="de-DE"/>
        </w:rPr>
        <w:t>C</w:t>
      </w:r>
      <w:r w:rsidRPr="001343BF">
        <w:rPr>
          <w:rFonts w:ascii="Arial" w:hAnsi="Arial" w:cs="Arial"/>
          <w:szCs w:val="22"/>
          <w:lang w:val="de-DE"/>
        </w:rPr>
        <w:t>ase-Szenarien.</w:t>
      </w:r>
      <w:r w:rsidR="004F59C3">
        <w:rPr>
          <w:rFonts w:ascii="Arial" w:hAnsi="Arial" w:cs="Arial"/>
          <w:szCs w:val="22"/>
          <w:lang w:val="de-DE"/>
        </w:rPr>
        <w:br/>
      </w:r>
    </w:p>
    <w:p w14:paraId="202BC4B1" w14:textId="443B9B04" w:rsidR="00262D09" w:rsidRPr="001343BF" w:rsidRDefault="00F92E6E" w:rsidP="001343BF">
      <w:pPr>
        <w:spacing w:line="276" w:lineRule="auto"/>
        <w:rPr>
          <w:rFonts w:ascii="Arial" w:hAnsi="Arial" w:cs="Arial"/>
          <w:szCs w:val="22"/>
          <w:lang w:val="de-DE"/>
        </w:rPr>
      </w:pPr>
      <w:r w:rsidRPr="001343BF">
        <w:rPr>
          <w:rFonts w:ascii="Arial" w:hAnsi="Arial" w:cs="Arial"/>
          <w:szCs w:val="22"/>
          <w:lang w:val="de-DE"/>
        </w:rPr>
        <w:t>Für den Prozess wurde ein – über die Projektträger</w:t>
      </w:r>
      <w:r w:rsidR="00CF01E6">
        <w:rPr>
          <w:rFonts w:ascii="Arial" w:hAnsi="Arial" w:cs="Arial"/>
          <w:szCs w:val="22"/>
          <w:lang w:val="de-DE"/>
        </w:rPr>
        <w:t>:innen</w:t>
      </w:r>
      <w:r w:rsidRPr="001343BF">
        <w:rPr>
          <w:rFonts w:ascii="Arial" w:hAnsi="Arial" w:cs="Arial"/>
          <w:szCs w:val="22"/>
          <w:lang w:val="de-DE"/>
        </w:rPr>
        <w:t xml:space="preserve"> hinausreichendes – „Stakeholder-Netzwerk</w:t>
      </w:r>
      <w:r w:rsidR="00CF01E6">
        <w:rPr>
          <w:rFonts w:ascii="Arial" w:hAnsi="Arial" w:cs="Arial"/>
          <w:szCs w:val="22"/>
          <w:lang w:val="de-DE"/>
        </w:rPr>
        <w:t>“</w:t>
      </w:r>
      <w:r w:rsidRPr="001343BF">
        <w:rPr>
          <w:rFonts w:ascii="Arial" w:hAnsi="Arial" w:cs="Arial"/>
          <w:szCs w:val="22"/>
          <w:lang w:val="de-DE"/>
        </w:rPr>
        <w:t xml:space="preserve"> aus rund 30 Personen entlang der gesamten Versorgungskette für Milch und Rindfleisch in Österreich gebildet. Neben </w:t>
      </w:r>
      <w:r w:rsidR="004F59C3">
        <w:rPr>
          <w:rFonts w:ascii="Arial" w:hAnsi="Arial" w:cs="Arial"/>
          <w:szCs w:val="22"/>
          <w:lang w:val="de-DE"/>
        </w:rPr>
        <w:t>Forscher:innen</w:t>
      </w:r>
      <w:r w:rsidRPr="001343BF">
        <w:rPr>
          <w:rFonts w:ascii="Arial" w:hAnsi="Arial" w:cs="Arial"/>
          <w:szCs w:val="22"/>
          <w:lang w:val="de-DE"/>
        </w:rPr>
        <w:t xml:space="preserve"> verschiedener Disziplinen kommen Bäuerinnen und Bauern, Vertreter:innen aus Zucht- und verarbeitenden Betrieben (Schlachthöfe, Molkereien), Tierwohl-NGOs und Zivilgesellschaft, Handel, Gastronomie sowie aus Interessenvertretung</w:t>
      </w:r>
      <w:r w:rsidR="00CF01E6">
        <w:rPr>
          <w:rFonts w:ascii="Arial" w:hAnsi="Arial" w:cs="Arial"/>
          <w:szCs w:val="22"/>
          <w:lang w:val="de-DE"/>
        </w:rPr>
        <w:t>en</w:t>
      </w:r>
      <w:r w:rsidRPr="001343BF">
        <w:rPr>
          <w:rFonts w:ascii="Arial" w:hAnsi="Arial" w:cs="Arial"/>
          <w:szCs w:val="22"/>
          <w:lang w:val="de-DE"/>
        </w:rPr>
        <w:t xml:space="preserve"> und Verwaltung zu jährlichen Arbeitstreffen. </w:t>
      </w:r>
      <w:r w:rsidR="004F59C3">
        <w:rPr>
          <w:rFonts w:ascii="Arial" w:hAnsi="Arial" w:cs="Arial"/>
          <w:szCs w:val="22"/>
          <w:lang w:val="de-DE"/>
        </w:rPr>
        <w:br/>
      </w:r>
      <w:r w:rsidR="004F59C3">
        <w:rPr>
          <w:rFonts w:ascii="Arial" w:hAnsi="Arial" w:cs="Arial"/>
          <w:szCs w:val="22"/>
          <w:lang w:val="de-DE"/>
        </w:rPr>
        <w:br/>
      </w:r>
      <w:r w:rsidRPr="004F59C3">
        <w:rPr>
          <w:rFonts w:ascii="Arial" w:hAnsi="Arial" w:cs="Arial"/>
          <w:b/>
          <w:bCs/>
          <w:szCs w:val="22"/>
          <w:lang w:val="de-DE"/>
        </w:rPr>
        <w:t>Eigentlich wollen eh alle</w:t>
      </w:r>
      <w:r w:rsidR="00CF01E6">
        <w:rPr>
          <w:rFonts w:ascii="Arial" w:hAnsi="Arial" w:cs="Arial"/>
          <w:b/>
          <w:bCs/>
          <w:szCs w:val="22"/>
          <w:lang w:val="de-DE"/>
        </w:rPr>
        <w:t xml:space="preserve"> </w:t>
      </w:r>
      <w:r w:rsidRPr="004F59C3">
        <w:rPr>
          <w:rFonts w:ascii="Arial" w:hAnsi="Arial" w:cs="Arial"/>
          <w:b/>
          <w:bCs/>
          <w:szCs w:val="22"/>
          <w:lang w:val="de-DE"/>
        </w:rPr>
        <w:t xml:space="preserve">… </w:t>
      </w:r>
      <w:r w:rsidR="004F59C3" w:rsidRPr="004F59C3">
        <w:rPr>
          <w:rFonts w:ascii="Arial" w:hAnsi="Arial" w:cs="Arial"/>
          <w:b/>
          <w:bCs/>
          <w:szCs w:val="22"/>
          <w:lang w:val="de-DE"/>
        </w:rPr>
        <w:br/>
      </w:r>
    </w:p>
    <w:p w14:paraId="0773521D" w14:textId="6C6628DC" w:rsidR="00262D09" w:rsidRPr="001343BF" w:rsidRDefault="00F92E6E" w:rsidP="001343BF">
      <w:pPr>
        <w:spacing w:line="276" w:lineRule="auto"/>
        <w:rPr>
          <w:rFonts w:ascii="Arial" w:hAnsi="Arial" w:cs="Arial"/>
          <w:szCs w:val="22"/>
          <w:lang w:val="de-DE"/>
        </w:rPr>
      </w:pPr>
      <w:r w:rsidRPr="001343BF">
        <w:rPr>
          <w:rFonts w:ascii="Arial" w:hAnsi="Arial" w:cs="Arial"/>
          <w:szCs w:val="22"/>
          <w:lang w:val="de-DE"/>
        </w:rPr>
        <w:t xml:space="preserve">„Es ist wirklich spannend zu sehen, wie ähnlich die Vorstellungen von einer ‚guten‘ Landwirtschaft und nachhaltigen Ernährung bei allen Beteiligten sind, sobald nicht mehr das Tagesgeschäft oder die eigene Existenz im Vordergrund stehen“, erzählt Projektleiterin Penker. Das zeigt, wie groß der Wunsch nach Nachhaltigkeit eigentlich ist. Sobald Vertrauen aufgebaut ist, werden selbst weitreichende Änderungen denkmöglich – eine Erfahrung, die die Expertin bereits als wissenschaftliche Beirätin des Klimarats gemacht hat. </w:t>
      </w:r>
      <w:r w:rsidR="004F59C3">
        <w:rPr>
          <w:rFonts w:ascii="Arial" w:hAnsi="Arial" w:cs="Arial"/>
          <w:szCs w:val="22"/>
          <w:lang w:val="de-DE"/>
        </w:rPr>
        <w:br/>
      </w:r>
      <w:r w:rsidR="004F59C3">
        <w:rPr>
          <w:rFonts w:ascii="Arial" w:hAnsi="Arial" w:cs="Arial"/>
          <w:szCs w:val="22"/>
          <w:lang w:val="de-DE"/>
        </w:rPr>
        <w:br/>
      </w:r>
      <w:r w:rsidRPr="001343BF">
        <w:rPr>
          <w:rFonts w:ascii="Arial" w:hAnsi="Arial" w:cs="Arial"/>
          <w:szCs w:val="22"/>
          <w:lang w:val="de-DE"/>
        </w:rPr>
        <w:t>So konnten sich – bei allen Unterschieden in den drei Szenarien für 2050 (siehe Kasten) –</w:t>
      </w:r>
      <w:r w:rsidRPr="001343BF">
        <w:rPr>
          <w:rFonts w:ascii="Arial" w:hAnsi="Arial" w:cs="Arial"/>
          <w:szCs w:val="22"/>
          <w:lang w:val="de-DE"/>
        </w:rPr>
        <w:lastRenderedPageBreak/>
        <w:t xml:space="preserve">alle Beteiligten Zukünfte als attraktiv vorstellen, die die Einhaltung planetarer Grenzen, weniger Fleischkonsum, Reduktion der Futtermittelimporte und mehr Tierwohl gewährleisten, etwa indem mehr Weidehaltung und teilweise längere Kuh-Kalb-Kontakte ermöglicht werden. </w:t>
      </w:r>
      <w:r w:rsidR="004F59C3">
        <w:rPr>
          <w:rFonts w:ascii="Arial" w:hAnsi="Arial" w:cs="Arial"/>
          <w:szCs w:val="22"/>
          <w:lang w:val="de-DE"/>
        </w:rPr>
        <w:br/>
      </w:r>
      <w:r w:rsidR="004F59C3">
        <w:rPr>
          <w:rFonts w:ascii="Arial" w:hAnsi="Arial" w:cs="Arial"/>
          <w:szCs w:val="22"/>
          <w:lang w:val="de-DE"/>
        </w:rPr>
        <w:br/>
      </w:r>
      <w:r w:rsidRPr="001343BF">
        <w:rPr>
          <w:rFonts w:ascii="Arial" w:hAnsi="Arial" w:cs="Arial"/>
          <w:szCs w:val="22"/>
          <w:lang w:val="de-DE"/>
        </w:rPr>
        <w:t xml:space="preserve">Durch die vielen unterschiedlichen Backgrounds fließt eine Fülle an Ideen und praktischer Erfahrung in den Prozess ein. „Auf den Höfen, im verpackungsfreien Supermarkt, auf der veganen Almhütte usw. passiert ja schon viel – das ist wie ein Reallabor.“ </w:t>
      </w:r>
    </w:p>
    <w:p w14:paraId="6E21D842" w14:textId="77777777" w:rsidR="00262D09" w:rsidRPr="001343BF" w:rsidRDefault="00262D09" w:rsidP="001343BF">
      <w:pPr>
        <w:spacing w:line="276" w:lineRule="auto"/>
        <w:rPr>
          <w:rFonts w:ascii="Arial" w:hAnsi="Arial" w:cs="Arial"/>
          <w:szCs w:val="22"/>
          <w:lang w:val="de-DE"/>
        </w:rPr>
      </w:pPr>
    </w:p>
    <w:p w14:paraId="577327BE" w14:textId="7A4B9DCE" w:rsidR="00262D09" w:rsidRPr="004F59C3" w:rsidRDefault="00F92E6E" w:rsidP="001343BF">
      <w:pPr>
        <w:spacing w:line="276" w:lineRule="auto"/>
        <w:rPr>
          <w:rFonts w:ascii="Arial" w:hAnsi="Arial" w:cs="Arial"/>
          <w:b/>
          <w:bCs/>
          <w:szCs w:val="22"/>
          <w:lang w:val="de-DE"/>
        </w:rPr>
      </w:pPr>
      <w:r w:rsidRPr="004F59C3">
        <w:rPr>
          <w:rFonts w:ascii="Arial" w:hAnsi="Arial" w:cs="Arial"/>
          <w:b/>
          <w:bCs/>
          <w:szCs w:val="22"/>
          <w:lang w:val="de-DE"/>
        </w:rPr>
        <w:t xml:space="preserve">Die drei COwLEARNING-Szenarien </w:t>
      </w:r>
      <w:r w:rsidR="004F59C3">
        <w:rPr>
          <w:rFonts w:ascii="Arial" w:hAnsi="Arial" w:cs="Arial"/>
          <w:b/>
          <w:bCs/>
          <w:szCs w:val="22"/>
          <w:lang w:val="de-DE"/>
        </w:rPr>
        <w:br/>
      </w:r>
      <w:r w:rsidR="004F59C3">
        <w:rPr>
          <w:rFonts w:ascii="Arial" w:hAnsi="Arial" w:cs="Arial"/>
          <w:b/>
          <w:bCs/>
          <w:szCs w:val="22"/>
          <w:lang w:val="de-DE"/>
        </w:rPr>
        <w:br/>
      </w:r>
      <w:r w:rsidRPr="009B7C1B">
        <w:rPr>
          <w:rFonts w:ascii="Arial" w:hAnsi="Arial" w:cs="Arial"/>
          <w:b/>
          <w:bCs/>
          <w:szCs w:val="22"/>
          <w:lang w:val="de-DE"/>
        </w:rPr>
        <w:t>Szenario 1</w:t>
      </w:r>
      <w:r w:rsidR="004F59C3" w:rsidRPr="009B7C1B">
        <w:rPr>
          <w:rFonts w:ascii="Arial" w:hAnsi="Arial" w:cs="Arial"/>
          <w:b/>
          <w:bCs/>
          <w:szCs w:val="22"/>
          <w:lang w:val="de-DE"/>
        </w:rPr>
        <w:t>:</w:t>
      </w:r>
      <w:r w:rsidRPr="001343BF">
        <w:rPr>
          <w:rFonts w:ascii="Arial" w:hAnsi="Arial" w:cs="Arial"/>
          <w:szCs w:val="22"/>
          <w:lang w:val="de-DE"/>
        </w:rPr>
        <w:t xml:space="preserve"> „Lebendiges kulinarisches Erbe – nachhaltig interpretiert“ setzt auf nachhaltige regionale Alm- und Weidewirtschaft und die nachhaltige Weiterentwicklung regionaler Ess- und Genusskultur. Modernste Technik sorgt für hochwertige Produkte und Transparenz; der kulinarische Tourismus boomt. Für einkommensschwache Gruppen werden die höheren Kosten durch gezielte Maßnahmen wie gemeinsame vergünstigte Mittagstische oder Sozialhilfe ausgeglichen.</w:t>
      </w:r>
    </w:p>
    <w:p w14:paraId="77C8795D" w14:textId="247149A4" w:rsidR="00262D09" w:rsidRPr="001343BF" w:rsidRDefault="004F59C3" w:rsidP="001343BF">
      <w:pPr>
        <w:spacing w:line="276" w:lineRule="auto"/>
        <w:rPr>
          <w:rFonts w:ascii="Arial" w:hAnsi="Arial" w:cs="Arial"/>
          <w:szCs w:val="22"/>
          <w:lang w:val="de-DE"/>
        </w:rPr>
      </w:pPr>
      <w:r>
        <w:rPr>
          <w:rFonts w:ascii="Arial" w:hAnsi="Arial" w:cs="Arial"/>
          <w:szCs w:val="22"/>
          <w:lang w:val="de-DE"/>
        </w:rPr>
        <w:br/>
      </w:r>
      <w:r w:rsidR="00F92E6E" w:rsidRPr="009B7C1B">
        <w:rPr>
          <w:rFonts w:ascii="Arial" w:hAnsi="Arial" w:cs="Arial"/>
          <w:b/>
          <w:bCs/>
          <w:szCs w:val="22"/>
          <w:lang w:val="de-DE"/>
        </w:rPr>
        <w:t>Szenario 2</w:t>
      </w:r>
      <w:r w:rsidRPr="009B7C1B">
        <w:rPr>
          <w:rFonts w:ascii="Arial" w:hAnsi="Arial" w:cs="Arial"/>
          <w:b/>
          <w:bCs/>
          <w:szCs w:val="22"/>
          <w:lang w:val="de-DE"/>
        </w:rPr>
        <w:t>:</w:t>
      </w:r>
      <w:r w:rsidR="00F92E6E" w:rsidRPr="001343BF">
        <w:rPr>
          <w:rFonts w:ascii="Arial" w:hAnsi="Arial" w:cs="Arial"/>
          <w:szCs w:val="22"/>
          <w:lang w:val="de-DE"/>
        </w:rPr>
        <w:t xml:space="preserve"> „Smartes Miteinander – Digitale Kreisläufe für nachhaltige Lebensmittel“</w:t>
      </w:r>
      <w:r w:rsidR="00CF01E6">
        <w:rPr>
          <w:rFonts w:ascii="Arial" w:hAnsi="Arial" w:cs="Arial"/>
          <w:szCs w:val="22"/>
          <w:lang w:val="de-DE"/>
        </w:rPr>
        <w:t xml:space="preserve">: Hier </w:t>
      </w:r>
      <w:r w:rsidR="00F92E6E" w:rsidRPr="001343BF">
        <w:rPr>
          <w:rFonts w:ascii="Arial" w:hAnsi="Arial" w:cs="Arial"/>
          <w:szCs w:val="22"/>
          <w:lang w:val="de-DE"/>
        </w:rPr>
        <w:t xml:space="preserve">stehen mit digitaler Unterstützung regionale Kooperation und das Schließen von Stoffkreisläufen im Vordergrund. Konsument:innen und landwirtschaftliche Akteur:innen stehen „smart“ miteinander in Kontakt, etwa in Einkaufsgenossenschaften. </w:t>
      </w:r>
    </w:p>
    <w:p w14:paraId="60E4E0B7" w14:textId="1A34DB5F" w:rsidR="00262D09" w:rsidRDefault="004F59C3" w:rsidP="001343BF">
      <w:pPr>
        <w:spacing w:line="276" w:lineRule="auto"/>
        <w:rPr>
          <w:rFonts w:ascii="Arial" w:hAnsi="Arial" w:cs="Arial"/>
          <w:szCs w:val="22"/>
          <w:lang w:val="de-DE"/>
        </w:rPr>
      </w:pPr>
      <w:r>
        <w:rPr>
          <w:rFonts w:ascii="Arial" w:hAnsi="Arial" w:cs="Arial"/>
          <w:szCs w:val="22"/>
          <w:lang w:val="de-DE"/>
        </w:rPr>
        <w:br/>
      </w:r>
      <w:r w:rsidR="00F92E6E" w:rsidRPr="009B7C1B">
        <w:rPr>
          <w:rFonts w:ascii="Arial" w:hAnsi="Arial" w:cs="Arial"/>
          <w:b/>
          <w:bCs/>
          <w:szCs w:val="22"/>
          <w:lang w:val="de-DE"/>
        </w:rPr>
        <w:t>Szenario 3</w:t>
      </w:r>
      <w:r w:rsidRPr="009B7C1B">
        <w:rPr>
          <w:rFonts w:ascii="Arial" w:hAnsi="Arial" w:cs="Arial"/>
          <w:b/>
          <w:bCs/>
          <w:szCs w:val="22"/>
          <w:lang w:val="de-DE"/>
        </w:rPr>
        <w:t>:</w:t>
      </w:r>
      <w:r w:rsidR="00F92E6E" w:rsidRPr="001343BF">
        <w:rPr>
          <w:rFonts w:ascii="Arial" w:hAnsi="Arial" w:cs="Arial"/>
          <w:szCs w:val="22"/>
          <w:lang w:val="de-DE"/>
        </w:rPr>
        <w:t xml:space="preserve"> „Ein individueller Teller Natur – Wohlbefinden für Mensch, Tier und Natur“ fokussiert auf Biotech- und Gesundheitsservices. Ernährung wird, auch als Präventionsmaßnahme, auf Basis genetischer Analysen optimiert, unterstützt durch spezielle Tierzüchtungen oder Produktionstechniken. Landwirtschaft und Gesundheitsunternehmen arbeiten eng zusammen. Der „One Welfare“-Ansatz, der das Wohlbefinden </w:t>
      </w:r>
      <w:proofErr w:type="gramStart"/>
      <w:r w:rsidR="00F92E6E" w:rsidRPr="001343BF">
        <w:rPr>
          <w:rFonts w:ascii="Arial" w:hAnsi="Arial" w:cs="Arial"/>
          <w:szCs w:val="22"/>
          <w:lang w:val="de-DE"/>
        </w:rPr>
        <w:t>von Mensch</w:t>
      </w:r>
      <w:proofErr w:type="gramEnd"/>
      <w:r w:rsidR="00F92E6E" w:rsidRPr="001343BF">
        <w:rPr>
          <w:rFonts w:ascii="Arial" w:hAnsi="Arial" w:cs="Arial"/>
          <w:szCs w:val="22"/>
          <w:lang w:val="de-DE"/>
        </w:rPr>
        <w:t xml:space="preserve">, Tier und Natur zusammendenkt, sorgt für die Nachhaltigkeit des gesamten Öko- und Versorgungssystems. </w:t>
      </w:r>
    </w:p>
    <w:p w14:paraId="707F2771" w14:textId="77777777" w:rsidR="00D044AE" w:rsidRPr="001343BF" w:rsidRDefault="00D044AE" w:rsidP="001343BF">
      <w:pPr>
        <w:spacing w:line="276" w:lineRule="auto"/>
        <w:rPr>
          <w:rFonts w:ascii="Arial" w:hAnsi="Arial" w:cs="Arial"/>
          <w:szCs w:val="22"/>
          <w:lang w:val="de-DE"/>
        </w:rPr>
      </w:pPr>
    </w:p>
    <w:p w14:paraId="59DDF246" w14:textId="77777777" w:rsidR="00D044AE" w:rsidRDefault="00F92E6E" w:rsidP="001343BF">
      <w:pPr>
        <w:spacing w:line="276" w:lineRule="auto"/>
        <w:rPr>
          <w:rFonts w:ascii="Arial" w:hAnsi="Arial" w:cs="Arial"/>
          <w:szCs w:val="22"/>
          <w:lang w:val="de-DE"/>
        </w:rPr>
      </w:pPr>
      <w:r w:rsidRPr="00A4610A">
        <w:rPr>
          <w:rFonts w:ascii="Arial" w:hAnsi="Arial" w:cs="Arial"/>
          <w:b/>
          <w:bCs/>
          <w:szCs w:val="22"/>
          <w:lang w:val="de-DE"/>
        </w:rPr>
        <w:t xml:space="preserve">Machbarkeitsanalysen zeigen: Die nachhaltige Transformation ist möglich! </w:t>
      </w:r>
      <w:r w:rsidR="004F59C3" w:rsidRPr="00A4610A">
        <w:rPr>
          <w:rFonts w:ascii="Arial" w:hAnsi="Arial" w:cs="Arial"/>
          <w:b/>
          <w:bCs/>
          <w:szCs w:val="22"/>
          <w:lang w:val="de-DE"/>
        </w:rPr>
        <w:br/>
      </w:r>
      <w:r w:rsidR="004F59C3">
        <w:rPr>
          <w:rFonts w:ascii="Arial" w:hAnsi="Arial" w:cs="Arial"/>
          <w:szCs w:val="22"/>
          <w:lang w:val="de-DE"/>
        </w:rPr>
        <w:br/>
      </w:r>
      <w:r w:rsidRPr="001343BF">
        <w:rPr>
          <w:rFonts w:ascii="Arial" w:hAnsi="Arial" w:cs="Arial"/>
          <w:szCs w:val="22"/>
          <w:lang w:val="de-DE"/>
        </w:rPr>
        <w:t xml:space="preserve">Die </w:t>
      </w:r>
      <w:hyperlink r:id="rId10" w:history="1">
        <w:r w:rsidRPr="004F59C3">
          <w:rPr>
            <w:rStyle w:val="Hyperlink"/>
            <w:rFonts w:ascii="Arial" w:hAnsi="Arial" w:cs="Arial"/>
            <w:szCs w:val="22"/>
            <w:lang w:val="de-DE"/>
          </w:rPr>
          <w:t>drei Szenarien</w:t>
        </w:r>
      </w:hyperlink>
      <w:r w:rsidRPr="001343BF">
        <w:rPr>
          <w:rFonts w:ascii="Arial" w:hAnsi="Arial" w:cs="Arial"/>
          <w:szCs w:val="22"/>
          <w:lang w:val="de-DE"/>
        </w:rPr>
        <w:t xml:space="preserve"> wirken fast unrealistisch idyllisch. Doch hinter jeder einzelnen Formulierung stecken aufwendige Berechnungen und „mehrere </w:t>
      </w:r>
      <w:r w:rsidR="007313A3">
        <w:rPr>
          <w:rFonts w:ascii="Arial" w:hAnsi="Arial" w:cs="Arial"/>
          <w:szCs w:val="22"/>
          <w:lang w:val="de-DE"/>
        </w:rPr>
        <w:t>l</w:t>
      </w:r>
      <w:r w:rsidRPr="001343BF">
        <w:rPr>
          <w:rFonts w:ascii="Arial" w:hAnsi="Arial" w:cs="Arial"/>
          <w:szCs w:val="22"/>
          <w:lang w:val="de-DE"/>
        </w:rPr>
        <w:t xml:space="preserve">iteratur- und </w:t>
      </w:r>
      <w:r w:rsidR="007313A3">
        <w:rPr>
          <w:rFonts w:ascii="Arial" w:hAnsi="Arial" w:cs="Arial"/>
          <w:szCs w:val="22"/>
          <w:lang w:val="de-DE"/>
        </w:rPr>
        <w:t>d</w:t>
      </w:r>
      <w:r w:rsidRPr="001343BF">
        <w:rPr>
          <w:rFonts w:ascii="Arial" w:hAnsi="Arial" w:cs="Arial"/>
          <w:szCs w:val="22"/>
          <w:lang w:val="de-DE"/>
        </w:rPr>
        <w:t xml:space="preserve">atengestützte Prozessschritte. Wir haben die Veränderungen </w:t>
      </w:r>
      <w:r w:rsidRPr="00E6747B">
        <w:rPr>
          <w:rFonts w:ascii="Arial" w:hAnsi="Arial" w:cs="Arial"/>
          <w:i/>
          <w:iCs/>
          <w:szCs w:val="22"/>
          <w:lang w:val="de-DE"/>
        </w:rPr>
        <w:t>from farm to fork</w:t>
      </w:r>
      <w:r w:rsidRPr="001343BF">
        <w:rPr>
          <w:rFonts w:ascii="Arial" w:hAnsi="Arial" w:cs="Arial"/>
          <w:szCs w:val="22"/>
          <w:lang w:val="de-DE"/>
        </w:rPr>
        <w:t>, also vom Hof bis zur Gabel analysiert“, erzählt Penker. Einige der Fragen, die die Forsche</w:t>
      </w:r>
      <w:r w:rsidR="00E6747B">
        <w:rPr>
          <w:rFonts w:ascii="Arial" w:hAnsi="Arial" w:cs="Arial"/>
          <w:szCs w:val="22"/>
          <w:lang w:val="de-DE"/>
        </w:rPr>
        <w:t>nden</w:t>
      </w:r>
      <w:r w:rsidRPr="001343BF">
        <w:rPr>
          <w:rFonts w:ascii="Arial" w:hAnsi="Arial" w:cs="Arial"/>
          <w:szCs w:val="22"/>
          <w:lang w:val="de-DE"/>
        </w:rPr>
        <w:t xml:space="preserve"> untersuchten, </w:t>
      </w:r>
      <w:r w:rsidR="00E6747B">
        <w:rPr>
          <w:rFonts w:ascii="Arial" w:hAnsi="Arial" w:cs="Arial"/>
          <w:szCs w:val="22"/>
          <w:lang w:val="de-DE"/>
        </w:rPr>
        <w:t>lauteten</w:t>
      </w:r>
      <w:r w:rsidRPr="001343BF">
        <w:rPr>
          <w:rFonts w:ascii="Arial" w:hAnsi="Arial" w:cs="Arial"/>
          <w:szCs w:val="22"/>
          <w:lang w:val="de-DE"/>
        </w:rPr>
        <w:t>: Welchen Einfluss haben die vorgeschlagenen Veränderungen auf CO</w:t>
      </w:r>
      <w:r w:rsidRPr="00D044AE">
        <w:rPr>
          <w:rFonts w:ascii="Arial" w:hAnsi="Arial" w:cs="Arial"/>
          <w:szCs w:val="22"/>
          <w:vertAlign w:val="subscript"/>
          <w:lang w:val="de-DE"/>
        </w:rPr>
        <w:t>2</w:t>
      </w:r>
      <w:r w:rsidRPr="001343BF">
        <w:rPr>
          <w:rFonts w:ascii="Arial" w:hAnsi="Arial" w:cs="Arial"/>
          <w:szCs w:val="22"/>
          <w:lang w:val="de-DE"/>
        </w:rPr>
        <w:t>- und Methanemissionen</w:t>
      </w:r>
      <w:r w:rsidR="00E6747B">
        <w:rPr>
          <w:rFonts w:ascii="Arial" w:hAnsi="Arial" w:cs="Arial"/>
          <w:szCs w:val="22"/>
          <w:lang w:val="de-DE"/>
        </w:rPr>
        <w:t>; a</w:t>
      </w:r>
      <w:r w:rsidRPr="001343BF">
        <w:rPr>
          <w:rFonts w:ascii="Arial" w:hAnsi="Arial" w:cs="Arial"/>
          <w:szCs w:val="22"/>
          <w:lang w:val="de-DE"/>
        </w:rPr>
        <w:t xml:space="preserve">uf Wertschöpfungsketten und auf das Wohlergehen </w:t>
      </w:r>
      <w:proofErr w:type="gramStart"/>
      <w:r w:rsidRPr="001343BF">
        <w:rPr>
          <w:rFonts w:ascii="Arial" w:hAnsi="Arial" w:cs="Arial"/>
          <w:szCs w:val="22"/>
          <w:lang w:val="de-DE"/>
        </w:rPr>
        <w:t>von Mensch</w:t>
      </w:r>
      <w:proofErr w:type="gramEnd"/>
      <w:r w:rsidRPr="001343BF">
        <w:rPr>
          <w:rFonts w:ascii="Arial" w:hAnsi="Arial" w:cs="Arial"/>
          <w:szCs w:val="22"/>
          <w:lang w:val="de-DE"/>
        </w:rPr>
        <w:t xml:space="preserve"> und Rind? Und sind die neuen Systeme in Krisenzeiten widerstandsfähig, zum Beispiel in einer Ölkrise, im Kriegsfall oder wenn die soziale Polarisation weiter zunimmt? Die Berechnungen haben laut Penker gezeigt, dass alle drei Szenarien plausibel und ökologisch stabil, realistisch und auf Österreichs Flächen erreichbar sind.</w:t>
      </w:r>
    </w:p>
    <w:p w14:paraId="62EFDFA8" w14:textId="77777777" w:rsidR="00D044AE" w:rsidRDefault="00D044AE" w:rsidP="001343BF">
      <w:pPr>
        <w:spacing w:line="276" w:lineRule="auto"/>
        <w:rPr>
          <w:rFonts w:ascii="Arial" w:hAnsi="Arial" w:cs="Arial"/>
          <w:szCs w:val="22"/>
          <w:lang w:val="de-DE"/>
        </w:rPr>
      </w:pPr>
    </w:p>
    <w:p w14:paraId="58D9B1F6" w14:textId="32A444CB" w:rsidR="00262D09" w:rsidRPr="001343BF" w:rsidRDefault="00F92E6E" w:rsidP="001343BF">
      <w:pPr>
        <w:spacing w:line="276" w:lineRule="auto"/>
        <w:rPr>
          <w:rFonts w:ascii="Arial" w:hAnsi="Arial" w:cs="Arial"/>
          <w:szCs w:val="22"/>
          <w:lang w:val="de-DE"/>
        </w:rPr>
      </w:pPr>
      <w:r w:rsidRPr="001343BF">
        <w:rPr>
          <w:rFonts w:ascii="Arial" w:hAnsi="Arial" w:cs="Arial"/>
          <w:szCs w:val="22"/>
          <w:lang w:val="de-DE"/>
        </w:rPr>
        <w:t>Im nächsten und abschließenden Schritt werden Transformationspfade entwickelt, also Anleitungen, wie diese erwünschten Zukünfte aus dem Hier und Jetzt erreicht werden könnten. „Damit haben wir fundierte Entscheidungsgrundlagen für Politik, Unternehmen und die Zivilgesellschaft an der Hand</w:t>
      </w:r>
      <w:r w:rsidR="009F782F">
        <w:rPr>
          <w:rFonts w:ascii="Arial" w:hAnsi="Arial" w:cs="Arial"/>
          <w:szCs w:val="22"/>
          <w:lang w:val="de-DE"/>
        </w:rPr>
        <w:t>,</w:t>
      </w:r>
      <w:r w:rsidRPr="001343BF">
        <w:rPr>
          <w:rFonts w:ascii="Arial" w:hAnsi="Arial" w:cs="Arial"/>
          <w:szCs w:val="22"/>
          <w:lang w:val="de-DE"/>
        </w:rPr>
        <w:t xml:space="preserve"> die auch in eine nationale Ernährungsstrategie einfließen </w:t>
      </w:r>
      <w:r w:rsidRPr="001343BF">
        <w:rPr>
          <w:rFonts w:ascii="Arial" w:hAnsi="Arial" w:cs="Arial"/>
          <w:szCs w:val="22"/>
          <w:lang w:val="de-DE"/>
        </w:rPr>
        <w:lastRenderedPageBreak/>
        <w:t xml:space="preserve">könnten, die es – im Unterschied zu anderen EU-Ländern – in Österreich noch nicht gibt“, kritisiert die Expertin. </w:t>
      </w:r>
    </w:p>
    <w:p w14:paraId="328D0901" w14:textId="77777777" w:rsidR="00262D09" w:rsidRPr="001343BF" w:rsidRDefault="00262D09" w:rsidP="001343BF">
      <w:pPr>
        <w:spacing w:line="276" w:lineRule="auto"/>
        <w:rPr>
          <w:rFonts w:ascii="Arial" w:hAnsi="Arial" w:cs="Arial"/>
          <w:szCs w:val="22"/>
          <w:lang w:val="de-DE"/>
        </w:rPr>
      </w:pPr>
    </w:p>
    <w:p w14:paraId="4448DC1A" w14:textId="77777777" w:rsidR="00D044AE" w:rsidRDefault="00F92E6E" w:rsidP="001343BF">
      <w:pPr>
        <w:spacing w:line="276" w:lineRule="auto"/>
        <w:rPr>
          <w:rFonts w:ascii="Arial" w:hAnsi="Arial" w:cs="Arial"/>
          <w:szCs w:val="22"/>
          <w:lang w:val="de-DE"/>
        </w:rPr>
      </w:pPr>
      <w:r w:rsidRPr="00F92E6E">
        <w:rPr>
          <w:rFonts w:ascii="Arial" w:hAnsi="Arial" w:cs="Arial"/>
          <w:b/>
          <w:bCs/>
          <w:szCs w:val="22"/>
          <w:lang w:val="de-DE"/>
        </w:rPr>
        <w:t>Weitere COwLEARNINGS</w:t>
      </w:r>
      <w:r w:rsidRPr="00F92E6E">
        <w:rPr>
          <w:rFonts w:ascii="Arial" w:hAnsi="Arial" w:cs="Arial"/>
          <w:b/>
          <w:bCs/>
          <w:szCs w:val="22"/>
          <w:lang w:val="de-DE"/>
        </w:rPr>
        <w:br/>
      </w:r>
      <w:r>
        <w:rPr>
          <w:rFonts w:ascii="Arial" w:hAnsi="Arial" w:cs="Arial"/>
          <w:szCs w:val="22"/>
          <w:lang w:val="de-DE"/>
        </w:rPr>
        <w:br/>
      </w:r>
      <w:r w:rsidRPr="001343BF">
        <w:rPr>
          <w:rFonts w:ascii="Arial" w:hAnsi="Arial" w:cs="Arial"/>
          <w:szCs w:val="22"/>
          <w:lang w:val="de-DE"/>
        </w:rPr>
        <w:t xml:space="preserve">Die Projektfortschritte und -ergebnisse werden auf einer </w:t>
      </w:r>
      <w:hyperlink r:id="rId11" w:history="1">
        <w:r w:rsidRPr="00D044AE">
          <w:rPr>
            <w:rStyle w:val="Hyperlink"/>
            <w:rFonts w:ascii="Arial" w:hAnsi="Arial" w:cs="Arial"/>
            <w:szCs w:val="22"/>
            <w:lang w:val="de-DE"/>
          </w:rPr>
          <w:t>gut verständlichen Website</w:t>
        </w:r>
      </w:hyperlink>
      <w:r w:rsidRPr="001343BF">
        <w:rPr>
          <w:rFonts w:ascii="Arial" w:hAnsi="Arial" w:cs="Arial"/>
          <w:szCs w:val="22"/>
          <w:lang w:val="de-DE"/>
        </w:rPr>
        <w:t xml:space="preserve"> veröffentlicht</w:t>
      </w:r>
      <w:r w:rsidR="00E6747B">
        <w:rPr>
          <w:rFonts w:ascii="Arial" w:hAnsi="Arial" w:cs="Arial"/>
          <w:szCs w:val="22"/>
          <w:lang w:val="de-DE"/>
        </w:rPr>
        <w:t xml:space="preserve">: </w:t>
      </w:r>
      <w:r w:rsidRPr="001343BF">
        <w:rPr>
          <w:rFonts w:ascii="Arial" w:hAnsi="Arial" w:cs="Arial"/>
          <w:szCs w:val="22"/>
          <w:lang w:val="de-DE"/>
        </w:rPr>
        <w:t xml:space="preserve">Außerdem entstand ein </w:t>
      </w:r>
      <w:hyperlink r:id="rId12" w:history="1">
        <w:r w:rsidRPr="00D044AE">
          <w:rPr>
            <w:rStyle w:val="Hyperlink"/>
            <w:rFonts w:ascii="Arial" w:hAnsi="Arial" w:cs="Arial"/>
            <w:szCs w:val="22"/>
            <w:lang w:val="de-DE"/>
          </w:rPr>
          <w:t>„Serious Game“</w:t>
        </w:r>
      </w:hyperlink>
      <w:r w:rsidRPr="001343BF">
        <w:rPr>
          <w:rFonts w:ascii="Arial" w:hAnsi="Arial" w:cs="Arial"/>
          <w:szCs w:val="22"/>
          <w:lang w:val="de-DE"/>
        </w:rPr>
        <w:t xml:space="preserve"> für WhatsApp, das die Inhalte für die Zielgruppe junger Städter</w:t>
      </w:r>
      <w:r w:rsidR="001376EA">
        <w:rPr>
          <w:rFonts w:ascii="Arial" w:hAnsi="Arial" w:cs="Arial"/>
          <w:szCs w:val="22"/>
          <w:lang w:val="de-DE"/>
        </w:rPr>
        <w:t>:</w:t>
      </w:r>
      <w:r w:rsidRPr="001343BF">
        <w:rPr>
          <w:rFonts w:ascii="Arial" w:hAnsi="Arial" w:cs="Arial"/>
          <w:szCs w:val="22"/>
          <w:lang w:val="de-DE"/>
        </w:rPr>
        <w:t>innen spielerisch erfahrbar macht. Es wurde an einem Wiener Gymnasium intensiv gespielt, begleitet von einer Diplomandin der Hochschule für Agrar- und Umweltpädagogik, die die Lern</w:t>
      </w:r>
      <w:r w:rsidR="00261606">
        <w:rPr>
          <w:rFonts w:ascii="Arial" w:hAnsi="Arial" w:cs="Arial"/>
          <w:szCs w:val="22"/>
          <w:lang w:val="de-DE"/>
        </w:rPr>
        <w:t>w</w:t>
      </w:r>
      <w:r w:rsidRPr="001343BF">
        <w:rPr>
          <w:rFonts w:ascii="Arial" w:hAnsi="Arial" w:cs="Arial"/>
          <w:szCs w:val="22"/>
          <w:lang w:val="de-DE"/>
        </w:rPr>
        <w:t>irkung analysiert</w:t>
      </w:r>
      <w:r w:rsidR="00D044AE">
        <w:rPr>
          <w:rFonts w:ascii="Arial" w:hAnsi="Arial" w:cs="Arial"/>
          <w:szCs w:val="22"/>
          <w:lang w:val="de-DE"/>
        </w:rPr>
        <w:t>.</w:t>
      </w:r>
    </w:p>
    <w:p w14:paraId="5FBC8B4E" w14:textId="654C89A1" w:rsidR="00262D09" w:rsidRPr="001343BF" w:rsidRDefault="00E6747B" w:rsidP="001343BF">
      <w:pPr>
        <w:spacing w:line="276" w:lineRule="auto"/>
        <w:rPr>
          <w:rFonts w:ascii="Arial" w:hAnsi="Arial" w:cs="Arial"/>
          <w:szCs w:val="22"/>
          <w:lang w:val="de-DE"/>
        </w:rPr>
      </w:pPr>
      <w:r>
        <w:rPr>
          <w:rFonts w:ascii="Arial" w:hAnsi="Arial" w:cs="Arial"/>
          <w:szCs w:val="22"/>
          <w:lang w:val="de-DE"/>
        </w:rPr>
        <w:br/>
      </w:r>
      <w:r w:rsidR="00F92E6E" w:rsidRPr="001343BF">
        <w:rPr>
          <w:rFonts w:ascii="Arial" w:hAnsi="Arial" w:cs="Arial"/>
          <w:szCs w:val="22"/>
          <w:lang w:val="de-DE"/>
        </w:rPr>
        <w:t>Den größten Erfolg des Projekts sieht die Forscherin aber bereits jetzt in den vielen Aha-Erlebnissen während des Prozesses, die auch schon in internationale Publikationen mündeten. Genauso wichtig sind die Verbindungen, sogar Freundschaften, die durch die Zusammenarbeit entstehen. „Es ist unglaublich ermutigend, wenn Beteiligte erfahren, dass andere in der Produktionskette so ähnlich denken wie sie</w:t>
      </w:r>
      <w:r w:rsidR="002264A4">
        <w:rPr>
          <w:rFonts w:ascii="Arial" w:hAnsi="Arial" w:cs="Arial"/>
          <w:szCs w:val="22"/>
          <w:lang w:val="de-DE"/>
        </w:rPr>
        <w:t>,</w:t>
      </w:r>
      <w:r w:rsidR="00F92E6E" w:rsidRPr="001343BF">
        <w:rPr>
          <w:rFonts w:ascii="Arial" w:hAnsi="Arial" w:cs="Arial"/>
          <w:szCs w:val="22"/>
          <w:lang w:val="de-DE"/>
        </w:rPr>
        <w:t xml:space="preserve"> oder etwas wagen. Das allein stößt schon Veränderung an.“ </w:t>
      </w:r>
    </w:p>
    <w:p w14:paraId="0F7CF10C" w14:textId="2DC7AAB0" w:rsidR="00E6747B" w:rsidRPr="001343BF" w:rsidRDefault="00E6747B" w:rsidP="00E6747B">
      <w:pPr>
        <w:spacing w:line="276" w:lineRule="auto"/>
        <w:rPr>
          <w:rFonts w:ascii="Arial" w:hAnsi="Arial" w:cs="Arial"/>
          <w:szCs w:val="22"/>
          <w:lang w:val="de-DE"/>
        </w:rPr>
      </w:pPr>
      <w:r w:rsidRPr="001343BF">
        <w:rPr>
          <w:rFonts w:ascii="Arial" w:hAnsi="Arial" w:cs="Arial"/>
          <w:szCs w:val="22"/>
          <w:lang w:val="de-DE"/>
        </w:rPr>
        <w:t>Um schließlich vom heutigen System in die erwünschte Zukunft zu kommen, brauch</w:t>
      </w:r>
      <w:r>
        <w:rPr>
          <w:rFonts w:ascii="Arial" w:hAnsi="Arial" w:cs="Arial"/>
          <w:szCs w:val="22"/>
          <w:lang w:val="de-DE"/>
        </w:rPr>
        <w:t>t</w:t>
      </w:r>
      <w:r w:rsidRPr="001343BF">
        <w:rPr>
          <w:rFonts w:ascii="Arial" w:hAnsi="Arial" w:cs="Arial"/>
          <w:szCs w:val="22"/>
          <w:lang w:val="de-DE"/>
        </w:rPr>
        <w:t xml:space="preserve"> es </w:t>
      </w:r>
      <w:r>
        <w:rPr>
          <w:rFonts w:ascii="Arial" w:hAnsi="Arial" w:cs="Arial"/>
          <w:szCs w:val="22"/>
          <w:lang w:val="de-DE"/>
        </w:rPr>
        <w:t xml:space="preserve">dieses </w:t>
      </w:r>
      <w:r w:rsidRPr="001343BF">
        <w:rPr>
          <w:rFonts w:ascii="Arial" w:hAnsi="Arial" w:cs="Arial"/>
          <w:szCs w:val="22"/>
          <w:lang w:val="de-DE"/>
        </w:rPr>
        <w:t xml:space="preserve">Transformationswissen. Neben Wissenschaft und Praxis liegt die Expertise für eine effektive Umsetzung von Maßnahmen bei Verwaltung, Politik, Recht und Zivilgesellschaft. </w:t>
      </w:r>
    </w:p>
    <w:p w14:paraId="53FFF83A" w14:textId="0A765BF9" w:rsidR="00262D09" w:rsidRPr="000B46C8" w:rsidRDefault="00262D09" w:rsidP="001343BF">
      <w:pPr>
        <w:spacing w:line="276" w:lineRule="auto"/>
        <w:rPr>
          <w:rFonts w:ascii="Arial" w:hAnsi="Arial" w:cs="Arial"/>
          <w:b/>
          <w:bCs/>
          <w:szCs w:val="22"/>
          <w:lang w:val="de-DE"/>
        </w:rPr>
      </w:pPr>
    </w:p>
    <w:p w14:paraId="2B367200" w14:textId="77777777" w:rsidR="004A2705" w:rsidRDefault="004A2705" w:rsidP="004A2705">
      <w:pPr>
        <w:pBdr>
          <w:top w:val="single" w:sz="4" w:space="1" w:color="auto"/>
          <w:left w:val="single" w:sz="4" w:space="4" w:color="auto"/>
          <w:bottom w:val="single" w:sz="4" w:space="1" w:color="auto"/>
          <w:right w:val="single" w:sz="4" w:space="4" w:color="auto"/>
        </w:pBdr>
        <w:spacing w:line="276" w:lineRule="auto"/>
        <w:rPr>
          <w:rFonts w:ascii="Arial" w:hAnsi="Arial" w:cs="Arial"/>
          <w:b/>
          <w:bCs/>
          <w:szCs w:val="22"/>
          <w:lang w:val="de-DE"/>
        </w:rPr>
      </w:pPr>
    </w:p>
    <w:p w14:paraId="60CD1903" w14:textId="2D9E4128" w:rsidR="00262D09" w:rsidRPr="000B46C8" w:rsidRDefault="00F92E6E" w:rsidP="004A2705">
      <w:pPr>
        <w:pBdr>
          <w:top w:val="single" w:sz="4" w:space="1" w:color="auto"/>
          <w:left w:val="single" w:sz="4" w:space="4" w:color="auto"/>
          <w:bottom w:val="single" w:sz="4" w:space="1" w:color="auto"/>
          <w:right w:val="single" w:sz="4" w:space="4" w:color="auto"/>
        </w:pBdr>
        <w:spacing w:line="276" w:lineRule="auto"/>
        <w:rPr>
          <w:rFonts w:ascii="Arial" w:hAnsi="Arial" w:cs="Arial"/>
          <w:b/>
          <w:bCs/>
          <w:szCs w:val="22"/>
          <w:lang w:val="de-DE"/>
        </w:rPr>
      </w:pPr>
      <w:r w:rsidRPr="000B46C8">
        <w:rPr>
          <w:rFonts w:ascii="Arial" w:hAnsi="Arial" w:cs="Arial"/>
          <w:b/>
          <w:bCs/>
          <w:szCs w:val="22"/>
          <w:lang w:val="de-DE"/>
        </w:rPr>
        <w:t xml:space="preserve">Zum Projekt </w:t>
      </w:r>
    </w:p>
    <w:p w14:paraId="37456201" w14:textId="72457B6F" w:rsidR="00262D09" w:rsidRDefault="00F92E6E" w:rsidP="004A2705">
      <w:pPr>
        <w:pBdr>
          <w:top w:val="single" w:sz="4" w:space="1" w:color="auto"/>
          <w:left w:val="single" w:sz="4" w:space="4" w:color="auto"/>
          <w:bottom w:val="single" w:sz="4" w:space="1" w:color="auto"/>
          <w:right w:val="single" w:sz="4" w:space="4" w:color="auto"/>
        </w:pBdr>
        <w:spacing w:line="276" w:lineRule="auto"/>
        <w:rPr>
          <w:rFonts w:ascii="Arial" w:hAnsi="Arial" w:cs="Arial"/>
          <w:szCs w:val="22"/>
          <w:lang w:val="de-DE"/>
        </w:rPr>
      </w:pPr>
      <w:r w:rsidRPr="001343BF">
        <w:rPr>
          <w:rFonts w:ascii="Arial" w:hAnsi="Arial" w:cs="Arial"/>
          <w:szCs w:val="22"/>
          <w:lang w:val="de-DE"/>
        </w:rPr>
        <w:t xml:space="preserve">Im Rahmen des transdisziplinären Projekts </w:t>
      </w:r>
      <w:hyperlink r:id="rId13" w:history="1">
        <w:r w:rsidRPr="000B46C8">
          <w:rPr>
            <w:rStyle w:val="Hyperlink"/>
            <w:rFonts w:ascii="Arial" w:hAnsi="Arial" w:cs="Arial"/>
            <w:szCs w:val="22"/>
            <w:lang w:val="de-DE"/>
          </w:rPr>
          <w:t>COwLEARNING</w:t>
        </w:r>
      </w:hyperlink>
      <w:r w:rsidRPr="001343BF">
        <w:rPr>
          <w:rFonts w:ascii="Arial" w:hAnsi="Arial" w:cs="Arial"/>
          <w:szCs w:val="22"/>
          <w:lang w:val="de-DE"/>
        </w:rPr>
        <w:t xml:space="preserve"> wurde ein Netzwerk aus rund 30 Akteur</w:t>
      </w:r>
      <w:r w:rsidR="000B46C8">
        <w:rPr>
          <w:rFonts w:ascii="Arial" w:hAnsi="Arial" w:cs="Arial"/>
          <w:szCs w:val="22"/>
          <w:lang w:val="de-DE"/>
        </w:rPr>
        <w:t>:</w:t>
      </w:r>
      <w:r w:rsidRPr="001343BF">
        <w:rPr>
          <w:rFonts w:ascii="Arial" w:hAnsi="Arial" w:cs="Arial"/>
          <w:szCs w:val="22"/>
          <w:lang w:val="de-DE"/>
        </w:rPr>
        <w:t xml:space="preserve">innen entlang der gesamten Wertschöpfungskette gebildet, das in einem fünfjährigen Prozess zusammen mit der Wissenschaft Transformationspfade zu einer ökologisch, ökonomisch und sozial nachhaltigeren sowie </w:t>
      </w:r>
      <w:r w:rsidR="0004301A">
        <w:rPr>
          <w:rFonts w:ascii="Arial" w:hAnsi="Arial" w:cs="Arial"/>
          <w:szCs w:val="22"/>
          <w:lang w:val="de-DE"/>
        </w:rPr>
        <w:t>t</w:t>
      </w:r>
      <w:r w:rsidRPr="001343BF">
        <w:rPr>
          <w:rFonts w:ascii="Arial" w:hAnsi="Arial" w:cs="Arial"/>
          <w:szCs w:val="22"/>
          <w:lang w:val="de-DE"/>
        </w:rPr>
        <w:t xml:space="preserve">ierwohlgerechteren Milch- und Rindfleischversorgung in Österreich entwickelt. </w:t>
      </w:r>
    </w:p>
    <w:p w14:paraId="5FD43D26" w14:textId="77777777" w:rsidR="00C124D9" w:rsidRPr="001343BF" w:rsidRDefault="00C124D9" w:rsidP="004A2705">
      <w:pPr>
        <w:pBdr>
          <w:top w:val="single" w:sz="4" w:space="1" w:color="auto"/>
          <w:left w:val="single" w:sz="4" w:space="4" w:color="auto"/>
          <w:bottom w:val="single" w:sz="4" w:space="1" w:color="auto"/>
          <w:right w:val="single" w:sz="4" w:space="4" w:color="auto"/>
        </w:pBdr>
        <w:spacing w:line="276" w:lineRule="auto"/>
        <w:rPr>
          <w:rFonts w:ascii="Arial" w:hAnsi="Arial" w:cs="Arial"/>
          <w:szCs w:val="22"/>
          <w:lang w:val="de-DE"/>
        </w:rPr>
      </w:pPr>
    </w:p>
    <w:p w14:paraId="197390A2" w14:textId="5475265E" w:rsidR="00262D09" w:rsidRDefault="00F92E6E" w:rsidP="004A2705">
      <w:pPr>
        <w:pBdr>
          <w:top w:val="single" w:sz="4" w:space="1" w:color="auto"/>
          <w:left w:val="single" w:sz="4" w:space="4" w:color="auto"/>
          <w:bottom w:val="single" w:sz="4" w:space="1" w:color="auto"/>
          <w:right w:val="single" w:sz="4" w:space="4" w:color="auto"/>
        </w:pBdr>
        <w:spacing w:line="276" w:lineRule="auto"/>
        <w:rPr>
          <w:rFonts w:ascii="Arial" w:hAnsi="Arial" w:cs="Arial"/>
          <w:szCs w:val="22"/>
          <w:lang w:val="de-DE"/>
        </w:rPr>
      </w:pPr>
      <w:r w:rsidRPr="001343BF">
        <w:rPr>
          <w:rFonts w:ascii="Arial" w:hAnsi="Arial" w:cs="Arial"/>
          <w:szCs w:val="22"/>
          <w:lang w:val="de-DE"/>
        </w:rPr>
        <w:t xml:space="preserve">COwLEARNING ist eine Kooperation von BOKU, Veterinärmedizinischer Universität Wien, Rinderzucht Austria, Ernährungsrat Wien, Netzwerk Kulinarik, Vier Pfoten sowie der Plattform „Land schafft Leben“. Das Projekt läuft noch bis Februar 2027 und wird vom </w:t>
      </w:r>
      <w:r w:rsidR="00C124D9">
        <w:rPr>
          <w:rFonts w:ascii="Arial" w:hAnsi="Arial" w:cs="Arial"/>
          <w:szCs w:val="22"/>
          <w:lang w:val="de-DE"/>
        </w:rPr>
        <w:t xml:space="preserve">Wissenschaftsfonds </w:t>
      </w:r>
      <w:r w:rsidRPr="001343BF">
        <w:rPr>
          <w:rFonts w:ascii="Arial" w:hAnsi="Arial" w:cs="Arial"/>
          <w:szCs w:val="22"/>
          <w:lang w:val="de-DE"/>
        </w:rPr>
        <w:t xml:space="preserve">FWF im Förderprogramm #ConnectingMinds mit 1 Million Euro gefördert. </w:t>
      </w:r>
      <w:r w:rsidR="00C124D9">
        <w:rPr>
          <w:rFonts w:ascii="Arial" w:hAnsi="Arial" w:cs="Arial"/>
          <w:szCs w:val="22"/>
          <w:lang w:val="de-DE"/>
        </w:rPr>
        <w:t xml:space="preserve">Das zusätzliche Citizen-Science-Projekt </w:t>
      </w:r>
      <w:hyperlink r:id="rId14" w:history="1">
        <w:r w:rsidR="00C124D9" w:rsidRPr="00C124D9">
          <w:rPr>
            <w:rStyle w:val="Hyperlink"/>
            <w:rFonts w:ascii="Arial" w:hAnsi="Arial" w:cs="Arial"/>
            <w:szCs w:val="22"/>
            <w:highlight w:val="lightGray"/>
            <w:lang w:val="de-DE"/>
          </w:rPr>
          <w:t>COwWEL</w:t>
        </w:r>
      </w:hyperlink>
      <w:r w:rsidR="00C124D9">
        <w:rPr>
          <w:rFonts w:ascii="Arial" w:hAnsi="Arial" w:cs="Arial"/>
          <w:szCs w:val="22"/>
          <w:lang w:val="de-DE"/>
        </w:rPr>
        <w:t xml:space="preserve"> ermöglicht es, auch ernährungsvulnerable Gruppen in den Prozess einzubeziehen. </w:t>
      </w:r>
    </w:p>
    <w:p w14:paraId="02BE3A63" w14:textId="77777777" w:rsidR="004A2705" w:rsidRDefault="004A2705" w:rsidP="004A2705">
      <w:pPr>
        <w:pBdr>
          <w:top w:val="single" w:sz="4" w:space="1" w:color="auto"/>
          <w:left w:val="single" w:sz="4" w:space="4" w:color="auto"/>
          <w:bottom w:val="single" w:sz="4" w:space="1" w:color="auto"/>
          <w:right w:val="single" w:sz="4" w:space="4" w:color="auto"/>
        </w:pBdr>
        <w:spacing w:line="276" w:lineRule="auto"/>
        <w:rPr>
          <w:rFonts w:ascii="Arial" w:hAnsi="Arial" w:cs="Arial"/>
          <w:szCs w:val="22"/>
          <w:lang w:val="de-DE"/>
        </w:rPr>
      </w:pPr>
    </w:p>
    <w:p w14:paraId="50821BAC" w14:textId="77777777" w:rsidR="00C124D9" w:rsidRPr="001343BF" w:rsidRDefault="00C124D9" w:rsidP="001343BF">
      <w:pPr>
        <w:spacing w:line="276" w:lineRule="auto"/>
        <w:rPr>
          <w:rFonts w:ascii="Arial" w:hAnsi="Arial" w:cs="Arial"/>
          <w:szCs w:val="22"/>
          <w:lang w:val="de-DE"/>
        </w:rPr>
      </w:pPr>
    </w:p>
    <w:p w14:paraId="0180659B" w14:textId="3F73D75C" w:rsidR="00262D09" w:rsidRPr="001343BF" w:rsidRDefault="001343BF" w:rsidP="001343BF">
      <w:pPr>
        <w:spacing w:line="276" w:lineRule="auto"/>
        <w:rPr>
          <w:rFonts w:ascii="Arial" w:hAnsi="Arial" w:cs="Arial"/>
          <w:b/>
          <w:bCs/>
          <w:szCs w:val="22"/>
          <w:lang w:val="de-DE"/>
        </w:rPr>
      </w:pPr>
      <w:r>
        <w:rPr>
          <w:rFonts w:ascii="Arial" w:hAnsi="Arial" w:cs="Arial"/>
          <w:b/>
          <w:bCs/>
          <w:szCs w:val="22"/>
          <w:lang w:val="de-DE"/>
        </w:rPr>
        <w:t>Über die Forscherin</w:t>
      </w:r>
    </w:p>
    <w:p w14:paraId="682632C2" w14:textId="77777777" w:rsidR="00D044AE" w:rsidRDefault="001E1A60" w:rsidP="001343BF">
      <w:pPr>
        <w:spacing w:line="276" w:lineRule="auto"/>
        <w:rPr>
          <w:rFonts w:ascii="Arial" w:hAnsi="Arial" w:cs="Arial"/>
          <w:szCs w:val="22"/>
          <w:lang w:val="de-DE"/>
        </w:rPr>
      </w:pPr>
      <w:hyperlink r:id="rId15" w:history="1">
        <w:r w:rsidR="00F92E6E" w:rsidRPr="000B46C8">
          <w:rPr>
            <w:rStyle w:val="Hyperlink"/>
            <w:rFonts w:ascii="Arial" w:hAnsi="Arial" w:cs="Arial"/>
            <w:szCs w:val="22"/>
            <w:lang w:val="de-DE"/>
          </w:rPr>
          <w:t>Marianne Penker</w:t>
        </w:r>
      </w:hyperlink>
      <w:r w:rsidR="00F92E6E" w:rsidRPr="001343BF">
        <w:rPr>
          <w:rFonts w:ascii="Arial" w:hAnsi="Arial" w:cs="Arial"/>
          <w:szCs w:val="22"/>
          <w:lang w:val="de-DE"/>
        </w:rPr>
        <w:t xml:space="preserve"> studierte Landschaftsplanung und Landschaftspflege an der </w:t>
      </w:r>
      <w:proofErr w:type="gramStart"/>
      <w:r w:rsidR="009B49EC">
        <w:rPr>
          <w:rFonts w:ascii="Arial" w:hAnsi="Arial" w:cs="Arial"/>
          <w:szCs w:val="22"/>
          <w:lang w:val="de-DE"/>
        </w:rPr>
        <w:t>BOKU University</w:t>
      </w:r>
      <w:proofErr w:type="gramEnd"/>
      <w:r w:rsidR="00F92E6E" w:rsidRPr="001343BF">
        <w:rPr>
          <w:rFonts w:ascii="Arial" w:hAnsi="Arial" w:cs="Arial"/>
          <w:szCs w:val="22"/>
          <w:lang w:val="de-DE"/>
        </w:rPr>
        <w:t xml:space="preserve">, wo sie seit 2017 Professorin für Landsoziologie und ländliche Entwicklung ist. Im Fokus ihrer Arbeit stehen nachhaltige Ernährungssysteme vor allem in Europa. Um Transformationsprozesse zu unterstützen, setzt Penker seit Jahrzehnten auf transdisziplinäre Zusammenarbeit von Wissenschaft und Praxis. </w:t>
      </w:r>
    </w:p>
    <w:p w14:paraId="35C69B1D" w14:textId="79B321D7" w:rsidR="00262D09" w:rsidRPr="001343BF" w:rsidRDefault="00F92E6E" w:rsidP="001343BF">
      <w:pPr>
        <w:spacing w:line="276" w:lineRule="auto"/>
        <w:rPr>
          <w:rFonts w:ascii="Arial" w:hAnsi="Arial" w:cs="Arial"/>
          <w:szCs w:val="22"/>
          <w:lang w:val="de-DE"/>
        </w:rPr>
      </w:pPr>
      <w:r w:rsidRPr="001343BF">
        <w:rPr>
          <w:rFonts w:ascii="Arial" w:hAnsi="Arial" w:cs="Arial"/>
          <w:szCs w:val="22"/>
          <w:lang w:val="de-DE"/>
        </w:rPr>
        <w:t xml:space="preserve">Sie war für mehrere Jahre Vorsitzende des </w:t>
      </w:r>
      <w:hyperlink r:id="rId16" w:history="1">
        <w:r w:rsidRPr="000B46C8">
          <w:rPr>
            <w:rStyle w:val="Hyperlink"/>
            <w:rFonts w:ascii="Arial" w:hAnsi="Arial" w:cs="Arial"/>
            <w:szCs w:val="22"/>
            <w:lang w:val="de-DE"/>
          </w:rPr>
          <w:t>UNESCO</w:t>
        </w:r>
        <w:r w:rsidR="00241C03">
          <w:rPr>
            <w:rStyle w:val="Hyperlink"/>
            <w:rFonts w:ascii="Arial" w:hAnsi="Arial" w:cs="Arial"/>
            <w:szCs w:val="22"/>
            <w:lang w:val="de-DE"/>
          </w:rPr>
          <w:t>-</w:t>
        </w:r>
        <w:r w:rsidRPr="000B46C8">
          <w:rPr>
            <w:rStyle w:val="Hyperlink"/>
            <w:rFonts w:ascii="Arial" w:hAnsi="Arial" w:cs="Arial"/>
            <w:szCs w:val="22"/>
            <w:lang w:val="de-DE"/>
          </w:rPr>
          <w:t>Biosphärenkomitees</w:t>
        </w:r>
      </w:hyperlink>
      <w:r w:rsidRPr="001343BF">
        <w:rPr>
          <w:rFonts w:ascii="Arial" w:hAnsi="Arial" w:cs="Arial"/>
          <w:szCs w:val="22"/>
          <w:lang w:val="de-DE"/>
        </w:rPr>
        <w:t xml:space="preserve"> in Österreich und wirkte an einem Sachstandsbericht zur Farm-to-Fo</w:t>
      </w:r>
      <w:r w:rsidR="00CD6AB4">
        <w:rPr>
          <w:rFonts w:ascii="Arial" w:hAnsi="Arial" w:cs="Arial"/>
          <w:szCs w:val="22"/>
          <w:lang w:val="de-DE"/>
        </w:rPr>
        <w:t>r</w:t>
      </w:r>
      <w:r w:rsidRPr="001343BF">
        <w:rPr>
          <w:rFonts w:ascii="Arial" w:hAnsi="Arial" w:cs="Arial"/>
          <w:szCs w:val="22"/>
          <w:lang w:val="de-DE"/>
        </w:rPr>
        <w:t xml:space="preserve">k-Strategie der EU mit. 2022 war sie Teil </w:t>
      </w:r>
      <w:r w:rsidRPr="001343BF">
        <w:rPr>
          <w:rFonts w:ascii="Arial" w:hAnsi="Arial" w:cs="Arial"/>
          <w:szCs w:val="22"/>
          <w:lang w:val="de-DE"/>
        </w:rPr>
        <w:lastRenderedPageBreak/>
        <w:t xml:space="preserve">des wissenschaftlichen Beirats der Vision 2028+ für Österreichs Landwirtschaft und des österreichischen Klimarats. </w:t>
      </w:r>
    </w:p>
    <w:p w14:paraId="1E4C78BB" w14:textId="77777777" w:rsidR="001343BF" w:rsidRPr="001343BF" w:rsidRDefault="001343BF" w:rsidP="001343BF">
      <w:pPr>
        <w:spacing w:line="276" w:lineRule="auto"/>
        <w:rPr>
          <w:rFonts w:ascii="Arial" w:hAnsi="Arial" w:cs="Arial"/>
          <w:szCs w:val="22"/>
          <w:lang w:val="de-DE"/>
        </w:rPr>
      </w:pPr>
    </w:p>
    <w:p w14:paraId="3AE2CFCE" w14:textId="76C06C61" w:rsidR="00262D09" w:rsidRPr="00C724DA" w:rsidRDefault="00F92E6E" w:rsidP="001343BF">
      <w:pPr>
        <w:spacing w:line="276" w:lineRule="auto"/>
        <w:rPr>
          <w:rFonts w:ascii="Arial" w:hAnsi="Arial" w:cs="Arial"/>
          <w:b/>
          <w:bCs/>
          <w:szCs w:val="22"/>
        </w:rPr>
      </w:pPr>
      <w:r w:rsidRPr="00C724DA">
        <w:rPr>
          <w:rFonts w:ascii="Arial" w:hAnsi="Arial" w:cs="Arial"/>
          <w:b/>
          <w:bCs/>
          <w:szCs w:val="22"/>
        </w:rPr>
        <w:t>Wissenschaftliche Publikationen (Auswahl)</w:t>
      </w:r>
    </w:p>
    <w:p w14:paraId="4F0ACC42" w14:textId="77777777" w:rsidR="001343BF" w:rsidRPr="00150C86" w:rsidRDefault="001343BF" w:rsidP="001343BF">
      <w:pPr>
        <w:spacing w:line="276" w:lineRule="auto"/>
        <w:rPr>
          <w:rFonts w:ascii="Arial" w:hAnsi="Arial" w:cs="Arial"/>
          <w:b/>
          <w:bCs/>
          <w:szCs w:val="22"/>
        </w:rPr>
      </w:pPr>
    </w:p>
    <w:p w14:paraId="5ED0C9C3" w14:textId="4BED33B3" w:rsidR="00262D09" w:rsidRPr="000B46C8" w:rsidRDefault="001E1A60" w:rsidP="001343BF">
      <w:pPr>
        <w:spacing w:line="276" w:lineRule="auto"/>
        <w:rPr>
          <w:rFonts w:ascii="Arial" w:hAnsi="Arial" w:cs="Arial"/>
          <w:sz w:val="20"/>
          <w:szCs w:val="20"/>
        </w:rPr>
      </w:pPr>
      <w:hyperlink r:id="rId17" w:history="1">
        <w:r w:rsidR="00F92E6E" w:rsidRPr="000B46C8">
          <w:rPr>
            <w:rStyle w:val="Hyperlink"/>
            <w:rFonts w:ascii="Arial" w:hAnsi="Arial" w:cs="Arial"/>
            <w:sz w:val="20"/>
            <w:szCs w:val="20"/>
          </w:rPr>
          <w:t>Evaluating transdisciplinary methods: a new scale for measuring knowledge integration</w:t>
        </w:r>
      </w:hyperlink>
      <w:r w:rsidR="000B46C8" w:rsidRPr="000B46C8">
        <w:rPr>
          <w:rFonts w:ascii="Arial" w:hAnsi="Arial" w:cs="Arial"/>
          <w:sz w:val="20"/>
          <w:szCs w:val="20"/>
        </w:rPr>
        <w:t>, in:</w:t>
      </w:r>
      <w:r w:rsidR="00F92E6E" w:rsidRPr="000B46C8">
        <w:rPr>
          <w:rFonts w:ascii="Arial" w:hAnsi="Arial" w:cs="Arial"/>
          <w:sz w:val="20"/>
          <w:szCs w:val="20"/>
        </w:rPr>
        <w:t xml:space="preserve"> Humanities and Social Sciences Communications 2025 </w:t>
      </w:r>
      <w:r w:rsidR="000B46C8">
        <w:rPr>
          <w:rFonts w:ascii="Arial" w:hAnsi="Arial" w:cs="Arial"/>
          <w:sz w:val="20"/>
          <w:szCs w:val="20"/>
        </w:rPr>
        <w:br/>
      </w:r>
    </w:p>
    <w:p w14:paraId="0AD91E5A" w14:textId="65E5264D" w:rsidR="00262D09" w:rsidRPr="000B46C8" w:rsidRDefault="001E1A60" w:rsidP="001343BF">
      <w:pPr>
        <w:spacing w:line="276" w:lineRule="auto"/>
        <w:rPr>
          <w:rFonts w:ascii="Arial" w:hAnsi="Arial" w:cs="Arial"/>
          <w:sz w:val="20"/>
          <w:szCs w:val="20"/>
        </w:rPr>
      </w:pPr>
      <w:hyperlink r:id="rId18" w:history="1">
        <w:r w:rsidR="00F92E6E" w:rsidRPr="000B46C8">
          <w:rPr>
            <w:rStyle w:val="Hyperlink"/>
            <w:rFonts w:ascii="Arial" w:hAnsi="Arial" w:cs="Arial"/>
            <w:sz w:val="20"/>
            <w:szCs w:val="20"/>
          </w:rPr>
          <w:t>Mission-oriented agrifood innovation systems in the making: a transdisciplinary approach to identify context-specific drivers of change</w:t>
        </w:r>
      </w:hyperlink>
      <w:r w:rsidR="000B46C8" w:rsidRPr="000B46C8">
        <w:rPr>
          <w:rFonts w:ascii="Arial" w:hAnsi="Arial" w:cs="Arial"/>
          <w:sz w:val="20"/>
          <w:szCs w:val="20"/>
        </w:rPr>
        <w:t>, in:</w:t>
      </w:r>
      <w:r w:rsidR="00F92E6E" w:rsidRPr="000B46C8">
        <w:rPr>
          <w:rFonts w:ascii="Arial" w:hAnsi="Arial" w:cs="Arial"/>
          <w:sz w:val="20"/>
          <w:szCs w:val="20"/>
        </w:rPr>
        <w:t xml:space="preserve"> Sustainability Science, 2025</w:t>
      </w:r>
      <w:r w:rsidR="000B46C8">
        <w:rPr>
          <w:rFonts w:ascii="Arial" w:hAnsi="Arial" w:cs="Arial"/>
          <w:sz w:val="20"/>
          <w:szCs w:val="20"/>
        </w:rPr>
        <w:br/>
      </w:r>
      <w:r w:rsidR="00F92E6E" w:rsidRPr="000B46C8">
        <w:rPr>
          <w:rFonts w:ascii="Arial" w:hAnsi="Arial" w:cs="Arial"/>
          <w:sz w:val="20"/>
          <w:szCs w:val="20"/>
        </w:rPr>
        <w:t xml:space="preserve"> </w:t>
      </w:r>
    </w:p>
    <w:p w14:paraId="78DC840B" w14:textId="22FB54BB" w:rsidR="00262D09" w:rsidRPr="000B46C8" w:rsidRDefault="001E1A60" w:rsidP="001343BF">
      <w:pPr>
        <w:spacing w:line="276" w:lineRule="auto"/>
        <w:rPr>
          <w:rFonts w:ascii="Arial" w:hAnsi="Arial" w:cs="Arial"/>
          <w:sz w:val="20"/>
          <w:szCs w:val="20"/>
        </w:rPr>
      </w:pPr>
      <w:hyperlink r:id="rId19" w:history="1">
        <w:r w:rsidR="00F92E6E" w:rsidRPr="000B46C8">
          <w:rPr>
            <w:rStyle w:val="Hyperlink"/>
            <w:rFonts w:ascii="Arial" w:hAnsi="Arial" w:cs="Arial"/>
            <w:sz w:val="20"/>
            <w:szCs w:val="20"/>
          </w:rPr>
          <w:t>Welfare of calves and heifers on dairy farms with cow-calf contact rearing or early separation</w:t>
        </w:r>
      </w:hyperlink>
      <w:r w:rsidR="000B46C8" w:rsidRPr="000B46C8">
        <w:rPr>
          <w:rFonts w:ascii="Arial" w:hAnsi="Arial" w:cs="Arial"/>
          <w:sz w:val="20"/>
          <w:szCs w:val="20"/>
        </w:rPr>
        <w:t xml:space="preserve">, in: </w:t>
      </w:r>
      <w:r w:rsidR="00F92E6E" w:rsidRPr="000B46C8">
        <w:rPr>
          <w:rFonts w:ascii="Arial" w:hAnsi="Arial" w:cs="Arial"/>
          <w:sz w:val="20"/>
          <w:szCs w:val="20"/>
        </w:rPr>
        <w:t>Frontiers in Veterinary Science 2025</w:t>
      </w:r>
      <w:r w:rsidR="000B46C8">
        <w:rPr>
          <w:rFonts w:ascii="Arial" w:hAnsi="Arial" w:cs="Arial"/>
          <w:sz w:val="20"/>
          <w:szCs w:val="20"/>
        </w:rPr>
        <w:br/>
      </w:r>
    </w:p>
    <w:p w14:paraId="5DE085FC" w14:textId="23605862" w:rsidR="00262D09" w:rsidRPr="000B46C8" w:rsidRDefault="001E1A60" w:rsidP="001343BF">
      <w:pPr>
        <w:spacing w:line="276" w:lineRule="auto"/>
        <w:rPr>
          <w:rFonts w:ascii="Arial" w:hAnsi="Arial" w:cs="Arial"/>
          <w:sz w:val="20"/>
          <w:szCs w:val="20"/>
        </w:rPr>
      </w:pPr>
      <w:hyperlink r:id="rId20" w:history="1">
        <w:r w:rsidR="00F92E6E" w:rsidRPr="000B46C8">
          <w:rPr>
            <w:rStyle w:val="Hyperlink"/>
            <w:rFonts w:ascii="Arial" w:hAnsi="Arial" w:cs="Arial"/>
            <w:sz w:val="20"/>
            <w:szCs w:val="20"/>
          </w:rPr>
          <w:t>Emerging Policies and Contradictions in the EU: A Fair, Healthy and Environmentally Friendly Food System by 2030</w:t>
        </w:r>
      </w:hyperlink>
      <w:r w:rsidR="000B46C8" w:rsidRPr="000B46C8">
        <w:rPr>
          <w:rFonts w:ascii="Arial" w:hAnsi="Arial" w:cs="Arial"/>
          <w:sz w:val="20"/>
          <w:szCs w:val="20"/>
        </w:rPr>
        <w:t>, in:</w:t>
      </w:r>
      <w:r w:rsidR="00F92E6E" w:rsidRPr="000B46C8">
        <w:rPr>
          <w:rFonts w:ascii="Arial" w:hAnsi="Arial" w:cs="Arial"/>
          <w:sz w:val="20"/>
          <w:szCs w:val="20"/>
        </w:rPr>
        <w:t xml:space="preserve"> Journal of Rural Problems 2024 </w:t>
      </w:r>
    </w:p>
    <w:p w14:paraId="32575CDD" w14:textId="77777777" w:rsidR="00262D09" w:rsidRPr="000B46C8" w:rsidRDefault="00262D09" w:rsidP="001343BF">
      <w:pPr>
        <w:spacing w:line="276" w:lineRule="auto"/>
        <w:rPr>
          <w:rFonts w:ascii="Arial" w:hAnsi="Arial" w:cs="Arial"/>
          <w:sz w:val="20"/>
          <w:szCs w:val="20"/>
        </w:rPr>
      </w:pPr>
    </w:p>
    <w:p w14:paraId="3578EC2C" w14:textId="46C0BB66" w:rsidR="00262D09" w:rsidRPr="001343BF" w:rsidRDefault="00F92E6E" w:rsidP="001343BF">
      <w:pPr>
        <w:spacing w:line="276" w:lineRule="auto"/>
        <w:rPr>
          <w:rFonts w:ascii="Arial" w:hAnsi="Arial" w:cs="Arial"/>
          <w:szCs w:val="22"/>
          <w:lang w:val="de-DE"/>
        </w:rPr>
      </w:pPr>
      <w:r w:rsidRPr="001343BF">
        <w:rPr>
          <w:rFonts w:ascii="Arial" w:hAnsi="Arial" w:cs="Arial"/>
          <w:szCs w:val="22"/>
          <w:lang w:val="de-DE"/>
        </w:rPr>
        <w:t xml:space="preserve">Zahlreiche Veröffentlichungen für das Zielpublikum des transdisziplinären Netzwerks finden sich auf der </w:t>
      </w:r>
      <w:hyperlink r:id="rId21" w:history="1">
        <w:r w:rsidR="000B46C8" w:rsidRPr="00CD6AB4">
          <w:rPr>
            <w:rStyle w:val="Hyperlink"/>
            <w:rFonts w:ascii="Arial" w:hAnsi="Arial" w:cs="Arial"/>
            <w:szCs w:val="22"/>
            <w:lang w:val="de-DE"/>
          </w:rPr>
          <w:t>Projektw</w:t>
        </w:r>
        <w:r w:rsidRPr="00CD6AB4">
          <w:rPr>
            <w:rStyle w:val="Hyperlink"/>
            <w:rFonts w:ascii="Arial" w:hAnsi="Arial" w:cs="Arial"/>
            <w:szCs w:val="22"/>
            <w:lang w:val="de-DE"/>
          </w:rPr>
          <w:t>ebsite</w:t>
        </w:r>
      </w:hyperlink>
      <w:r w:rsidR="00CD6AB4">
        <w:rPr>
          <w:rFonts w:ascii="Arial" w:hAnsi="Arial" w:cs="Arial"/>
          <w:szCs w:val="22"/>
          <w:lang w:val="de-DE"/>
        </w:rPr>
        <w:t>.</w:t>
      </w:r>
    </w:p>
    <w:p w14:paraId="7B0920B5" w14:textId="77777777" w:rsidR="00262D09" w:rsidRDefault="00262D09" w:rsidP="001343BF">
      <w:pPr>
        <w:spacing w:line="276" w:lineRule="auto"/>
        <w:rPr>
          <w:rFonts w:ascii="Arial" w:hAnsi="Arial" w:cs="Arial"/>
          <w:szCs w:val="22"/>
          <w:lang w:val="de-DE"/>
        </w:rPr>
      </w:pPr>
    </w:p>
    <w:p w14:paraId="5D4EDA97" w14:textId="77777777" w:rsidR="00A4610A" w:rsidRDefault="00A4610A" w:rsidP="001343BF">
      <w:pPr>
        <w:spacing w:line="276" w:lineRule="auto"/>
        <w:rPr>
          <w:rFonts w:ascii="Arial" w:hAnsi="Arial" w:cs="Arial"/>
          <w:szCs w:val="22"/>
          <w:lang w:val="de-DE"/>
        </w:rPr>
      </w:pPr>
    </w:p>
    <w:p w14:paraId="5A542CE2" w14:textId="36B1FD0B" w:rsidR="00A4610A" w:rsidRPr="00A4610A" w:rsidRDefault="00A4610A" w:rsidP="00A4610A">
      <w:pPr>
        <w:ind w:right="4"/>
        <w:rPr>
          <w:rStyle w:val="Hyperlink"/>
          <w:rFonts w:ascii="Arial" w:hAnsi="Arial" w:cs="Arial"/>
          <w:b/>
          <w:bCs/>
          <w:sz w:val="20"/>
          <w:szCs w:val="20"/>
          <w:lang w:val="de-DE"/>
        </w:rPr>
      </w:pPr>
      <w:r w:rsidRPr="00A4610A">
        <w:rPr>
          <w:rFonts w:ascii="Arial" w:hAnsi="Arial" w:cs="Arial"/>
          <w:sz w:val="20"/>
          <w:szCs w:val="20"/>
          <w:lang w:val="de-DE"/>
        </w:rPr>
        <w:t xml:space="preserve">Bild und Text ab Montag, </w:t>
      </w:r>
      <w:r>
        <w:rPr>
          <w:rFonts w:ascii="Arial" w:hAnsi="Arial" w:cs="Arial"/>
          <w:sz w:val="20"/>
          <w:szCs w:val="20"/>
          <w:lang w:val="de-DE"/>
        </w:rPr>
        <w:t>22</w:t>
      </w:r>
      <w:r w:rsidRPr="00A4610A">
        <w:rPr>
          <w:rFonts w:ascii="Arial" w:hAnsi="Arial" w:cs="Arial"/>
          <w:sz w:val="20"/>
          <w:szCs w:val="20"/>
          <w:lang w:val="de-DE"/>
        </w:rPr>
        <w:t xml:space="preserve">. Juni 2026 ab 7:30 Uhr MEZ verfügbar unter: </w:t>
      </w:r>
      <w:r w:rsidR="001E1A60">
        <w:fldChar w:fldCharType="begin"/>
      </w:r>
      <w:r w:rsidR="001E1A60" w:rsidRPr="001E1A60">
        <w:rPr>
          <w:lang w:val="de-DE"/>
        </w:rPr>
        <w:instrText>HYPERLINK "https://scilog.fwf.ac.at"</w:instrText>
      </w:r>
      <w:r w:rsidR="001E1A60">
        <w:fldChar w:fldCharType="separate"/>
      </w:r>
      <w:r w:rsidRPr="00A4610A">
        <w:rPr>
          <w:rStyle w:val="Hyperlink"/>
          <w:rFonts w:ascii="Arial" w:hAnsi="Arial" w:cs="Arial"/>
          <w:b/>
          <w:bCs/>
          <w:sz w:val="20"/>
          <w:szCs w:val="20"/>
          <w:lang w:val="de-DE"/>
        </w:rPr>
        <w:t>https://scilog.fwf.ac.at</w:t>
      </w:r>
      <w:r w:rsidR="001E1A60">
        <w:rPr>
          <w:rStyle w:val="Hyperlink"/>
          <w:rFonts w:ascii="Arial" w:hAnsi="Arial" w:cs="Arial"/>
          <w:b/>
          <w:bCs/>
          <w:sz w:val="20"/>
          <w:szCs w:val="20"/>
          <w:lang w:val="de-DE"/>
        </w:rPr>
        <w:fldChar w:fldCharType="end"/>
      </w:r>
    </w:p>
    <w:tbl>
      <w:tblPr>
        <w:tblW w:w="12262" w:type="dxa"/>
        <w:tblCellMar>
          <w:left w:w="70" w:type="dxa"/>
          <w:right w:w="70" w:type="dxa"/>
        </w:tblCellMar>
        <w:tblLook w:val="04A0" w:firstRow="1" w:lastRow="0" w:firstColumn="1" w:lastColumn="0" w:noHBand="0" w:noVBand="1"/>
      </w:tblPr>
      <w:tblGrid>
        <w:gridCol w:w="5387"/>
        <w:gridCol w:w="3828"/>
        <w:gridCol w:w="3047"/>
      </w:tblGrid>
      <w:tr w:rsidR="00A4610A" w:rsidRPr="004C3BDF" w14:paraId="340C865F" w14:textId="77777777" w:rsidTr="004074E3">
        <w:trPr>
          <w:trHeight w:val="3325"/>
        </w:trPr>
        <w:tc>
          <w:tcPr>
            <w:tcW w:w="5387" w:type="dxa"/>
          </w:tcPr>
          <w:p w14:paraId="6A4AAE52" w14:textId="77777777" w:rsidR="00A4610A" w:rsidRPr="004545FF" w:rsidRDefault="00A4610A" w:rsidP="004074E3">
            <w:pPr>
              <w:pStyle w:val="KeinLeerraum"/>
              <w:spacing w:line="276" w:lineRule="auto"/>
              <w:ind w:right="139"/>
              <w:rPr>
                <w:rFonts w:ascii="Arial" w:hAnsi="Arial" w:cs="Arial"/>
                <w:sz w:val="18"/>
                <w:szCs w:val="18"/>
                <w:lang w:val="de-DE"/>
              </w:rPr>
            </w:pPr>
          </w:p>
          <w:p w14:paraId="4E0E5FEC" w14:textId="351430A0" w:rsidR="00A4610A" w:rsidRPr="004545FF" w:rsidRDefault="00A4610A" w:rsidP="004074E3">
            <w:pPr>
              <w:pStyle w:val="NurText"/>
              <w:spacing w:line="276" w:lineRule="auto"/>
              <w:ind w:left="284" w:right="139"/>
              <w:rPr>
                <w:rFonts w:ascii="Arial" w:hAnsi="Arial" w:cs="Arial"/>
                <w:sz w:val="18"/>
                <w:szCs w:val="18"/>
              </w:rPr>
            </w:pPr>
            <w:r w:rsidRPr="004545FF">
              <w:rPr>
                <w:rFonts w:ascii="Arial" w:hAnsi="Arial" w:cs="Arial"/>
                <w:b/>
                <w:sz w:val="18"/>
                <w:szCs w:val="18"/>
              </w:rPr>
              <w:t xml:space="preserve">Wissenschaftlicher Kontakt </w:t>
            </w:r>
            <w:r w:rsidRPr="004545FF">
              <w:rPr>
                <w:rFonts w:ascii="Arial" w:hAnsi="Arial" w:cs="Arial"/>
                <w:b/>
                <w:sz w:val="18"/>
                <w:szCs w:val="18"/>
              </w:rPr>
              <w:br/>
            </w:r>
            <w:r>
              <w:rPr>
                <w:rFonts w:ascii="Arial" w:hAnsi="Arial" w:cs="Arial"/>
                <w:sz w:val="18"/>
                <w:szCs w:val="18"/>
              </w:rPr>
              <w:t>Univ.-Prof. Dr</w:t>
            </w:r>
            <w:r w:rsidR="001E1A60">
              <w:rPr>
                <w:rFonts w:ascii="Arial" w:hAnsi="Arial" w:cs="Arial"/>
                <w:sz w:val="18"/>
                <w:szCs w:val="18"/>
              </w:rPr>
              <w:t>.</w:t>
            </w:r>
            <w:r>
              <w:rPr>
                <w:rFonts w:ascii="Arial" w:hAnsi="Arial" w:cs="Arial"/>
                <w:sz w:val="18"/>
                <w:szCs w:val="18"/>
              </w:rPr>
              <w:t xml:space="preserve"> Marianne Penker</w:t>
            </w:r>
          </w:p>
          <w:p w14:paraId="1882BC4D" w14:textId="659CCAE1" w:rsidR="00A4610A" w:rsidRPr="00A4610A" w:rsidRDefault="00A4610A" w:rsidP="004074E3">
            <w:pPr>
              <w:pStyle w:val="NurText"/>
              <w:spacing w:line="276" w:lineRule="auto"/>
              <w:ind w:left="284" w:right="139"/>
              <w:rPr>
                <w:rFonts w:ascii="Arial" w:hAnsi="Arial" w:cs="Arial"/>
                <w:sz w:val="18"/>
                <w:szCs w:val="18"/>
              </w:rPr>
            </w:pPr>
            <w:r w:rsidRPr="00A4610A">
              <w:rPr>
                <w:rFonts w:ascii="Arial" w:hAnsi="Arial" w:cs="Arial"/>
                <w:sz w:val="18"/>
                <w:szCs w:val="18"/>
              </w:rPr>
              <w:t>Institut fü</w:t>
            </w:r>
            <w:r>
              <w:rPr>
                <w:rFonts w:ascii="Arial" w:hAnsi="Arial" w:cs="Arial"/>
                <w:sz w:val="18"/>
                <w:szCs w:val="18"/>
              </w:rPr>
              <w:t>r Entwicklungsforschung</w:t>
            </w:r>
          </w:p>
          <w:p w14:paraId="6A7E8819" w14:textId="6CCCB1B0" w:rsidR="00A4610A" w:rsidRPr="00A4610A" w:rsidRDefault="00A4610A" w:rsidP="00A4610A">
            <w:pPr>
              <w:pStyle w:val="NurText"/>
              <w:spacing w:line="276" w:lineRule="auto"/>
              <w:ind w:left="284" w:right="139"/>
              <w:rPr>
                <w:rFonts w:ascii="Arial" w:hAnsi="Arial" w:cs="Arial"/>
                <w:sz w:val="18"/>
                <w:szCs w:val="18"/>
              </w:rPr>
            </w:pPr>
            <w:proofErr w:type="gramStart"/>
            <w:r w:rsidRPr="00A4610A">
              <w:rPr>
                <w:rFonts w:ascii="Arial" w:hAnsi="Arial" w:cs="Arial"/>
                <w:sz w:val="18"/>
                <w:szCs w:val="18"/>
              </w:rPr>
              <w:t>BOKU University</w:t>
            </w:r>
            <w:proofErr w:type="gramEnd"/>
          </w:p>
          <w:p w14:paraId="777F280A" w14:textId="77777777" w:rsidR="00A4610A" w:rsidRPr="00A4610A" w:rsidRDefault="00A4610A" w:rsidP="00A4610A">
            <w:pPr>
              <w:pStyle w:val="NurText"/>
              <w:spacing w:line="276" w:lineRule="auto"/>
              <w:ind w:left="284" w:right="139"/>
              <w:rPr>
                <w:rFonts w:ascii="Arial" w:hAnsi="Arial" w:cs="Arial"/>
                <w:sz w:val="18"/>
                <w:szCs w:val="18"/>
              </w:rPr>
            </w:pPr>
            <w:r w:rsidRPr="00A4610A">
              <w:rPr>
                <w:rFonts w:ascii="Arial" w:hAnsi="Arial" w:cs="Arial"/>
                <w:sz w:val="18"/>
                <w:szCs w:val="18"/>
              </w:rPr>
              <w:t>Peter-Jordan-Straße 76/I</w:t>
            </w:r>
          </w:p>
          <w:p w14:paraId="38731F32" w14:textId="730C4669" w:rsidR="00A4610A" w:rsidRPr="00A4610A" w:rsidRDefault="00A4610A" w:rsidP="00A4610A">
            <w:pPr>
              <w:pStyle w:val="NurText"/>
              <w:spacing w:line="276" w:lineRule="auto"/>
              <w:ind w:left="284" w:right="139"/>
              <w:rPr>
                <w:rFonts w:ascii="Arial" w:hAnsi="Arial" w:cs="Arial"/>
                <w:sz w:val="18"/>
                <w:szCs w:val="18"/>
              </w:rPr>
            </w:pPr>
            <w:r w:rsidRPr="00A4610A">
              <w:rPr>
                <w:rFonts w:ascii="Arial" w:hAnsi="Arial" w:cs="Arial"/>
                <w:sz w:val="18"/>
                <w:szCs w:val="18"/>
              </w:rPr>
              <w:t xml:space="preserve">1190 Wien </w:t>
            </w:r>
          </w:p>
          <w:p w14:paraId="3380A5F2" w14:textId="64A670D2" w:rsidR="00A4610A" w:rsidRPr="00A4610A" w:rsidRDefault="00A4610A" w:rsidP="00A4610A">
            <w:pPr>
              <w:pStyle w:val="NurText"/>
              <w:spacing w:line="276" w:lineRule="auto"/>
              <w:ind w:left="284" w:right="139"/>
              <w:rPr>
                <w:rFonts w:ascii="Arial" w:hAnsi="Arial" w:cs="Arial"/>
                <w:sz w:val="18"/>
                <w:szCs w:val="18"/>
              </w:rPr>
            </w:pPr>
            <w:r w:rsidRPr="00A4610A">
              <w:rPr>
                <w:rFonts w:ascii="Arial" w:hAnsi="Arial" w:cs="Arial"/>
                <w:sz w:val="18"/>
                <w:szCs w:val="18"/>
              </w:rPr>
              <w:t>T +43 1 47654-73115</w:t>
            </w:r>
          </w:p>
          <w:p w14:paraId="472561B2" w14:textId="6122270F" w:rsidR="00A4610A" w:rsidRPr="00A4610A" w:rsidRDefault="001E1A60" w:rsidP="00A4610A">
            <w:pPr>
              <w:ind w:left="284" w:right="139"/>
              <w:rPr>
                <w:rStyle w:val="Hyperlink"/>
                <w:rFonts w:ascii="Arial" w:hAnsi="Arial" w:cs="Arial"/>
                <w:sz w:val="18"/>
                <w:szCs w:val="18"/>
                <w:lang w:val="de-DE"/>
              </w:rPr>
            </w:pPr>
            <w:hyperlink r:id="rId22" w:history="1">
              <w:r w:rsidR="00A4610A" w:rsidRPr="00A4610A">
                <w:rPr>
                  <w:rStyle w:val="Hyperlink"/>
                  <w:rFonts w:ascii="Arial" w:hAnsi="Arial" w:cs="Arial"/>
                  <w:sz w:val="18"/>
                  <w:szCs w:val="18"/>
                  <w:lang w:val="de-DE"/>
                </w:rPr>
                <w:t>Marianne.penker@boku.ac.at</w:t>
              </w:r>
            </w:hyperlink>
            <w:r w:rsidR="00A4610A" w:rsidRPr="00A4610A">
              <w:rPr>
                <w:rFonts w:ascii="Arial" w:hAnsi="Arial" w:cs="Arial"/>
                <w:sz w:val="18"/>
                <w:szCs w:val="18"/>
                <w:lang w:val="de-DE"/>
              </w:rPr>
              <w:t xml:space="preserve"> </w:t>
            </w:r>
            <w:r w:rsidR="00A4610A" w:rsidRPr="00A4610A">
              <w:rPr>
                <w:rStyle w:val="Hyperlink"/>
                <w:rFonts w:ascii="Arial" w:hAnsi="Arial" w:cs="Arial"/>
                <w:sz w:val="18"/>
                <w:szCs w:val="18"/>
                <w:lang w:val="de-DE"/>
              </w:rPr>
              <w:t xml:space="preserve"> </w:t>
            </w:r>
            <w:r w:rsidR="00A4610A" w:rsidRPr="00A4610A">
              <w:rPr>
                <w:rStyle w:val="Hyperlink"/>
                <w:rFonts w:ascii="Arial" w:hAnsi="Arial" w:cs="Arial"/>
                <w:sz w:val="18"/>
                <w:szCs w:val="18"/>
                <w:lang w:val="de-DE"/>
              </w:rPr>
              <w:br/>
              <w:t>https://boku.ac.at/</w:t>
            </w:r>
          </w:p>
          <w:p w14:paraId="0021C83A" w14:textId="77777777" w:rsidR="00A4610A" w:rsidRPr="00A4610A" w:rsidRDefault="00A4610A" w:rsidP="004074E3">
            <w:pPr>
              <w:pStyle w:val="NurText"/>
              <w:spacing w:line="276" w:lineRule="auto"/>
              <w:ind w:right="139"/>
              <w:rPr>
                <w:rFonts w:ascii="Arial" w:hAnsi="Arial" w:cs="Arial"/>
                <w:color w:val="0000FF" w:themeColor="hyperlink"/>
                <w:sz w:val="18"/>
                <w:szCs w:val="18"/>
                <w:u w:val="single"/>
              </w:rPr>
            </w:pPr>
          </w:p>
        </w:tc>
        <w:tc>
          <w:tcPr>
            <w:tcW w:w="3828" w:type="dxa"/>
          </w:tcPr>
          <w:p w14:paraId="2B0B1564" w14:textId="77777777" w:rsidR="00A4610A" w:rsidRPr="004545FF" w:rsidRDefault="00A4610A" w:rsidP="004074E3">
            <w:pPr>
              <w:pStyle w:val="KeinLeerraum"/>
              <w:spacing w:line="276" w:lineRule="auto"/>
              <w:ind w:left="68" w:right="139"/>
              <w:rPr>
                <w:rFonts w:ascii="Arial" w:hAnsi="Arial" w:cs="Arial"/>
                <w:b/>
                <w:sz w:val="18"/>
                <w:szCs w:val="18"/>
                <w:lang w:val="fr-CH"/>
              </w:rPr>
            </w:pPr>
          </w:p>
          <w:p w14:paraId="63405945" w14:textId="77777777" w:rsidR="00A4610A" w:rsidRPr="004545FF" w:rsidRDefault="00A4610A" w:rsidP="004074E3">
            <w:pPr>
              <w:pStyle w:val="KeinLeerraum"/>
              <w:spacing w:line="276" w:lineRule="auto"/>
              <w:ind w:left="68" w:right="-846"/>
              <w:rPr>
                <w:rFonts w:ascii="Arial" w:hAnsi="Arial" w:cs="Arial"/>
                <w:b/>
                <w:sz w:val="18"/>
                <w:szCs w:val="18"/>
                <w:lang w:val="de-DE" w:eastAsia="de-AT"/>
              </w:rPr>
            </w:pPr>
            <w:r w:rsidRPr="004545FF">
              <w:rPr>
                <w:rFonts w:ascii="Arial" w:hAnsi="Arial" w:cs="Arial"/>
                <w:b/>
                <w:sz w:val="18"/>
                <w:szCs w:val="18"/>
                <w:lang w:val="de-DE"/>
              </w:rPr>
              <w:t>Wissenschaftsfonds FWF</w:t>
            </w:r>
          </w:p>
          <w:p w14:paraId="36ADA048" w14:textId="77777777" w:rsidR="00A4610A" w:rsidRPr="004545FF" w:rsidRDefault="00A4610A" w:rsidP="004074E3">
            <w:pPr>
              <w:pStyle w:val="NurText"/>
              <w:spacing w:line="276" w:lineRule="auto"/>
              <w:ind w:left="68" w:right="139"/>
              <w:rPr>
                <w:rFonts w:ascii="Arial" w:hAnsi="Arial" w:cs="Arial"/>
                <w:sz w:val="18"/>
                <w:szCs w:val="18"/>
              </w:rPr>
            </w:pPr>
            <w:r w:rsidRPr="004545FF">
              <w:rPr>
                <w:rFonts w:ascii="Arial" w:hAnsi="Arial" w:cs="Arial"/>
                <w:sz w:val="18"/>
                <w:szCs w:val="18"/>
              </w:rPr>
              <w:t>Ingrid Ladner</w:t>
            </w:r>
          </w:p>
          <w:p w14:paraId="3DEAB96E" w14:textId="77777777" w:rsidR="00A4610A" w:rsidRPr="004545FF" w:rsidRDefault="00A4610A" w:rsidP="004074E3">
            <w:pPr>
              <w:pStyle w:val="NurText"/>
              <w:spacing w:line="276" w:lineRule="auto"/>
              <w:ind w:left="68" w:right="139"/>
              <w:rPr>
                <w:rFonts w:ascii="Arial" w:hAnsi="Arial" w:cs="Arial"/>
                <w:sz w:val="18"/>
                <w:szCs w:val="18"/>
              </w:rPr>
            </w:pPr>
            <w:r w:rsidRPr="004545FF">
              <w:rPr>
                <w:rFonts w:ascii="Arial" w:hAnsi="Arial" w:cs="Arial"/>
                <w:sz w:val="18"/>
                <w:szCs w:val="18"/>
              </w:rPr>
              <w:t>Redaktion scilog</w:t>
            </w:r>
          </w:p>
          <w:p w14:paraId="70D8918A" w14:textId="77777777" w:rsidR="00A4610A" w:rsidRPr="004545FF" w:rsidRDefault="00A4610A" w:rsidP="004074E3">
            <w:pPr>
              <w:pStyle w:val="NurText"/>
              <w:spacing w:line="276" w:lineRule="auto"/>
              <w:ind w:left="68" w:right="139"/>
              <w:rPr>
                <w:rFonts w:ascii="Arial" w:hAnsi="Arial" w:cs="Arial"/>
                <w:sz w:val="18"/>
                <w:szCs w:val="18"/>
              </w:rPr>
            </w:pPr>
            <w:r w:rsidRPr="004545FF">
              <w:rPr>
                <w:rFonts w:ascii="Arial" w:hAnsi="Arial" w:cs="Arial"/>
                <w:sz w:val="18"/>
                <w:szCs w:val="18"/>
              </w:rPr>
              <w:t>Georg-Coch-Platz 2</w:t>
            </w:r>
          </w:p>
          <w:p w14:paraId="3F546081" w14:textId="77777777" w:rsidR="00A4610A" w:rsidRPr="004545FF" w:rsidRDefault="00A4610A" w:rsidP="004074E3">
            <w:pPr>
              <w:pStyle w:val="NurText"/>
              <w:spacing w:line="276" w:lineRule="auto"/>
              <w:ind w:left="68" w:right="139"/>
              <w:rPr>
                <w:rFonts w:ascii="Arial" w:hAnsi="Arial" w:cs="Arial"/>
                <w:sz w:val="18"/>
                <w:szCs w:val="18"/>
              </w:rPr>
            </w:pPr>
            <w:r w:rsidRPr="004545FF">
              <w:rPr>
                <w:rFonts w:ascii="Arial" w:hAnsi="Arial" w:cs="Arial"/>
                <w:sz w:val="18"/>
                <w:szCs w:val="18"/>
              </w:rPr>
              <w:t>1010 Wien</w:t>
            </w:r>
          </w:p>
          <w:p w14:paraId="23071AFE" w14:textId="77777777" w:rsidR="00A4610A" w:rsidRPr="004545FF" w:rsidRDefault="00A4610A" w:rsidP="004074E3">
            <w:pPr>
              <w:ind w:left="68" w:right="139"/>
              <w:rPr>
                <w:rFonts w:ascii="Arial" w:hAnsi="Arial" w:cs="Arial"/>
                <w:noProof/>
                <w:sz w:val="18"/>
                <w:szCs w:val="18"/>
              </w:rPr>
            </w:pPr>
            <w:r w:rsidRPr="004545FF">
              <w:rPr>
                <w:rFonts w:ascii="Arial" w:hAnsi="Arial" w:cs="Arial"/>
                <w:sz w:val="18"/>
                <w:szCs w:val="18"/>
              </w:rPr>
              <w:t xml:space="preserve">T </w:t>
            </w:r>
            <w:r w:rsidRPr="004545FF">
              <w:rPr>
                <w:rFonts w:ascii="Arial" w:hAnsi="Arial" w:cs="Arial"/>
                <w:noProof/>
                <w:sz w:val="18"/>
                <w:szCs w:val="18"/>
              </w:rPr>
              <w:t>+43 676 83487 8117</w:t>
            </w:r>
            <w:r w:rsidRPr="004545FF">
              <w:rPr>
                <w:rFonts w:ascii="Arial" w:hAnsi="Arial" w:cs="Arial"/>
                <w:noProof/>
                <w:sz w:val="18"/>
                <w:szCs w:val="18"/>
              </w:rPr>
              <w:br/>
            </w:r>
            <w:hyperlink r:id="rId23" w:history="1">
              <w:r w:rsidRPr="004545FF">
                <w:rPr>
                  <w:rStyle w:val="Hyperlink"/>
                  <w:rFonts w:ascii="Arial" w:hAnsi="Arial" w:cs="Arial"/>
                  <w:sz w:val="18"/>
                  <w:szCs w:val="18"/>
                </w:rPr>
                <w:t>ingrid.ladner@fwf.ac.at</w:t>
              </w:r>
            </w:hyperlink>
            <w:r w:rsidRPr="004545FF">
              <w:rPr>
                <w:rStyle w:val="Hyperlink"/>
                <w:rFonts w:ascii="Arial" w:hAnsi="Arial" w:cs="Arial"/>
                <w:sz w:val="18"/>
                <w:szCs w:val="18"/>
              </w:rPr>
              <w:t xml:space="preserve"> </w:t>
            </w:r>
            <w:hyperlink r:id="rId24">
              <w:r w:rsidRPr="004545FF">
                <w:rPr>
                  <w:rStyle w:val="Hyperlink"/>
                  <w:rFonts w:ascii="Arial" w:hAnsi="Arial" w:cs="Arial"/>
                  <w:sz w:val="18"/>
                  <w:szCs w:val="18"/>
                </w:rPr>
                <w:t>https://scilog.fwf.ac.at</w:t>
              </w:r>
            </w:hyperlink>
            <w:r w:rsidRPr="004545FF">
              <w:rPr>
                <w:rStyle w:val="Hyperlink"/>
                <w:rFonts w:ascii="Arial" w:hAnsi="Arial" w:cs="Arial"/>
                <w:sz w:val="18"/>
                <w:szCs w:val="18"/>
              </w:rPr>
              <w:br/>
              <w:t xml:space="preserve">Follow us @ </w:t>
            </w:r>
            <w:hyperlink r:id="rId25" w:history="1">
              <w:r w:rsidRPr="004545FF">
                <w:rPr>
                  <w:rStyle w:val="Hyperlink"/>
                  <w:rFonts w:ascii="Arial" w:hAnsi="Arial" w:cs="Arial"/>
                  <w:sz w:val="18"/>
                  <w:szCs w:val="18"/>
                </w:rPr>
                <w:t>Social Media</w:t>
              </w:r>
            </w:hyperlink>
          </w:p>
        </w:tc>
        <w:tc>
          <w:tcPr>
            <w:tcW w:w="3047" w:type="dxa"/>
          </w:tcPr>
          <w:p w14:paraId="62A34BDA" w14:textId="77777777" w:rsidR="00A4610A" w:rsidRPr="00AF3205" w:rsidRDefault="00A4610A" w:rsidP="004074E3">
            <w:pPr>
              <w:pStyle w:val="KeinLeerraum"/>
              <w:spacing w:line="276" w:lineRule="auto"/>
              <w:ind w:right="139"/>
              <w:rPr>
                <w:rFonts w:ascii="Arial" w:hAnsi="Arial" w:cs="Arial"/>
                <w:b/>
                <w:sz w:val="18"/>
                <w:szCs w:val="18"/>
              </w:rPr>
            </w:pPr>
          </w:p>
          <w:p w14:paraId="2DA1D246" w14:textId="77777777" w:rsidR="00A4610A" w:rsidRPr="00AF3205" w:rsidRDefault="00A4610A" w:rsidP="004074E3">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5B2FF844" w14:textId="77777777" w:rsidR="00A4610A" w:rsidRPr="001343BF" w:rsidRDefault="00A4610A" w:rsidP="001343BF">
      <w:pPr>
        <w:spacing w:line="276" w:lineRule="auto"/>
        <w:rPr>
          <w:rFonts w:ascii="Arial" w:hAnsi="Arial" w:cs="Arial"/>
          <w:szCs w:val="22"/>
          <w:lang w:val="de-DE"/>
        </w:rPr>
      </w:pPr>
    </w:p>
    <w:sectPr w:rsidR="00A4610A" w:rsidRPr="001343BF">
      <w:headerReference w:type="default" r:id="rId26"/>
      <w:pgSz w:w="11906" w:h="16838"/>
      <w:pgMar w:top="1417" w:right="1417" w:bottom="1134"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DAB0" w14:textId="77777777" w:rsidR="00A4610A" w:rsidRDefault="00A4610A" w:rsidP="00A4610A">
      <w:pPr>
        <w:spacing w:before="0" w:line="240" w:lineRule="auto"/>
      </w:pPr>
      <w:r>
        <w:separator/>
      </w:r>
    </w:p>
  </w:endnote>
  <w:endnote w:type="continuationSeparator" w:id="0">
    <w:p w14:paraId="4B17A2A7" w14:textId="77777777" w:rsidR="00A4610A" w:rsidRDefault="00A4610A" w:rsidP="00A461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C974" w14:textId="77777777" w:rsidR="00A4610A" w:rsidRDefault="00A4610A" w:rsidP="00A4610A">
      <w:pPr>
        <w:spacing w:before="0" w:line="240" w:lineRule="auto"/>
      </w:pPr>
      <w:r>
        <w:separator/>
      </w:r>
    </w:p>
  </w:footnote>
  <w:footnote w:type="continuationSeparator" w:id="0">
    <w:p w14:paraId="149C1EF5" w14:textId="77777777" w:rsidR="00A4610A" w:rsidRDefault="00A4610A" w:rsidP="00A4610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CC7D" w14:textId="5209998F" w:rsidR="00A4610A" w:rsidRDefault="00A4610A">
    <w:pPr>
      <w:pStyle w:val="Kopfzeile"/>
    </w:pPr>
    <w:r>
      <w:rPr>
        <w:noProof/>
      </w:rPr>
      <mc:AlternateContent>
        <mc:Choice Requires="wpg">
          <w:drawing>
            <wp:anchor distT="0" distB="0" distL="114300" distR="114300" simplePos="0" relativeHeight="251659264" behindDoc="0" locked="0" layoutInCell="1" allowOverlap="1" wp14:anchorId="5554F2BE" wp14:editId="65ED31B2">
              <wp:simplePos x="0" y="0"/>
              <wp:positionH relativeFrom="column">
                <wp:posOffset>4328160</wp:posOffset>
              </wp:positionH>
              <wp:positionV relativeFrom="paragraph">
                <wp:posOffset>335280</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C238AB" id="Grafik 2" o:spid="_x0000_s1026" alt="Logo FWF Österreichischer Wissenschaftsfonds" style="position:absolute;margin-left:340.8pt;margin-top:26.4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6143B"/>
    <w:multiLevelType w:val="hybridMultilevel"/>
    <w:tmpl w:val="7E561DA8"/>
    <w:lvl w:ilvl="0" w:tplc="34E4A006">
      <w:numFmt w:val="none"/>
      <w:lvlText w:val=""/>
      <w:lvlJc w:val="left"/>
      <w:pPr>
        <w:tabs>
          <w:tab w:val="num" w:pos="360"/>
        </w:tabs>
        <w:ind w:left="360" w:hanging="360"/>
      </w:pPr>
    </w:lvl>
    <w:lvl w:ilvl="1" w:tplc="75605172">
      <w:numFmt w:val="none"/>
      <w:lvlText w:val=""/>
      <w:lvlJc w:val="left"/>
      <w:pPr>
        <w:tabs>
          <w:tab w:val="num" w:pos="360"/>
        </w:tabs>
        <w:ind w:left="360" w:hanging="360"/>
      </w:pPr>
    </w:lvl>
    <w:lvl w:ilvl="2" w:tplc="FECC91C6">
      <w:numFmt w:val="none"/>
      <w:lvlText w:val=""/>
      <w:lvlJc w:val="left"/>
      <w:pPr>
        <w:tabs>
          <w:tab w:val="num" w:pos="360"/>
        </w:tabs>
        <w:ind w:left="360" w:hanging="360"/>
      </w:pPr>
    </w:lvl>
    <w:lvl w:ilvl="3" w:tplc="0024B2C4">
      <w:numFmt w:val="none"/>
      <w:lvlText w:val=""/>
      <w:lvlJc w:val="left"/>
      <w:pPr>
        <w:tabs>
          <w:tab w:val="num" w:pos="360"/>
        </w:tabs>
        <w:ind w:left="360" w:hanging="360"/>
      </w:pPr>
    </w:lvl>
    <w:lvl w:ilvl="4" w:tplc="BBBCAA4C">
      <w:numFmt w:val="none"/>
      <w:lvlText w:val=""/>
      <w:lvlJc w:val="left"/>
      <w:pPr>
        <w:tabs>
          <w:tab w:val="num" w:pos="360"/>
        </w:tabs>
        <w:ind w:left="360" w:hanging="360"/>
      </w:pPr>
    </w:lvl>
    <w:lvl w:ilvl="5" w:tplc="A7920988">
      <w:numFmt w:val="none"/>
      <w:lvlText w:val=""/>
      <w:lvlJc w:val="left"/>
      <w:pPr>
        <w:tabs>
          <w:tab w:val="num" w:pos="360"/>
        </w:tabs>
        <w:ind w:left="360" w:hanging="360"/>
      </w:pPr>
    </w:lvl>
    <w:lvl w:ilvl="6" w:tplc="1D20CEEC">
      <w:numFmt w:val="none"/>
      <w:lvlText w:val=""/>
      <w:lvlJc w:val="left"/>
      <w:pPr>
        <w:tabs>
          <w:tab w:val="num" w:pos="360"/>
        </w:tabs>
        <w:ind w:left="360" w:hanging="360"/>
      </w:pPr>
    </w:lvl>
    <w:lvl w:ilvl="7" w:tplc="D30ADBEE">
      <w:numFmt w:val="none"/>
      <w:lvlText w:val=""/>
      <w:lvlJc w:val="left"/>
      <w:pPr>
        <w:tabs>
          <w:tab w:val="num" w:pos="360"/>
        </w:tabs>
        <w:ind w:left="360" w:hanging="360"/>
      </w:pPr>
    </w:lvl>
    <w:lvl w:ilvl="8" w:tplc="CF58DE5E">
      <w:numFmt w:val="none"/>
      <w:lvlText w:val=""/>
      <w:lvlJc w:val="left"/>
      <w:pPr>
        <w:tabs>
          <w:tab w:val="num" w:pos="360"/>
        </w:tabs>
        <w:ind w:left="360" w:hanging="360"/>
      </w:pPr>
    </w:lvl>
  </w:abstractNum>
  <w:num w:numId="1" w16cid:durableId="28878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09"/>
    <w:rsid w:val="00041A30"/>
    <w:rsid w:val="0004301A"/>
    <w:rsid w:val="0005605E"/>
    <w:rsid w:val="00057145"/>
    <w:rsid w:val="000B46C8"/>
    <w:rsid w:val="00106A9B"/>
    <w:rsid w:val="001343BF"/>
    <w:rsid w:val="001376EA"/>
    <w:rsid w:val="00150C86"/>
    <w:rsid w:val="001D32CA"/>
    <w:rsid w:val="001E1A60"/>
    <w:rsid w:val="002264A4"/>
    <w:rsid w:val="00241C03"/>
    <w:rsid w:val="00261606"/>
    <w:rsid w:val="00262D09"/>
    <w:rsid w:val="00293981"/>
    <w:rsid w:val="002D0693"/>
    <w:rsid w:val="00420275"/>
    <w:rsid w:val="0049268D"/>
    <w:rsid w:val="004A2705"/>
    <w:rsid w:val="004A7441"/>
    <w:rsid w:val="004F59C3"/>
    <w:rsid w:val="005B1CB1"/>
    <w:rsid w:val="006B79EA"/>
    <w:rsid w:val="007313A3"/>
    <w:rsid w:val="0074456C"/>
    <w:rsid w:val="00773C03"/>
    <w:rsid w:val="007D260D"/>
    <w:rsid w:val="008241C7"/>
    <w:rsid w:val="00830303"/>
    <w:rsid w:val="00956776"/>
    <w:rsid w:val="009B49EC"/>
    <w:rsid w:val="009B7C1B"/>
    <w:rsid w:val="009F782F"/>
    <w:rsid w:val="00A175F3"/>
    <w:rsid w:val="00A4610A"/>
    <w:rsid w:val="00AE5D15"/>
    <w:rsid w:val="00B276B9"/>
    <w:rsid w:val="00BD6737"/>
    <w:rsid w:val="00C124D9"/>
    <w:rsid w:val="00C724DA"/>
    <w:rsid w:val="00CD6AB4"/>
    <w:rsid w:val="00CF01E6"/>
    <w:rsid w:val="00D044AE"/>
    <w:rsid w:val="00D65EB1"/>
    <w:rsid w:val="00D662B9"/>
    <w:rsid w:val="00E014FC"/>
    <w:rsid w:val="00E43062"/>
    <w:rsid w:val="00E53730"/>
    <w:rsid w:val="00E6747B"/>
    <w:rsid w:val="00E85E75"/>
    <w:rsid w:val="00F92E6E"/>
    <w:rsid w:val="00FF73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E8EC"/>
  <w15:docId w15:val="{2C7377FD-67E1-468C-9207-8B5BE592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kern w:val="1"/>
        <w:sz w:val="22"/>
        <w:szCs w:val="22"/>
        <w:lang w:val="de-AT" w:eastAsia="en-US" w:bidi="ar-SA"/>
      </w:rPr>
    </w:rPrDefault>
    <w:pPrDefault>
      <w:pPr>
        <w:spacing w:before="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Plain Text"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Cs w:val="24"/>
      <w:lang w:val="en-US"/>
    </w:rPr>
  </w:style>
  <w:style w:type="paragraph" w:styleId="berschrift1">
    <w:name w:val="heading 1"/>
    <w:basedOn w:val="Standard"/>
    <w:next w:val="Standard"/>
    <w:qFormat/>
    <w:pPr>
      <w:keepNext/>
      <w:keepLines/>
      <w:spacing w:before="240"/>
      <w:outlineLvl w:val="0"/>
    </w:pPr>
    <w:rPr>
      <w:rFonts w:ascii="Calibri Light" w:eastAsia="Calibri Light" w:hAnsi="Calibri Light" w:cs="Calibri Light"/>
      <w:color w:val="2F5496"/>
      <w:sz w:val="32"/>
      <w:szCs w:val="32"/>
    </w:rPr>
  </w:style>
  <w:style w:type="paragraph" w:styleId="berschrift2">
    <w:name w:val="heading 2"/>
    <w:basedOn w:val="Standard"/>
    <w:next w:val="Standard"/>
    <w:qFormat/>
    <w:pPr>
      <w:keepNext/>
      <w:keepLines/>
      <w:spacing w:before="40"/>
      <w:outlineLvl w:val="1"/>
    </w:pPr>
    <w:rPr>
      <w:rFonts w:ascii="Calibri Light" w:eastAsia="Calibri Light" w:hAnsi="Calibri Light" w:cs="Calibri Light"/>
      <w:color w:val="2F5496"/>
      <w:sz w:val="26"/>
      <w:szCs w:val="26"/>
    </w:rPr>
  </w:style>
  <w:style w:type="paragraph" w:styleId="berschrift3">
    <w:name w:val="heading 3"/>
    <w:basedOn w:val="Standard"/>
    <w:next w:val="Standard"/>
    <w:qFormat/>
    <w:pPr>
      <w:keepNext/>
      <w:keepLines/>
      <w:spacing w:before="40"/>
      <w:outlineLvl w:val="2"/>
    </w:pPr>
    <w:rPr>
      <w:rFonts w:ascii="Calibri Light" w:eastAsia="Calibri Light" w:hAnsi="Calibri Light" w:cs="Calibri Light"/>
      <w:color w:val="1F3763"/>
      <w:sz w:val="24"/>
    </w:rPr>
  </w:style>
  <w:style w:type="paragraph" w:styleId="berschrift4">
    <w:name w:val="heading 4"/>
    <w:basedOn w:val="Standard"/>
    <w:next w:val="Standard"/>
    <w:qFormat/>
    <w:pPr>
      <w:keepNext/>
      <w:keepLines/>
      <w:spacing w:before="40"/>
      <w:outlineLvl w:val="3"/>
    </w:pPr>
    <w:rPr>
      <w:rFonts w:ascii="Calibri Light" w:eastAsia="Calibri Light" w:hAnsi="Calibri Light" w:cs="Calibri Light"/>
      <w:i/>
      <w:iCs/>
      <w:color w:val="2F5496"/>
    </w:rPr>
  </w:style>
  <w:style w:type="paragraph" w:styleId="berschrift5">
    <w:name w:val="heading 5"/>
    <w:basedOn w:val="Standard"/>
    <w:next w:val="Standard"/>
    <w:qFormat/>
    <w:pPr>
      <w:keepNext/>
      <w:keepLines/>
      <w:spacing w:before="40"/>
      <w:outlineLvl w:val="4"/>
    </w:pPr>
    <w:rPr>
      <w:rFonts w:ascii="Calibri Light" w:eastAsia="Calibri Light" w:hAnsi="Calibri Light" w:cs="Calibri Light"/>
      <w:color w:val="2F5496"/>
    </w:rPr>
  </w:style>
  <w:style w:type="paragraph" w:styleId="berschrift6">
    <w:name w:val="heading 6"/>
    <w:basedOn w:val="Standard"/>
    <w:next w:val="Standard"/>
    <w:qFormat/>
    <w:pPr>
      <w:keepNext/>
      <w:keepLines/>
      <w:spacing w:before="40"/>
      <w:outlineLvl w:val="5"/>
    </w:pPr>
    <w:rPr>
      <w:rFonts w:ascii="Calibri Light" w:eastAsia="Calibri Light" w:hAnsi="Calibri Light" w:cs="Calibri Light"/>
      <w:color w:val="1F376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gureBeschriftung">
    <w:name w:val="Figure Beschriftung"/>
    <w:basedOn w:val="Standard"/>
    <w:qFormat/>
    <w:pPr>
      <w:spacing w:before="100" w:beforeAutospacing="1" w:after="100" w:afterAutospacing="1" w:line="240" w:lineRule="auto"/>
      <w:ind w:left="284" w:right="317"/>
      <w:jc w:val="both"/>
    </w:pPr>
    <w:rPr>
      <w:rFonts w:cs="Calibri"/>
      <w:bCs/>
      <w:i/>
      <w:color w:val="000000"/>
      <w:sz w:val="20"/>
      <w:szCs w:val="20"/>
      <w:lang w:val="de-AT"/>
    </w:rPr>
  </w:style>
  <w:style w:type="paragraph" w:styleId="Titel">
    <w:name w:val="Title"/>
    <w:basedOn w:val="Standard"/>
    <w:next w:val="Standard"/>
    <w:qFormat/>
    <w:pPr>
      <w:spacing w:before="0" w:line="240" w:lineRule="auto"/>
      <w:contextualSpacing/>
    </w:pPr>
    <w:rPr>
      <w:rFonts w:ascii="Calibri Light" w:eastAsia="Calibri Light" w:hAnsi="Calibri Light" w:cs="Calibri Light"/>
      <w:spacing w:val="-9"/>
      <w:sz w:val="56"/>
      <w:szCs w:val="56"/>
    </w:rPr>
  </w:style>
  <w:style w:type="paragraph" w:styleId="Listenabsatz">
    <w:name w:val="List Paragraph"/>
    <w:basedOn w:val="Standard"/>
    <w:qFormat/>
    <w:pPr>
      <w:ind w:left="720"/>
      <w:contextualSpacing/>
    </w:pPr>
    <w:rPr>
      <w:rFonts w:ascii="Arial" w:hAnsi="Arial"/>
    </w:rPr>
  </w:style>
  <w:style w:type="paragraph" w:customStyle="1" w:styleId="Kommentartext1">
    <w:name w:val="Kommentartext1"/>
    <w:basedOn w:val="Standard"/>
    <w:qFormat/>
    <w:pPr>
      <w:spacing w:line="240" w:lineRule="auto"/>
    </w:pPr>
    <w:rPr>
      <w:sz w:val="20"/>
      <w:szCs w:val="20"/>
    </w:rPr>
  </w:style>
  <w:style w:type="paragraph" w:customStyle="1" w:styleId="Kommentarthema1">
    <w:name w:val="Kommentarthema1"/>
    <w:basedOn w:val="Kommentartext1"/>
    <w:next w:val="Kommentartext1"/>
    <w:qFormat/>
    <w:rPr>
      <w:b/>
      <w:bCs/>
    </w:rPr>
  </w:style>
  <w:style w:type="paragraph" w:customStyle="1" w:styleId="Kommentartext2">
    <w:name w:val="Kommentartext2"/>
    <w:basedOn w:val="Standard"/>
    <w:qFormat/>
    <w:pPr>
      <w:spacing w:line="240" w:lineRule="auto"/>
    </w:pPr>
    <w:rPr>
      <w:sz w:val="20"/>
      <w:szCs w:val="20"/>
    </w:rPr>
  </w:style>
  <w:style w:type="paragraph" w:customStyle="1" w:styleId="Kommentarthema2">
    <w:name w:val="Kommentarthema2"/>
    <w:basedOn w:val="Kommentartext2"/>
    <w:next w:val="Kommentartext2"/>
    <w:qFormat/>
    <w:rPr>
      <w:b/>
      <w:bCs/>
    </w:rPr>
  </w:style>
  <w:style w:type="paragraph" w:styleId="Sprechblasentext">
    <w:name w:val="Balloon Text"/>
    <w:basedOn w:val="Standard"/>
    <w:qFormat/>
    <w:rPr>
      <w:rFonts w:ascii="Segoe UI" w:eastAsia="SimSun" w:hAnsi="Segoe UI" w:cs="Segoe UI"/>
      <w:sz w:val="18"/>
      <w:szCs w:val="18"/>
    </w:rPr>
  </w:style>
  <w:style w:type="paragraph" w:customStyle="1" w:styleId="CommentText">
    <w:name w:val="Comment Text"/>
    <w:basedOn w:val="Standard"/>
    <w:qFormat/>
    <w:pPr>
      <w:spacing w:before="0" w:line="240" w:lineRule="auto"/>
    </w:pPr>
    <w:rPr>
      <w:sz w:val="20"/>
      <w:szCs w:val="20"/>
    </w:rPr>
  </w:style>
  <w:style w:type="paragraph" w:customStyle="1" w:styleId="Kommentartext3">
    <w:name w:val="Kommentartext3"/>
    <w:basedOn w:val="Standard"/>
    <w:qFormat/>
    <w:pPr>
      <w:spacing w:line="240" w:lineRule="auto"/>
    </w:pPr>
    <w:rPr>
      <w:sz w:val="20"/>
      <w:szCs w:val="20"/>
    </w:rPr>
  </w:style>
  <w:style w:type="paragraph" w:styleId="berarbeitung">
    <w:name w:val="Revision"/>
    <w:qFormat/>
    <w:pPr>
      <w:spacing w:before="0" w:line="240" w:lineRule="auto"/>
    </w:pPr>
    <w:rPr>
      <w:szCs w:val="24"/>
      <w:lang w:val="en-US"/>
    </w:rPr>
  </w:style>
  <w:style w:type="paragraph" w:customStyle="1" w:styleId="Kommentarthema3">
    <w:name w:val="Kommentarthema3"/>
    <w:basedOn w:val="Kommentartext3"/>
    <w:next w:val="Kommentartext3"/>
    <w:qFormat/>
    <w:rPr>
      <w:b/>
      <w:bCs/>
    </w:rPr>
  </w:style>
  <w:style w:type="paragraph" w:customStyle="1" w:styleId="CommentText0">
    <w:name w:val="Comment Text"/>
    <w:basedOn w:val="Standard"/>
    <w:qFormat/>
    <w:pPr>
      <w:spacing w:before="0" w:line="240" w:lineRule="auto"/>
    </w:pPr>
    <w:rPr>
      <w:sz w:val="20"/>
      <w:szCs w:val="20"/>
    </w:rPr>
  </w:style>
  <w:style w:type="character" w:customStyle="1" w:styleId="FigureBeschriftungZchn">
    <w:name w:val="Figure Beschriftung Zchn"/>
    <w:basedOn w:val="Absatz-Standardschriftart"/>
    <w:rPr>
      <w:rFonts w:cs="Calibri"/>
      <w:bCs/>
      <w:i/>
      <w:color w:val="000000"/>
      <w:sz w:val="20"/>
      <w:szCs w:val="20"/>
    </w:rPr>
  </w:style>
  <w:style w:type="character" w:customStyle="1" w:styleId="TitelZchn">
    <w:name w:val="Titel Zchn"/>
    <w:basedOn w:val="Absatz-Standardschriftart"/>
    <w:rPr>
      <w:rFonts w:ascii="Calibri Light" w:eastAsia="Calibri Light" w:hAnsi="Calibri Light" w:cs="Calibri Light"/>
      <w:spacing w:val="-9"/>
      <w:kern w:val="1"/>
      <w:sz w:val="56"/>
      <w:szCs w:val="56"/>
      <w:lang w:val="en-US"/>
    </w:rPr>
  </w:style>
  <w:style w:type="character" w:styleId="Hyperlink">
    <w:name w:val="Hyperlink"/>
    <w:basedOn w:val="Absatz-Standardschriftart"/>
    <w:rPr>
      <w:color w:val="0563C1"/>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berschrift2Zchn">
    <w:name w:val="Überschrift 2 Zchn"/>
    <w:basedOn w:val="Absatz-Standardschriftart"/>
    <w:rPr>
      <w:rFonts w:ascii="Calibri Light" w:eastAsia="Calibri Light" w:hAnsi="Calibri Light" w:cs="Calibri Light"/>
      <w:color w:val="2F5496"/>
      <w:kern w:val="0"/>
      <w:sz w:val="26"/>
      <w:szCs w:val="26"/>
      <w:lang w:val="en-US"/>
    </w:rPr>
  </w:style>
  <w:style w:type="character" w:customStyle="1" w:styleId="berschrift1Zchn">
    <w:name w:val="Überschrift 1 Zchn"/>
    <w:basedOn w:val="Absatz-Standardschriftart"/>
    <w:rPr>
      <w:rFonts w:ascii="Calibri Light" w:eastAsia="Calibri Light" w:hAnsi="Calibri Light" w:cs="Calibri Light"/>
      <w:color w:val="2F5496"/>
      <w:kern w:val="0"/>
      <w:sz w:val="32"/>
      <w:szCs w:val="32"/>
      <w:lang w:val="en-US"/>
    </w:rPr>
  </w:style>
  <w:style w:type="character" w:customStyle="1" w:styleId="berschrift3Zchn">
    <w:name w:val="Überschrift 3 Zchn"/>
    <w:basedOn w:val="Absatz-Standardschriftart"/>
    <w:rPr>
      <w:rFonts w:ascii="Calibri Light" w:eastAsia="Calibri Light" w:hAnsi="Calibri Light" w:cs="Calibri Light"/>
      <w:color w:val="1F3763"/>
      <w:kern w:val="0"/>
      <w:sz w:val="24"/>
      <w:szCs w:val="24"/>
      <w:lang w:val="en-US"/>
    </w:rPr>
  </w:style>
  <w:style w:type="character" w:customStyle="1" w:styleId="berschrift4Zchn">
    <w:name w:val="Überschrift 4 Zchn"/>
    <w:basedOn w:val="Absatz-Standardschriftart"/>
    <w:rPr>
      <w:rFonts w:ascii="Calibri Light" w:eastAsia="Calibri Light" w:hAnsi="Calibri Light" w:cs="Calibri Light"/>
      <w:i/>
      <w:iCs/>
      <w:color w:val="2F5496"/>
      <w:kern w:val="0"/>
      <w:szCs w:val="24"/>
      <w:lang w:val="en-US"/>
    </w:rPr>
  </w:style>
  <w:style w:type="character" w:customStyle="1" w:styleId="berschrift5Zchn">
    <w:name w:val="Überschrift 5 Zchn"/>
    <w:basedOn w:val="Absatz-Standardschriftart"/>
    <w:rPr>
      <w:rFonts w:ascii="Calibri Light" w:eastAsia="Calibri Light" w:hAnsi="Calibri Light" w:cs="Calibri Light"/>
      <w:color w:val="2F5496"/>
      <w:kern w:val="0"/>
      <w:szCs w:val="24"/>
      <w:lang w:val="en-US"/>
    </w:rPr>
  </w:style>
  <w:style w:type="character" w:customStyle="1" w:styleId="berschrift6Zchn">
    <w:name w:val="Überschrift 6 Zchn"/>
    <w:basedOn w:val="Absatz-Standardschriftart"/>
    <w:rPr>
      <w:rFonts w:ascii="Calibri Light" w:eastAsia="Calibri Light" w:hAnsi="Calibri Light" w:cs="Calibri Light"/>
      <w:color w:val="1F3763"/>
      <w:kern w:val="0"/>
      <w:sz w:val="24"/>
      <w:szCs w:val="24"/>
      <w:lang w:val="en-US"/>
    </w:rPr>
  </w:style>
  <w:style w:type="character" w:customStyle="1" w:styleId="Kommentarzeichen1">
    <w:name w:val="Kommentarzeichen1"/>
    <w:basedOn w:val="Absatz-Standardschriftart"/>
    <w:rPr>
      <w:sz w:val="16"/>
      <w:szCs w:val="16"/>
    </w:rPr>
  </w:style>
  <w:style w:type="character" w:customStyle="1" w:styleId="KommentartextZchn">
    <w:name w:val="Kommentartext Zchn"/>
    <w:basedOn w:val="Absatz-Standardschriftart"/>
    <w:rPr>
      <w:rFonts w:ascii="Calibri" w:hAnsi="Calibri" w:cs="Times New Roman"/>
      <w:kern w:val="0"/>
      <w:sz w:val="20"/>
      <w:szCs w:val="20"/>
      <w:lang w:val="en-US"/>
    </w:rPr>
  </w:style>
  <w:style w:type="character" w:customStyle="1" w:styleId="KommentarthemaZchn">
    <w:name w:val="Kommentarthema Zchn"/>
    <w:basedOn w:val="KommentartextZchn"/>
    <w:rPr>
      <w:rFonts w:ascii="Calibri" w:hAnsi="Calibri" w:cs="Times New Roman"/>
      <w:b/>
      <w:bCs/>
      <w:kern w:val="0"/>
      <w:sz w:val="20"/>
      <w:szCs w:val="20"/>
      <w:lang w:val="en-US"/>
    </w:rPr>
  </w:style>
  <w:style w:type="character" w:customStyle="1" w:styleId="NichtaufgelsteErwhnung2">
    <w:name w:val="Nicht aufgelöste Erwähnung2"/>
    <w:basedOn w:val="Absatz-Standardschriftart"/>
    <w:rPr>
      <w:color w:val="605E5C"/>
      <w:shd w:val="clear" w:color="auto" w:fill="E1DFDD"/>
    </w:rPr>
  </w:style>
  <w:style w:type="character" w:customStyle="1" w:styleId="Kommentarzeichen2">
    <w:name w:val="Kommentarzeichen2"/>
    <w:basedOn w:val="Absatz-Standardschriftart"/>
    <w:rPr>
      <w:sz w:val="16"/>
      <w:szCs w:val="16"/>
    </w:rPr>
  </w:style>
  <w:style w:type="character" w:customStyle="1" w:styleId="KommentartextZchn1">
    <w:name w:val="Kommentartext Zchn1"/>
    <w:basedOn w:val="Absatz-Standardschriftart"/>
    <w:rPr>
      <w:rFonts w:cs="Times New Roman"/>
      <w:sz w:val="20"/>
      <w:szCs w:val="20"/>
      <w:lang w:val="en-US"/>
    </w:rPr>
  </w:style>
  <w:style w:type="character" w:customStyle="1" w:styleId="KommentarthemaZchn1">
    <w:name w:val="Kommentarthema Zchn1"/>
    <w:basedOn w:val="KommentartextZchn1"/>
    <w:rPr>
      <w:rFonts w:cs="Times New Roman"/>
      <w:b/>
      <w:bCs/>
      <w:sz w:val="20"/>
      <w:szCs w:val="20"/>
      <w:lang w:val="en-US"/>
    </w:rPr>
  </w:style>
  <w:style w:type="character" w:customStyle="1" w:styleId="KommentartextZchn2">
    <w:name w:val="Kommentartext Zchn2"/>
    <w:basedOn w:val="Absatz-Standardschriftart"/>
    <w:rPr>
      <w:rFonts w:cs="Times New Roman"/>
      <w:sz w:val="20"/>
      <w:szCs w:val="20"/>
      <w:lang w:val="en-US"/>
    </w:rPr>
  </w:style>
  <w:style w:type="character" w:customStyle="1" w:styleId="Kommentarzeichen3">
    <w:name w:val="Kommentarzeichen3"/>
    <w:basedOn w:val="Absatz-Standardschriftart"/>
    <w:rPr>
      <w:sz w:val="16"/>
      <w:szCs w:val="16"/>
    </w:rPr>
  </w:style>
  <w:style w:type="character" w:styleId="BesuchterLink">
    <w:name w:val="FollowedHyperlink"/>
    <w:basedOn w:val="Absatz-Standardschriftart"/>
    <w:rPr>
      <w:color w:val="800080"/>
      <w:u w:val="single"/>
    </w:rPr>
  </w:style>
  <w:style w:type="character" w:customStyle="1" w:styleId="NichtaufgelsteErwhnung3">
    <w:name w:val="Nicht aufgelöste Erwähnung3"/>
    <w:basedOn w:val="Absatz-Standardschriftart"/>
    <w:rPr>
      <w:color w:val="605E5C"/>
      <w:shd w:val="clear" w:color="auto" w:fill="E1DFDD"/>
    </w:rPr>
  </w:style>
  <w:style w:type="character" w:customStyle="1" w:styleId="KommentarthemaZchn2">
    <w:name w:val="Kommentarthema Zchn2"/>
    <w:basedOn w:val="KommentartextZchn2"/>
    <w:rPr>
      <w:rFonts w:cs="Times New Roman"/>
      <w:b/>
      <w:bCs/>
      <w:sz w:val="20"/>
      <w:szCs w:val="20"/>
      <w:lang w:val="en-US"/>
    </w:rPr>
  </w:style>
  <w:style w:type="paragraph" w:styleId="Kommentartext">
    <w:name w:val="annotation text"/>
    <w:basedOn w:val="Standard"/>
    <w:link w:val="KommentartextZchn3"/>
    <w:uiPriority w:val="99"/>
    <w:pPr>
      <w:spacing w:line="240" w:lineRule="auto"/>
    </w:pPr>
    <w:rPr>
      <w:sz w:val="20"/>
      <w:szCs w:val="20"/>
    </w:rPr>
  </w:style>
  <w:style w:type="character" w:customStyle="1" w:styleId="KommentartextZchn3">
    <w:name w:val="Kommentartext Zchn3"/>
    <w:basedOn w:val="Absatz-Standardschriftart"/>
    <w:link w:val="Kommentartext"/>
    <w:uiPriority w:val="99"/>
    <w:rPr>
      <w:rFonts w:cs="Times New Roman"/>
      <w:sz w:val="20"/>
      <w:szCs w:val="20"/>
      <w:lang w:val="en-US"/>
    </w:rPr>
  </w:style>
  <w:style w:type="character" w:styleId="Kommentarzeichen">
    <w:name w:val="annotation reference"/>
    <w:basedOn w:val="Absatz-Standardschriftart"/>
    <w:uiPriority w:val="99"/>
    <w:rPr>
      <w:sz w:val="16"/>
      <w:szCs w:val="16"/>
    </w:rPr>
  </w:style>
  <w:style w:type="character" w:styleId="NichtaufgelsteErwhnung">
    <w:name w:val="Unresolved Mention"/>
    <w:basedOn w:val="Absatz-Standardschriftart"/>
    <w:uiPriority w:val="99"/>
    <w:semiHidden/>
    <w:unhideWhenUsed/>
    <w:rsid w:val="000B46C8"/>
    <w:rPr>
      <w:color w:val="605E5C"/>
      <w:shd w:val="clear" w:color="auto" w:fill="E1DFDD"/>
    </w:rPr>
  </w:style>
  <w:style w:type="paragraph" w:styleId="Kommentarthema">
    <w:name w:val="annotation subject"/>
    <w:basedOn w:val="Kommentartext"/>
    <w:next w:val="Kommentartext"/>
    <w:link w:val="KommentarthemaZchn3"/>
    <w:uiPriority w:val="99"/>
    <w:semiHidden/>
    <w:unhideWhenUsed/>
    <w:rsid w:val="00CF01E6"/>
    <w:rPr>
      <w:b/>
      <w:bCs/>
    </w:rPr>
  </w:style>
  <w:style w:type="character" w:customStyle="1" w:styleId="KommentarthemaZchn3">
    <w:name w:val="Kommentarthema Zchn3"/>
    <w:basedOn w:val="KommentartextZchn3"/>
    <w:link w:val="Kommentarthema"/>
    <w:uiPriority w:val="99"/>
    <w:semiHidden/>
    <w:rsid w:val="00CF01E6"/>
    <w:rPr>
      <w:rFonts w:cs="Times New Roman"/>
      <w:b/>
      <w:bCs/>
      <w:sz w:val="20"/>
      <w:szCs w:val="20"/>
      <w:lang w:val="en-US"/>
    </w:rPr>
  </w:style>
  <w:style w:type="paragraph" w:styleId="Kopfzeile">
    <w:name w:val="header"/>
    <w:basedOn w:val="Standard"/>
    <w:link w:val="KopfzeileZchn"/>
    <w:uiPriority w:val="99"/>
    <w:rsid w:val="00A4610A"/>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A4610A"/>
    <w:rPr>
      <w:rFonts w:cs="Times New Roman"/>
      <w:szCs w:val="24"/>
      <w:lang w:val="en-US"/>
    </w:rPr>
  </w:style>
  <w:style w:type="paragraph" w:styleId="Fuzeile">
    <w:name w:val="footer"/>
    <w:basedOn w:val="Standard"/>
    <w:link w:val="FuzeileZchn"/>
    <w:uiPriority w:val="99"/>
    <w:rsid w:val="00A4610A"/>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A4610A"/>
    <w:rPr>
      <w:rFonts w:cs="Times New Roman"/>
      <w:szCs w:val="24"/>
      <w:lang w:val="en-US"/>
    </w:rPr>
  </w:style>
  <w:style w:type="paragraph" w:styleId="KeinLeerraum">
    <w:name w:val="No Spacing"/>
    <w:basedOn w:val="Standard"/>
    <w:uiPriority w:val="1"/>
    <w:qFormat/>
    <w:rsid w:val="00A4610A"/>
    <w:pPr>
      <w:spacing w:before="0" w:line="240" w:lineRule="auto"/>
    </w:pPr>
    <w:rPr>
      <w:rFonts w:asciiTheme="minorHAnsi" w:eastAsiaTheme="minorHAnsi" w:hAnsiTheme="minorHAnsi" w:cstheme="minorBidi"/>
      <w:kern w:val="0"/>
      <w:szCs w:val="22"/>
    </w:rPr>
  </w:style>
  <w:style w:type="paragraph" w:styleId="NurText">
    <w:name w:val="Plain Text"/>
    <w:basedOn w:val="Standard"/>
    <w:link w:val="NurTextZchn"/>
    <w:uiPriority w:val="99"/>
    <w:unhideWhenUsed/>
    <w:qFormat/>
    <w:rsid w:val="00A4610A"/>
    <w:pPr>
      <w:spacing w:before="0" w:line="240" w:lineRule="auto"/>
    </w:pPr>
    <w:rPr>
      <w:rFonts w:eastAsiaTheme="minorHAnsi" w:cstheme="minorBidi"/>
      <w:kern w:val="0"/>
      <w:szCs w:val="21"/>
      <w:u w:color="000000"/>
      <w:lang w:val="de-DE"/>
    </w:rPr>
  </w:style>
  <w:style w:type="character" w:customStyle="1" w:styleId="NurTextZchn">
    <w:name w:val="Nur Text Zchn"/>
    <w:basedOn w:val="Absatz-Standardschriftart"/>
    <w:link w:val="NurText"/>
    <w:uiPriority w:val="99"/>
    <w:qFormat/>
    <w:rsid w:val="00A4610A"/>
    <w:rPr>
      <w:rFonts w:eastAsiaTheme="minorHAnsi" w:cstheme="minorBidi"/>
      <w:kern w:val="0"/>
      <w:szCs w:val="21"/>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594099">
      <w:bodyDiv w:val="1"/>
      <w:marLeft w:val="0"/>
      <w:marRight w:val="0"/>
      <w:marTop w:val="0"/>
      <w:marBottom w:val="0"/>
      <w:divBdr>
        <w:top w:val="none" w:sz="0" w:space="0" w:color="auto"/>
        <w:left w:val="none" w:sz="0" w:space="0" w:color="auto"/>
        <w:bottom w:val="none" w:sz="0" w:space="0" w:color="auto"/>
        <w:right w:val="none" w:sz="0" w:space="0" w:color="auto"/>
      </w:divBdr>
    </w:div>
    <w:div w:id="16446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wf.ac.at/foerdern/foerderportfolio/kooperationen/connectingminds" TargetMode="External"/><Relationship Id="rId13" Type="http://schemas.openxmlformats.org/officeDocument/2006/relationships/hyperlink" Target="https://cowlearning.boku.ac.at/" TargetMode="External"/><Relationship Id="rId18" Type="http://schemas.openxmlformats.org/officeDocument/2006/relationships/hyperlink" Target="https://link.springer.com/article/10.1007/s11625-025-01719-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owlearning.boku.ac.at" TargetMode="External"/><Relationship Id="rId7" Type="http://schemas.openxmlformats.org/officeDocument/2006/relationships/endnotes" Target="endnotes.xml"/><Relationship Id="rId12" Type="http://schemas.openxmlformats.org/officeDocument/2006/relationships/hyperlink" Target="https://cowlearning.boku.ac.at/cowlearning-spiel-ist-online/" TargetMode="External"/><Relationship Id="rId17" Type="http://schemas.openxmlformats.org/officeDocument/2006/relationships/hyperlink" Target="https://www.nature.com/articles/s41599-025-05634-w" TargetMode="External"/><Relationship Id="rId25" Type="http://schemas.openxmlformats.org/officeDocument/2006/relationships/hyperlink" Target="https://www.fwf.ac.at/social-media-directory" TargetMode="External"/><Relationship Id="rId2" Type="http://schemas.openxmlformats.org/officeDocument/2006/relationships/numbering" Target="numbering.xml"/><Relationship Id="rId16" Type="http://schemas.openxmlformats.org/officeDocument/2006/relationships/hyperlink" Target="https://www.unesco.at/wissenschaft/der-mensch-und-die-biosphaere/mab-nationalkomitee" TargetMode="External"/><Relationship Id="rId20" Type="http://schemas.openxmlformats.org/officeDocument/2006/relationships/hyperlink" Target="https://www.jstage.jst.go.jp/article/arfe/60/1/60_41/_html/-cha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wlearning.boku.ac.at" TargetMode="External"/><Relationship Id="rId24" Type="http://schemas.openxmlformats.org/officeDocument/2006/relationships/hyperlink" Target="https://scilog.fwf.ac.at/" TargetMode="External"/><Relationship Id="rId5" Type="http://schemas.openxmlformats.org/officeDocument/2006/relationships/webSettings" Target="webSettings.xml"/><Relationship Id="rId15" Type="http://schemas.openxmlformats.org/officeDocument/2006/relationships/hyperlink" Target="https://boku.ac.at/wiso/inwe/forschung/regionale-nachhaltigkeitswissenschaft/https-bokuacat-marianne-penker" TargetMode="External"/><Relationship Id="rId23" Type="http://schemas.openxmlformats.org/officeDocument/2006/relationships/hyperlink" Target="mailto:ingrid.ladner@fwf.ac.at" TargetMode="External"/><Relationship Id="rId28" Type="http://schemas.openxmlformats.org/officeDocument/2006/relationships/theme" Target="theme/theme1.xml"/><Relationship Id="rId10" Type="http://schemas.openxmlformats.org/officeDocument/2006/relationships/hyperlink" Target="https://cowlearning.boku.ac.at/die-drei-cowlearning-szenarien/" TargetMode="External"/><Relationship Id="rId19" Type="http://schemas.openxmlformats.org/officeDocument/2006/relationships/hyperlink" Target="https://www.frontiersin.org/journals/veterinary-science/articles/10.3389/fvets.2025.1610084/full" TargetMode="External"/><Relationship Id="rId4" Type="http://schemas.openxmlformats.org/officeDocument/2006/relationships/settings" Target="settings.xml"/><Relationship Id="rId9" Type="http://schemas.openxmlformats.org/officeDocument/2006/relationships/hyperlink" Target="https://cowlearning.boku.ac.at/" TargetMode="External"/><Relationship Id="rId14" Type="http://schemas.openxmlformats.org/officeDocument/2006/relationships/hyperlink" Target="https://www.fwf.ac.at/forschungsradar/10.55776/CSP1911424" TargetMode="External"/><Relationship Id="rId22" Type="http://schemas.openxmlformats.org/officeDocument/2006/relationships/hyperlink" Target="mailto:Marianne.penker@boku.ac.a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16F1-CE59-4F78-8CD0-DE1A4744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12726</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Penker Marianne</dc:creator>
  <cp:keywords/>
  <dc:description/>
  <cp:lastModifiedBy>Ladner, Ingrid</cp:lastModifiedBy>
  <cp:revision>39</cp:revision>
  <dcterms:created xsi:type="dcterms:W3CDTF">2026-05-19T12:19:00Z</dcterms:created>
  <dcterms:modified xsi:type="dcterms:W3CDTF">2026-06-18T12:42:00Z</dcterms:modified>
</cp:coreProperties>
</file>