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CC6E4" w14:textId="367F7721" w:rsidR="00E6728C" w:rsidRPr="007D491F" w:rsidRDefault="00CC5281" w:rsidP="00E6728C">
      <w:pPr>
        <w:rPr>
          <w:rFonts w:asciiTheme="majorHAnsi" w:eastAsia="Times New Roman" w:hAnsiTheme="majorHAnsi" w:cstheme="majorHAnsi"/>
          <w:color w:val="000000"/>
          <w:sz w:val="22"/>
          <w:szCs w:val="22"/>
          <w:lang w:eastAsia="de-DE"/>
        </w:rPr>
      </w:pPr>
      <w:r w:rsidRPr="007D491F">
        <w:rPr>
          <w:rFonts w:asciiTheme="majorHAnsi" w:hAnsiTheme="majorHAnsi" w:cstheme="majorHAnsi"/>
          <w:noProof/>
          <w:sz w:val="22"/>
          <w:szCs w:val="22"/>
          <w:lang w:eastAsia="de-AT"/>
        </w:rPr>
        <w:drawing>
          <wp:anchor distT="0" distB="0" distL="114300" distR="114300" simplePos="0" relativeHeight="251659264" behindDoc="0" locked="0" layoutInCell="1" allowOverlap="1" wp14:anchorId="5E5A74A5" wp14:editId="0E04C95F">
            <wp:simplePos x="0" y="0"/>
            <wp:positionH relativeFrom="margin">
              <wp:posOffset>1955800</wp:posOffset>
            </wp:positionH>
            <wp:positionV relativeFrom="margin">
              <wp:posOffset>-35983</wp:posOffset>
            </wp:positionV>
            <wp:extent cx="1828800" cy="922655"/>
            <wp:effectExtent l="0" t="0" r="0" b="4445"/>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922655"/>
                    </a:xfrm>
                    <a:prstGeom prst="rect">
                      <a:avLst/>
                    </a:prstGeom>
                    <a:noFill/>
                  </pic:spPr>
                </pic:pic>
              </a:graphicData>
            </a:graphic>
            <wp14:sizeRelH relativeFrom="margin">
              <wp14:pctWidth>0</wp14:pctWidth>
            </wp14:sizeRelH>
            <wp14:sizeRelV relativeFrom="margin">
              <wp14:pctHeight>0</wp14:pctHeight>
            </wp14:sizeRelV>
          </wp:anchor>
        </w:drawing>
      </w:r>
    </w:p>
    <w:p w14:paraId="5EF55AD0" w14:textId="3FB5A4C9" w:rsidR="00E6728C" w:rsidRPr="007D491F" w:rsidRDefault="00E6728C" w:rsidP="00E6728C">
      <w:pPr>
        <w:rPr>
          <w:rFonts w:asciiTheme="majorHAnsi" w:eastAsia="Times New Roman" w:hAnsiTheme="majorHAnsi" w:cstheme="majorHAnsi"/>
          <w:color w:val="000000"/>
          <w:sz w:val="22"/>
          <w:szCs w:val="22"/>
          <w:lang w:eastAsia="de-DE"/>
        </w:rPr>
      </w:pPr>
    </w:p>
    <w:p w14:paraId="36AE1255" w14:textId="77777777" w:rsidR="00E6728C" w:rsidRPr="007D491F" w:rsidRDefault="00E6728C" w:rsidP="00E6728C">
      <w:pPr>
        <w:rPr>
          <w:rFonts w:asciiTheme="majorHAnsi" w:eastAsia="Times New Roman" w:hAnsiTheme="majorHAnsi" w:cstheme="majorHAnsi"/>
          <w:color w:val="000000"/>
          <w:sz w:val="22"/>
          <w:szCs w:val="22"/>
          <w:lang w:eastAsia="de-DE"/>
        </w:rPr>
      </w:pPr>
    </w:p>
    <w:p w14:paraId="1EA5906A" w14:textId="77777777" w:rsidR="00E6728C" w:rsidRPr="007D491F" w:rsidRDefault="00E6728C" w:rsidP="00E6728C">
      <w:pPr>
        <w:rPr>
          <w:rFonts w:asciiTheme="majorHAnsi" w:eastAsia="Times New Roman" w:hAnsiTheme="majorHAnsi" w:cstheme="majorHAnsi"/>
          <w:color w:val="000000"/>
          <w:sz w:val="22"/>
          <w:szCs w:val="22"/>
          <w:lang w:eastAsia="de-DE"/>
        </w:rPr>
      </w:pPr>
    </w:p>
    <w:p w14:paraId="7302CC89" w14:textId="77777777" w:rsidR="00E6728C" w:rsidRPr="007D491F" w:rsidRDefault="00E6728C" w:rsidP="00E6728C">
      <w:pPr>
        <w:rPr>
          <w:rFonts w:asciiTheme="majorHAnsi" w:eastAsia="Times New Roman" w:hAnsiTheme="majorHAnsi" w:cstheme="majorHAnsi"/>
          <w:color w:val="000000"/>
          <w:sz w:val="22"/>
          <w:szCs w:val="22"/>
          <w:lang w:eastAsia="de-DE"/>
        </w:rPr>
      </w:pPr>
    </w:p>
    <w:p w14:paraId="02AB5409" w14:textId="77777777" w:rsidR="00E6728C" w:rsidRPr="007D491F" w:rsidRDefault="00E6728C" w:rsidP="00E6728C">
      <w:pPr>
        <w:rPr>
          <w:rFonts w:asciiTheme="majorHAnsi" w:eastAsia="Times New Roman" w:hAnsiTheme="majorHAnsi" w:cstheme="majorHAnsi"/>
          <w:color w:val="000000"/>
          <w:sz w:val="22"/>
          <w:szCs w:val="22"/>
          <w:lang w:eastAsia="de-DE"/>
        </w:rPr>
      </w:pPr>
    </w:p>
    <w:p w14:paraId="45D9E978" w14:textId="77777777" w:rsidR="00E6728C" w:rsidRPr="007D491F" w:rsidRDefault="00E6728C" w:rsidP="00E6728C">
      <w:pPr>
        <w:rPr>
          <w:rFonts w:asciiTheme="majorHAnsi" w:eastAsia="Times New Roman" w:hAnsiTheme="majorHAnsi" w:cstheme="majorHAnsi"/>
          <w:color w:val="000000"/>
          <w:sz w:val="22"/>
          <w:szCs w:val="22"/>
          <w:lang w:eastAsia="de-DE"/>
        </w:rPr>
      </w:pPr>
    </w:p>
    <w:p w14:paraId="16933472" w14:textId="77777777" w:rsidR="00E6728C" w:rsidRPr="007D491F" w:rsidRDefault="00E6728C" w:rsidP="00E6728C">
      <w:pPr>
        <w:rPr>
          <w:rFonts w:asciiTheme="majorHAnsi" w:eastAsia="Times New Roman" w:hAnsiTheme="majorHAnsi" w:cstheme="majorHAnsi"/>
          <w:color w:val="000000"/>
          <w:sz w:val="22"/>
          <w:szCs w:val="22"/>
          <w:lang w:eastAsia="de-DE"/>
        </w:rPr>
      </w:pPr>
    </w:p>
    <w:p w14:paraId="74563273" w14:textId="74A76284" w:rsidR="00E6728C" w:rsidRPr="007D491F" w:rsidRDefault="00E6728C" w:rsidP="00E6728C">
      <w:pPr>
        <w:rPr>
          <w:rFonts w:asciiTheme="majorHAnsi" w:eastAsia="Times New Roman" w:hAnsiTheme="majorHAnsi" w:cstheme="majorHAnsi"/>
          <w:i/>
          <w:iCs/>
          <w:color w:val="000000"/>
          <w:lang w:eastAsia="de-DE"/>
        </w:rPr>
      </w:pPr>
      <w:r w:rsidRPr="007D491F">
        <w:rPr>
          <w:rFonts w:asciiTheme="majorHAnsi" w:eastAsia="Times New Roman" w:hAnsiTheme="majorHAnsi" w:cstheme="majorHAnsi"/>
          <w:i/>
          <w:iCs/>
          <w:color w:val="000000"/>
          <w:lang w:eastAsia="de-DE"/>
        </w:rPr>
        <w:t xml:space="preserve">Presse-Information </w:t>
      </w:r>
    </w:p>
    <w:p w14:paraId="364890D1" w14:textId="284FB07D" w:rsidR="00E6728C" w:rsidRPr="007D491F" w:rsidRDefault="00E6728C" w:rsidP="00E6728C">
      <w:pPr>
        <w:rPr>
          <w:rFonts w:asciiTheme="majorHAnsi" w:eastAsia="Times New Roman" w:hAnsiTheme="majorHAnsi" w:cstheme="majorHAnsi"/>
          <w:color w:val="000000"/>
          <w:sz w:val="22"/>
          <w:szCs w:val="22"/>
          <w:lang w:eastAsia="de-DE"/>
        </w:rPr>
      </w:pPr>
    </w:p>
    <w:p w14:paraId="54EDFB10" w14:textId="77777777" w:rsidR="007D491F" w:rsidRPr="007D491F" w:rsidRDefault="007D491F" w:rsidP="007D491F">
      <w:pPr>
        <w:pStyle w:val="berschrift1"/>
        <w:rPr>
          <w:rFonts w:cstheme="majorHAnsi"/>
          <w:b/>
          <w:bCs/>
          <w:color w:val="000000"/>
          <w:sz w:val="28"/>
          <w:szCs w:val="28"/>
        </w:rPr>
      </w:pPr>
      <w:proofErr w:type="spellStart"/>
      <w:r w:rsidRPr="007D491F">
        <w:rPr>
          <w:rFonts w:cstheme="majorHAnsi"/>
          <w:b/>
          <w:bCs/>
          <w:color w:val="000000"/>
          <w:sz w:val="28"/>
          <w:szCs w:val="28"/>
        </w:rPr>
        <w:t>Reminder</w:t>
      </w:r>
      <w:proofErr w:type="spellEnd"/>
      <w:r w:rsidRPr="007D491F">
        <w:rPr>
          <w:rFonts w:cstheme="majorHAnsi"/>
          <w:b/>
          <w:bCs/>
          <w:color w:val="000000"/>
          <w:sz w:val="28"/>
          <w:szCs w:val="28"/>
        </w:rPr>
        <w:t xml:space="preserve"> Gefäßvorsorge: Kostenlose Screening-Tage in Gefäßambulanzen von 21. bis 25. September und neuer Online-Risikorechner</w:t>
      </w:r>
    </w:p>
    <w:p w14:paraId="48C57685" w14:textId="77777777" w:rsidR="007D491F" w:rsidRPr="007D491F" w:rsidRDefault="007D491F" w:rsidP="007D491F">
      <w:pPr>
        <w:pStyle w:val="StandardWeb"/>
        <w:rPr>
          <w:rFonts w:asciiTheme="majorHAnsi" w:hAnsiTheme="majorHAnsi" w:cstheme="majorHAnsi"/>
          <w:color w:val="000000"/>
        </w:rPr>
      </w:pPr>
      <w:r w:rsidRPr="007D491F">
        <w:rPr>
          <w:rStyle w:val="Fett"/>
          <w:rFonts w:asciiTheme="majorHAnsi" w:hAnsiTheme="majorHAnsi" w:cstheme="majorHAnsi"/>
          <w:color w:val="000000"/>
        </w:rPr>
        <w:t>Gesundheitsinitiative des Gefäßforums Österreich in Wien, Niederösterreich, Oberösterreich und Tirol</w:t>
      </w:r>
    </w:p>
    <w:p w14:paraId="5A60A0C2" w14:textId="77777777" w:rsidR="007D491F" w:rsidRPr="007D491F" w:rsidRDefault="007D491F" w:rsidP="007D491F">
      <w:pPr>
        <w:pStyle w:val="StandardWeb"/>
        <w:rPr>
          <w:rFonts w:asciiTheme="majorHAnsi" w:hAnsiTheme="majorHAnsi" w:cstheme="majorHAnsi"/>
          <w:b/>
          <w:bCs/>
          <w:color w:val="000000"/>
          <w:sz w:val="22"/>
          <w:szCs w:val="22"/>
        </w:rPr>
      </w:pPr>
      <w:r w:rsidRPr="007D491F">
        <w:rPr>
          <w:rFonts w:asciiTheme="majorHAnsi" w:hAnsiTheme="majorHAnsi" w:cstheme="majorHAnsi"/>
          <w:b/>
          <w:bCs/>
          <w:color w:val="000000"/>
          <w:sz w:val="22"/>
          <w:szCs w:val="22"/>
        </w:rPr>
        <w:t>Als wichtige Vorsorgemaßnahme lädt das Gefäßforum Österreich</w:t>
      </w:r>
      <w:r w:rsidRPr="007D491F">
        <w:rPr>
          <w:rStyle w:val="apple-converted-space"/>
          <w:rFonts w:asciiTheme="majorHAnsi" w:hAnsiTheme="majorHAnsi" w:cstheme="majorHAnsi"/>
          <w:b/>
          <w:bCs/>
          <w:color w:val="000000"/>
          <w:sz w:val="22"/>
          <w:szCs w:val="22"/>
        </w:rPr>
        <w:t> </w:t>
      </w:r>
      <w:r w:rsidRPr="007D491F">
        <w:rPr>
          <w:rStyle w:val="Fett"/>
          <w:rFonts w:asciiTheme="majorHAnsi" w:hAnsiTheme="majorHAnsi" w:cstheme="majorHAnsi"/>
          <w:color w:val="000000"/>
          <w:sz w:val="22"/>
          <w:szCs w:val="22"/>
        </w:rPr>
        <w:t>von 21. bis 25. September</w:t>
      </w:r>
      <w:r w:rsidRPr="007D491F">
        <w:rPr>
          <w:rStyle w:val="Fett"/>
          <w:rFonts w:asciiTheme="majorHAnsi" w:hAnsiTheme="majorHAnsi" w:cstheme="majorHAnsi"/>
          <w:b w:val="0"/>
          <w:bCs w:val="0"/>
          <w:color w:val="000000"/>
          <w:sz w:val="22"/>
          <w:szCs w:val="22"/>
        </w:rPr>
        <w:t xml:space="preserve"> </w:t>
      </w:r>
      <w:r w:rsidRPr="007D491F">
        <w:rPr>
          <w:rStyle w:val="Fett"/>
          <w:rFonts w:asciiTheme="majorHAnsi" w:hAnsiTheme="majorHAnsi" w:cstheme="majorHAnsi"/>
          <w:color w:val="000000"/>
          <w:sz w:val="22"/>
          <w:szCs w:val="22"/>
        </w:rPr>
        <w:t>2026</w:t>
      </w:r>
      <w:r w:rsidRPr="007D491F">
        <w:rPr>
          <w:rStyle w:val="apple-converted-space"/>
          <w:rFonts w:asciiTheme="majorHAnsi" w:hAnsiTheme="majorHAnsi" w:cstheme="majorHAnsi"/>
          <w:color w:val="000000"/>
          <w:sz w:val="22"/>
          <w:szCs w:val="22"/>
        </w:rPr>
        <w:t> </w:t>
      </w:r>
      <w:r w:rsidRPr="007D491F">
        <w:rPr>
          <w:rFonts w:asciiTheme="majorHAnsi" w:hAnsiTheme="majorHAnsi" w:cstheme="majorHAnsi"/>
          <w:b/>
          <w:bCs/>
          <w:color w:val="000000"/>
          <w:sz w:val="22"/>
          <w:szCs w:val="22"/>
        </w:rPr>
        <w:t>insbesondere Personen mit erhöhtem Risiko zu kostenlosen Ultraschalluntersuchungen in spezialisierten Gefäßambulanzen in Wien, Niederösterreich, Oberösterreich und Tirol ein.</w:t>
      </w:r>
    </w:p>
    <w:p w14:paraId="48042784" w14:textId="04D16F9F" w:rsidR="007D491F" w:rsidRPr="007D491F" w:rsidRDefault="007D491F" w:rsidP="007D491F">
      <w:pPr>
        <w:pStyle w:val="StandardWeb"/>
        <w:rPr>
          <w:rFonts w:asciiTheme="majorHAnsi" w:hAnsiTheme="majorHAnsi" w:cstheme="majorHAnsi"/>
          <w:b/>
          <w:bCs/>
          <w:color w:val="000000"/>
          <w:sz w:val="22"/>
          <w:szCs w:val="22"/>
        </w:rPr>
      </w:pPr>
      <w:r w:rsidRPr="007D491F">
        <w:rPr>
          <w:rFonts w:asciiTheme="majorHAnsi" w:hAnsiTheme="majorHAnsi" w:cstheme="majorHAnsi"/>
          <w:b/>
          <w:bCs/>
          <w:color w:val="000000"/>
          <w:sz w:val="22"/>
          <w:szCs w:val="22"/>
        </w:rPr>
        <w:t>Zudem stellt das Gefäßforum Österreich im Rahmen seiner Gesundheitskampagne einen neuen</w:t>
      </w:r>
      <w:r w:rsidRPr="007D491F">
        <w:rPr>
          <w:rStyle w:val="apple-converted-space"/>
          <w:rFonts w:asciiTheme="majorHAnsi" w:hAnsiTheme="majorHAnsi" w:cstheme="majorHAnsi"/>
          <w:b/>
          <w:bCs/>
          <w:color w:val="000000"/>
          <w:sz w:val="22"/>
          <w:szCs w:val="22"/>
        </w:rPr>
        <w:t> </w:t>
      </w:r>
      <w:r w:rsidRPr="007D491F">
        <w:rPr>
          <w:rStyle w:val="Fett"/>
          <w:rFonts w:asciiTheme="majorHAnsi" w:hAnsiTheme="majorHAnsi" w:cstheme="majorHAnsi"/>
          <w:color w:val="000000"/>
          <w:sz w:val="22"/>
          <w:szCs w:val="22"/>
        </w:rPr>
        <w:t>Aneurysma-Risikorechner auf</w:t>
      </w:r>
      <w:r w:rsidRPr="007D491F">
        <w:rPr>
          <w:rStyle w:val="apple-converted-space"/>
          <w:rFonts w:asciiTheme="majorHAnsi" w:hAnsiTheme="majorHAnsi" w:cstheme="majorHAnsi"/>
          <w:b/>
          <w:bCs/>
          <w:color w:val="000000"/>
          <w:sz w:val="22"/>
          <w:szCs w:val="22"/>
        </w:rPr>
        <w:t> </w:t>
      </w:r>
      <w:hyperlink r:id="rId8" w:history="1">
        <w:r w:rsidR="007D6D6F" w:rsidRPr="00D25754">
          <w:rPr>
            <w:rStyle w:val="Hyperlink"/>
            <w:rFonts w:asciiTheme="majorHAnsi" w:hAnsiTheme="majorHAnsi" w:cstheme="majorHAnsi"/>
            <w:b/>
            <w:bCs/>
            <w:sz w:val="22"/>
            <w:szCs w:val="22"/>
          </w:rPr>
          <w:t>www.gefaessforum.at/s</w:t>
        </w:r>
        <w:r w:rsidR="007D6D6F" w:rsidRPr="00D25754">
          <w:rPr>
            <w:rStyle w:val="Hyperlink"/>
            <w:rFonts w:asciiTheme="majorHAnsi" w:hAnsiTheme="majorHAnsi" w:cstheme="majorHAnsi"/>
            <w:b/>
            <w:bCs/>
            <w:sz w:val="22"/>
            <w:szCs w:val="22"/>
          </w:rPr>
          <w:t>e</w:t>
        </w:r>
        <w:r w:rsidR="007D6D6F" w:rsidRPr="00D25754">
          <w:rPr>
            <w:rStyle w:val="Hyperlink"/>
            <w:rFonts w:asciiTheme="majorHAnsi" w:hAnsiTheme="majorHAnsi" w:cstheme="majorHAnsi"/>
            <w:b/>
            <w:bCs/>
            <w:sz w:val="22"/>
            <w:szCs w:val="22"/>
          </w:rPr>
          <w:t>rvice/screening</w:t>
        </w:r>
      </w:hyperlink>
      <w:r w:rsidR="007D6D6F">
        <w:rPr>
          <w:rStyle w:val="apple-converted-space"/>
          <w:rFonts w:asciiTheme="majorHAnsi" w:hAnsiTheme="majorHAnsi" w:cstheme="majorHAnsi"/>
          <w:b/>
          <w:bCs/>
          <w:color w:val="000000"/>
          <w:sz w:val="22"/>
          <w:szCs w:val="22"/>
        </w:rPr>
        <w:t xml:space="preserve"> </w:t>
      </w:r>
      <w:r w:rsidRPr="007D491F">
        <w:rPr>
          <w:rFonts w:asciiTheme="majorHAnsi" w:hAnsiTheme="majorHAnsi" w:cstheme="majorHAnsi"/>
          <w:b/>
          <w:bCs/>
          <w:color w:val="000000"/>
          <w:sz w:val="22"/>
          <w:szCs w:val="22"/>
        </w:rPr>
        <w:t xml:space="preserve">vor. Dieser ermöglicht vorab eine einfache individuelle Risikoabklärung mittels kostenlosem Online-Test. Ein Ampelsystem zeigt an, ob eine weiterführende Untersuchung bei </w:t>
      </w:r>
      <w:proofErr w:type="spellStart"/>
      <w:proofErr w:type="gramStart"/>
      <w:r w:rsidRPr="007D491F">
        <w:rPr>
          <w:rFonts w:asciiTheme="majorHAnsi" w:hAnsiTheme="majorHAnsi" w:cstheme="majorHAnsi"/>
          <w:b/>
          <w:bCs/>
          <w:color w:val="000000"/>
          <w:sz w:val="22"/>
          <w:szCs w:val="22"/>
        </w:rPr>
        <w:t>Gefäßspezialist:innen</w:t>
      </w:r>
      <w:proofErr w:type="spellEnd"/>
      <w:proofErr w:type="gramEnd"/>
      <w:r w:rsidRPr="007D491F">
        <w:rPr>
          <w:rFonts w:asciiTheme="majorHAnsi" w:hAnsiTheme="majorHAnsi" w:cstheme="majorHAnsi"/>
          <w:b/>
          <w:bCs/>
          <w:color w:val="000000"/>
          <w:sz w:val="22"/>
          <w:szCs w:val="22"/>
        </w:rPr>
        <w:t xml:space="preserve"> empfohlen wird. Die einfache und schmerzlose Vorsorgeuntersuchung wird ab 60 Jahren empfohlen, bei Vorliegen von Risikofaktoren bereits früher.</w:t>
      </w:r>
    </w:p>
    <w:p w14:paraId="626CC227" w14:textId="77777777" w:rsidR="007D491F" w:rsidRPr="007D491F" w:rsidRDefault="007D491F" w:rsidP="007D491F">
      <w:pPr>
        <w:pStyle w:val="StandardWeb"/>
        <w:rPr>
          <w:rFonts w:asciiTheme="majorHAnsi" w:hAnsiTheme="majorHAnsi" w:cstheme="majorHAnsi"/>
          <w:color w:val="000000"/>
          <w:sz w:val="22"/>
          <w:szCs w:val="22"/>
        </w:rPr>
      </w:pPr>
      <w:r w:rsidRPr="007D491F">
        <w:rPr>
          <w:rStyle w:val="Fett"/>
          <w:rFonts w:asciiTheme="majorHAnsi" w:hAnsiTheme="majorHAnsi" w:cstheme="majorHAnsi"/>
          <w:color w:val="000000"/>
          <w:sz w:val="22"/>
          <w:szCs w:val="22"/>
        </w:rPr>
        <w:t>Mehr Informationen zu den teilnehmenden Ambulanzen und Anmeldemöglichkeiten unter</w:t>
      </w:r>
      <w:r w:rsidRPr="007D491F">
        <w:rPr>
          <w:rStyle w:val="apple-converted-space"/>
          <w:rFonts w:asciiTheme="majorHAnsi" w:hAnsiTheme="majorHAnsi" w:cstheme="majorHAnsi"/>
          <w:b/>
          <w:bCs/>
          <w:color w:val="000000"/>
          <w:sz w:val="22"/>
          <w:szCs w:val="22"/>
        </w:rPr>
        <w:t> </w:t>
      </w:r>
      <w:hyperlink r:id="rId9" w:history="1">
        <w:r w:rsidRPr="007D491F">
          <w:rPr>
            <w:rStyle w:val="Hyperlink"/>
            <w:rFonts w:asciiTheme="majorHAnsi" w:hAnsiTheme="majorHAnsi" w:cstheme="majorHAnsi"/>
            <w:b/>
            <w:bCs/>
            <w:sz w:val="22"/>
            <w:szCs w:val="22"/>
          </w:rPr>
          <w:t>www.gefaessforum.at</w:t>
        </w:r>
      </w:hyperlink>
    </w:p>
    <w:p w14:paraId="01612BC9" w14:textId="77777777" w:rsidR="007D491F" w:rsidRPr="007D491F" w:rsidRDefault="007D491F" w:rsidP="007D491F">
      <w:pPr>
        <w:pStyle w:val="StandardWeb"/>
        <w:rPr>
          <w:rFonts w:asciiTheme="majorHAnsi" w:hAnsiTheme="majorHAnsi" w:cstheme="majorHAnsi"/>
          <w:color w:val="000000"/>
          <w:sz w:val="22"/>
          <w:szCs w:val="22"/>
        </w:rPr>
      </w:pPr>
      <w:r w:rsidRPr="007D491F">
        <w:rPr>
          <w:rFonts w:asciiTheme="majorHAnsi" w:hAnsiTheme="majorHAnsi" w:cstheme="majorHAnsi"/>
          <w:color w:val="000000"/>
          <w:sz w:val="22"/>
          <w:szCs w:val="22"/>
        </w:rPr>
        <w:t>Das Bauchaortenaneurysma zählt zu den gefährlichsten, aber zugleich häufig übersehenen Gefäßerkrankungen. Dabei lässt es sich mit einer einfachen, schmerzlosen Ultraschalluntersuchung frühzeitig erkennen und rechtzeitig behandeln.</w:t>
      </w:r>
    </w:p>
    <w:p w14:paraId="07D97ACA" w14:textId="77777777" w:rsidR="007D491F" w:rsidRPr="007D491F" w:rsidRDefault="007D491F" w:rsidP="007D491F">
      <w:pPr>
        <w:pStyle w:val="StandardWeb"/>
        <w:rPr>
          <w:rFonts w:asciiTheme="majorHAnsi" w:hAnsiTheme="majorHAnsi" w:cstheme="majorHAnsi"/>
          <w:color w:val="000000"/>
          <w:sz w:val="22"/>
          <w:szCs w:val="22"/>
        </w:rPr>
      </w:pPr>
      <w:r w:rsidRPr="007D491F">
        <w:rPr>
          <w:rStyle w:val="Fett"/>
          <w:rFonts w:asciiTheme="majorHAnsi" w:hAnsiTheme="majorHAnsi" w:cstheme="majorHAnsi"/>
          <w:color w:val="000000"/>
          <w:sz w:val="22"/>
          <w:szCs w:val="22"/>
        </w:rPr>
        <w:t>Vor der Terminvereinbarung für das Screening</w:t>
      </w:r>
      <w:r w:rsidRPr="007D491F">
        <w:rPr>
          <w:rStyle w:val="apple-converted-space"/>
          <w:rFonts w:asciiTheme="majorHAnsi" w:hAnsiTheme="majorHAnsi" w:cstheme="majorHAnsi"/>
          <w:color w:val="000000"/>
          <w:sz w:val="22"/>
          <w:szCs w:val="22"/>
        </w:rPr>
        <w:t> </w:t>
      </w:r>
      <w:r w:rsidRPr="007D491F">
        <w:rPr>
          <w:rFonts w:asciiTheme="majorHAnsi" w:hAnsiTheme="majorHAnsi" w:cstheme="majorHAnsi"/>
          <w:color w:val="000000"/>
          <w:sz w:val="22"/>
          <w:szCs w:val="22"/>
        </w:rPr>
        <w:t>in einer der teilnehmenden Ambulanzen</w:t>
      </w:r>
      <w:r w:rsidRPr="007D491F">
        <w:rPr>
          <w:rStyle w:val="apple-converted-space"/>
          <w:rFonts w:asciiTheme="majorHAnsi" w:hAnsiTheme="majorHAnsi" w:cstheme="majorHAnsi"/>
          <w:color w:val="000000"/>
          <w:sz w:val="22"/>
          <w:szCs w:val="22"/>
        </w:rPr>
        <w:t> </w:t>
      </w:r>
      <w:r w:rsidRPr="007D491F">
        <w:rPr>
          <w:rStyle w:val="Fett"/>
          <w:rFonts w:asciiTheme="majorHAnsi" w:hAnsiTheme="majorHAnsi" w:cstheme="majorHAnsi"/>
          <w:color w:val="000000"/>
          <w:sz w:val="22"/>
          <w:szCs w:val="22"/>
        </w:rPr>
        <w:t>empfiehlt das Gefäßforum Österreich den kostenlosen Online-Aneurysma-Risikorechner</w:t>
      </w:r>
      <w:r w:rsidRPr="007D491F">
        <w:rPr>
          <w:rStyle w:val="apple-converted-space"/>
          <w:rFonts w:asciiTheme="majorHAnsi" w:hAnsiTheme="majorHAnsi" w:cstheme="majorHAnsi"/>
          <w:color w:val="000000"/>
          <w:sz w:val="22"/>
          <w:szCs w:val="22"/>
        </w:rPr>
        <w:t> </w:t>
      </w:r>
      <w:r w:rsidRPr="007D491F">
        <w:rPr>
          <w:rFonts w:asciiTheme="majorHAnsi" w:hAnsiTheme="majorHAnsi" w:cstheme="majorHAnsi"/>
          <w:color w:val="000000"/>
          <w:sz w:val="22"/>
          <w:szCs w:val="22"/>
        </w:rPr>
        <w:t>auf</w:t>
      </w:r>
      <w:r w:rsidRPr="007D491F">
        <w:rPr>
          <w:rStyle w:val="apple-converted-space"/>
          <w:rFonts w:asciiTheme="majorHAnsi" w:hAnsiTheme="majorHAnsi" w:cstheme="majorHAnsi"/>
          <w:color w:val="000000"/>
          <w:sz w:val="22"/>
          <w:szCs w:val="22"/>
        </w:rPr>
        <w:t> </w:t>
      </w:r>
      <w:hyperlink r:id="rId10" w:history="1">
        <w:r w:rsidRPr="007D491F">
          <w:rPr>
            <w:rStyle w:val="Hyperlink"/>
            <w:rFonts w:asciiTheme="majorHAnsi" w:hAnsiTheme="majorHAnsi" w:cstheme="majorHAnsi"/>
            <w:sz w:val="22"/>
            <w:szCs w:val="22"/>
          </w:rPr>
          <w:t>www.gefaessforum.at</w:t>
        </w:r>
      </w:hyperlink>
      <w:r w:rsidRPr="007D491F">
        <w:rPr>
          <w:rFonts w:asciiTheme="majorHAnsi" w:hAnsiTheme="majorHAnsi" w:cstheme="majorHAnsi"/>
          <w:color w:val="000000"/>
          <w:sz w:val="22"/>
          <w:szCs w:val="22"/>
        </w:rPr>
        <w:t>. Er bietet eine erste Orientierung über das persönliche Erkrankungsrisiko. Mittels eines</w:t>
      </w:r>
      <w:r w:rsidRPr="007D491F">
        <w:rPr>
          <w:rStyle w:val="apple-converted-space"/>
          <w:rFonts w:asciiTheme="majorHAnsi" w:hAnsiTheme="majorHAnsi" w:cstheme="majorHAnsi"/>
          <w:color w:val="000000"/>
          <w:sz w:val="22"/>
          <w:szCs w:val="22"/>
        </w:rPr>
        <w:t> </w:t>
      </w:r>
      <w:r w:rsidRPr="007D491F">
        <w:rPr>
          <w:rStyle w:val="Fett"/>
          <w:rFonts w:asciiTheme="majorHAnsi" w:hAnsiTheme="majorHAnsi" w:cstheme="majorHAnsi"/>
          <w:color w:val="000000"/>
          <w:sz w:val="22"/>
          <w:szCs w:val="22"/>
        </w:rPr>
        <w:t>kurzen Online-Tests können Interessierte ihr individuelles Risiko für ein Bauchaortenaneurysma einfach und rasch einschätzen</w:t>
      </w:r>
      <w:r w:rsidRPr="007D491F">
        <w:rPr>
          <w:rFonts w:asciiTheme="majorHAnsi" w:hAnsiTheme="majorHAnsi" w:cstheme="majorHAnsi"/>
          <w:color w:val="000000"/>
          <w:sz w:val="22"/>
          <w:szCs w:val="22"/>
        </w:rPr>
        <w:t>. Das Ergebnis wird übersichtlich in Form eines</w:t>
      </w:r>
      <w:r w:rsidRPr="007D491F">
        <w:rPr>
          <w:rStyle w:val="apple-converted-space"/>
          <w:rFonts w:asciiTheme="majorHAnsi" w:hAnsiTheme="majorHAnsi" w:cstheme="majorHAnsi"/>
          <w:color w:val="000000"/>
          <w:sz w:val="22"/>
          <w:szCs w:val="22"/>
        </w:rPr>
        <w:t> </w:t>
      </w:r>
      <w:r w:rsidRPr="007D491F">
        <w:rPr>
          <w:rStyle w:val="Fett"/>
          <w:rFonts w:asciiTheme="majorHAnsi" w:hAnsiTheme="majorHAnsi" w:cstheme="majorHAnsi"/>
          <w:color w:val="000000"/>
          <w:sz w:val="22"/>
          <w:szCs w:val="22"/>
        </w:rPr>
        <w:t>Ampelsystems</w:t>
      </w:r>
      <w:r w:rsidRPr="007D491F">
        <w:rPr>
          <w:rStyle w:val="apple-converted-space"/>
          <w:rFonts w:asciiTheme="majorHAnsi" w:hAnsiTheme="majorHAnsi" w:cstheme="majorHAnsi"/>
          <w:color w:val="000000"/>
          <w:sz w:val="22"/>
          <w:szCs w:val="22"/>
        </w:rPr>
        <w:t> </w:t>
      </w:r>
      <w:r w:rsidRPr="007D491F">
        <w:rPr>
          <w:rFonts w:asciiTheme="majorHAnsi" w:hAnsiTheme="majorHAnsi" w:cstheme="majorHAnsi"/>
          <w:color w:val="000000"/>
          <w:sz w:val="22"/>
          <w:szCs w:val="22"/>
        </w:rPr>
        <w:t>dargestellt.</w:t>
      </w:r>
    </w:p>
    <w:p w14:paraId="3D4856C6" w14:textId="77777777" w:rsidR="007D491F" w:rsidRPr="007D491F" w:rsidRDefault="007D491F" w:rsidP="007D491F">
      <w:pPr>
        <w:pStyle w:val="StandardWeb"/>
        <w:rPr>
          <w:rFonts w:asciiTheme="majorHAnsi" w:hAnsiTheme="majorHAnsi" w:cstheme="majorHAnsi"/>
          <w:color w:val="000000"/>
          <w:sz w:val="22"/>
          <w:szCs w:val="22"/>
        </w:rPr>
      </w:pPr>
      <w:r w:rsidRPr="007D491F">
        <w:rPr>
          <w:rFonts w:asciiTheme="majorHAnsi" w:hAnsiTheme="majorHAnsi" w:cstheme="majorHAnsi"/>
          <w:color w:val="000000"/>
          <w:sz w:val="22"/>
          <w:szCs w:val="22"/>
        </w:rPr>
        <w:t>Der neue Risikorechner soll insbesondere Menschen aus bekannten Risikogruppen dazu motivieren, eine empfohlene Ultraschalluntersuchung der Bauchschlagader rechtzeitig durchführen zu lassen.</w:t>
      </w:r>
      <w:r w:rsidRPr="007D491F">
        <w:rPr>
          <w:rStyle w:val="apple-converted-space"/>
          <w:rFonts w:asciiTheme="majorHAnsi" w:hAnsiTheme="majorHAnsi" w:cstheme="majorHAnsi"/>
          <w:color w:val="000000"/>
          <w:sz w:val="22"/>
          <w:szCs w:val="22"/>
        </w:rPr>
        <w:t> </w:t>
      </w:r>
      <w:r w:rsidRPr="007D491F">
        <w:rPr>
          <w:rStyle w:val="Fett"/>
          <w:rFonts w:asciiTheme="majorHAnsi" w:hAnsiTheme="majorHAnsi" w:cstheme="majorHAnsi"/>
          <w:color w:val="000000"/>
          <w:sz w:val="22"/>
          <w:szCs w:val="22"/>
        </w:rPr>
        <w:t>Auch nach den Screening-Tagen steht der Risikorechner weiterhin kostenlos zur Verfügung.</w:t>
      </w:r>
    </w:p>
    <w:p w14:paraId="1B35C289" w14:textId="77777777" w:rsidR="007D491F" w:rsidRPr="007D491F" w:rsidRDefault="007D491F" w:rsidP="007D491F">
      <w:pPr>
        <w:pStyle w:val="StandardWeb"/>
        <w:rPr>
          <w:rFonts w:asciiTheme="majorHAnsi" w:hAnsiTheme="majorHAnsi" w:cstheme="majorHAnsi"/>
          <w:color w:val="000000"/>
          <w:sz w:val="22"/>
          <w:szCs w:val="22"/>
        </w:rPr>
      </w:pPr>
      <w:r w:rsidRPr="007D491F">
        <w:rPr>
          <w:rStyle w:val="Fett"/>
          <w:rFonts w:asciiTheme="majorHAnsi" w:hAnsiTheme="majorHAnsi" w:cstheme="majorHAnsi"/>
          <w:color w:val="000000"/>
          <w:sz w:val="22"/>
          <w:szCs w:val="22"/>
        </w:rPr>
        <w:t>Das Bauchaortenaneurysma-Screening ist bis heute kein Bestandteil der österreichischen Vorsorgeuntersuchung.</w:t>
      </w:r>
      <w:r w:rsidRPr="007D491F">
        <w:rPr>
          <w:rStyle w:val="apple-converted-space"/>
          <w:rFonts w:asciiTheme="majorHAnsi" w:hAnsiTheme="majorHAnsi" w:cstheme="majorHAnsi"/>
          <w:color w:val="000000"/>
          <w:sz w:val="22"/>
          <w:szCs w:val="22"/>
        </w:rPr>
        <w:t> </w:t>
      </w:r>
      <w:r w:rsidRPr="007D491F">
        <w:rPr>
          <w:rFonts w:asciiTheme="majorHAnsi" w:hAnsiTheme="majorHAnsi" w:cstheme="majorHAnsi"/>
          <w:color w:val="000000"/>
          <w:sz w:val="22"/>
          <w:szCs w:val="22"/>
        </w:rPr>
        <w:t xml:space="preserve">Das Gefäßforum Österreich setzt sich daher seit Jahren für die Aufnahme eines evidenzbasierten Ultraschall-Screenings für definierte Risikogruppen in das nationale Vorsorgeprogramm ein. Internationale Studien zeigen, dass organisierte </w:t>
      </w:r>
      <w:proofErr w:type="spellStart"/>
      <w:r w:rsidRPr="007D491F">
        <w:rPr>
          <w:rFonts w:asciiTheme="majorHAnsi" w:hAnsiTheme="majorHAnsi" w:cstheme="majorHAnsi"/>
          <w:color w:val="000000"/>
          <w:sz w:val="22"/>
          <w:szCs w:val="22"/>
        </w:rPr>
        <w:t>Screeningprogramme</w:t>
      </w:r>
      <w:proofErr w:type="spellEnd"/>
      <w:r w:rsidRPr="007D491F">
        <w:rPr>
          <w:rFonts w:asciiTheme="majorHAnsi" w:hAnsiTheme="majorHAnsi" w:cstheme="majorHAnsi"/>
          <w:color w:val="000000"/>
          <w:sz w:val="22"/>
          <w:szCs w:val="22"/>
        </w:rPr>
        <w:t xml:space="preserve"> die Sterblichkeit senken, Notfalloperationen vermeiden und zugleich gesundheitsökonomisch sinnvoll sein können.</w:t>
      </w:r>
    </w:p>
    <w:p w14:paraId="7874C068" w14:textId="77777777" w:rsidR="007D491F" w:rsidRPr="007D491F" w:rsidRDefault="007D491F" w:rsidP="007D491F">
      <w:pPr>
        <w:pStyle w:val="StandardWeb"/>
        <w:rPr>
          <w:rFonts w:asciiTheme="majorHAnsi" w:hAnsiTheme="majorHAnsi" w:cstheme="majorHAnsi"/>
          <w:color w:val="000000"/>
          <w:sz w:val="22"/>
          <w:szCs w:val="22"/>
        </w:rPr>
      </w:pPr>
      <w:r w:rsidRPr="007D491F">
        <w:rPr>
          <w:rFonts w:asciiTheme="majorHAnsi" w:hAnsiTheme="majorHAnsi" w:cstheme="majorHAnsi"/>
          <w:color w:val="000000"/>
          <w:sz w:val="22"/>
          <w:szCs w:val="22"/>
        </w:rPr>
        <w:lastRenderedPageBreak/>
        <w:t>Die Initiative findet bewusst im</w:t>
      </w:r>
      <w:r w:rsidRPr="007D491F">
        <w:rPr>
          <w:rStyle w:val="apple-converted-space"/>
          <w:rFonts w:asciiTheme="majorHAnsi" w:hAnsiTheme="majorHAnsi" w:cstheme="majorHAnsi"/>
          <w:color w:val="000000"/>
          <w:sz w:val="22"/>
          <w:szCs w:val="22"/>
        </w:rPr>
        <w:t> </w:t>
      </w:r>
      <w:r w:rsidRPr="007D491F">
        <w:rPr>
          <w:rStyle w:val="Fett"/>
          <w:rFonts w:asciiTheme="majorHAnsi" w:hAnsiTheme="majorHAnsi" w:cstheme="majorHAnsi"/>
          <w:color w:val="000000"/>
          <w:sz w:val="22"/>
          <w:szCs w:val="22"/>
        </w:rPr>
        <w:t>internationalen Gefäß-Awareness-Monat September</w:t>
      </w:r>
      <w:r w:rsidRPr="007D491F">
        <w:rPr>
          <w:rStyle w:val="apple-converted-space"/>
          <w:rFonts w:asciiTheme="majorHAnsi" w:hAnsiTheme="majorHAnsi" w:cstheme="majorHAnsi"/>
          <w:color w:val="000000"/>
          <w:sz w:val="22"/>
          <w:szCs w:val="22"/>
        </w:rPr>
        <w:t> </w:t>
      </w:r>
      <w:r w:rsidRPr="007D491F">
        <w:rPr>
          <w:rFonts w:asciiTheme="majorHAnsi" w:hAnsiTheme="majorHAnsi" w:cstheme="majorHAnsi"/>
          <w:color w:val="000000"/>
          <w:sz w:val="22"/>
          <w:szCs w:val="22"/>
        </w:rPr>
        <w:t>statt.</w:t>
      </w:r>
    </w:p>
    <w:p w14:paraId="50BF1277" w14:textId="77777777" w:rsidR="00B50E4E" w:rsidRPr="005E25FF" w:rsidRDefault="00B50E4E" w:rsidP="00B50E4E">
      <w:pPr>
        <w:rPr>
          <w:rFonts w:asciiTheme="majorHAnsi" w:hAnsiTheme="majorHAnsi" w:cstheme="majorHAnsi"/>
          <w:b/>
          <w:bCs/>
        </w:rPr>
      </w:pPr>
      <w:r w:rsidRPr="005E25FF">
        <w:rPr>
          <w:rFonts w:asciiTheme="majorHAnsi" w:hAnsiTheme="majorHAnsi" w:cstheme="majorHAnsi"/>
          <w:b/>
          <w:bCs/>
        </w:rPr>
        <w:t>Folgende Ambulanzen nehmen an der Initiative teil:</w:t>
      </w:r>
    </w:p>
    <w:p w14:paraId="4D3448A7" w14:textId="77777777" w:rsidR="00B50E4E" w:rsidRPr="00A6328D" w:rsidRDefault="00B50E4E" w:rsidP="00B50E4E">
      <w:pPr>
        <w:pStyle w:val="StandardWeb"/>
        <w:rPr>
          <w:rFonts w:cstheme="majorHAnsi"/>
          <w:b/>
          <w:bCs/>
          <w:i/>
          <w:iCs/>
          <w:color w:val="A51143"/>
          <w:sz w:val="22"/>
          <w:szCs w:val="22"/>
        </w:rPr>
      </w:pPr>
      <w:r w:rsidRPr="00A64AFD">
        <w:rPr>
          <w:rStyle w:val="Fett"/>
          <w:rFonts w:asciiTheme="majorHAnsi" w:hAnsiTheme="majorHAnsi" w:cstheme="majorHAnsi"/>
          <w:color w:val="A51143"/>
          <w:sz w:val="22"/>
          <w:szCs w:val="22"/>
        </w:rPr>
        <w:t>Wien –</w:t>
      </w:r>
      <w:r>
        <w:rPr>
          <w:rStyle w:val="Fett"/>
          <w:rFonts w:asciiTheme="majorHAnsi" w:hAnsiTheme="majorHAnsi" w:cstheme="majorHAnsi"/>
          <w:color w:val="A51143"/>
          <w:sz w:val="22"/>
          <w:szCs w:val="22"/>
        </w:rPr>
        <w:t xml:space="preserve"> </w:t>
      </w:r>
      <w:r w:rsidRPr="00A6328D">
        <w:rPr>
          <w:rFonts w:asciiTheme="majorHAnsi" w:hAnsiTheme="majorHAnsi" w:cstheme="majorHAnsi"/>
          <w:b/>
          <w:bCs/>
          <w:color w:val="A51143"/>
          <w:sz w:val="22"/>
          <w:szCs w:val="22"/>
        </w:rPr>
        <w:t>Hanusch-Krankenhaus und Gesundheitszentren der ÖGK</w:t>
      </w:r>
      <w:r>
        <w:rPr>
          <w:rFonts w:cstheme="majorHAnsi"/>
          <w:b/>
          <w:bCs/>
          <w:i/>
          <w:iCs/>
          <w:color w:val="A51143"/>
          <w:sz w:val="22"/>
          <w:szCs w:val="22"/>
        </w:rPr>
        <w:br/>
      </w:r>
      <w:r w:rsidRPr="00A6328D">
        <w:rPr>
          <w:rFonts w:asciiTheme="majorHAnsi" w:hAnsiTheme="majorHAnsi" w:cstheme="majorHAnsi"/>
          <w:b/>
          <w:bCs/>
          <w:color w:val="555555"/>
          <w:sz w:val="22"/>
          <w:szCs w:val="22"/>
        </w:rPr>
        <w:t>Univ.-Prof. Dr. Martin Werner</w:t>
      </w:r>
      <w:r w:rsidRPr="00033ABC">
        <w:rPr>
          <w:rFonts w:asciiTheme="majorHAnsi" w:hAnsiTheme="majorHAnsi" w:cstheme="majorHAnsi"/>
          <w:color w:val="555555"/>
          <w:sz w:val="22"/>
          <w:szCs w:val="22"/>
        </w:rPr>
        <w:br/>
      </w:r>
      <w:hyperlink r:id="rId11" w:history="1">
        <w:r w:rsidRPr="00A6328D">
          <w:rPr>
            <w:rStyle w:val="Hyperlink"/>
            <w:rFonts w:asciiTheme="majorHAnsi" w:hAnsiTheme="majorHAnsi" w:cstheme="majorHAnsi"/>
            <w:b/>
            <w:bCs/>
            <w:sz w:val="22"/>
            <w:szCs w:val="22"/>
          </w:rPr>
          <w:br/>
          <w:t>Hanusch-Krankenhaus</w:t>
        </w:r>
      </w:hyperlink>
      <w:r>
        <w:rPr>
          <w:rFonts w:asciiTheme="majorHAnsi" w:hAnsiTheme="majorHAnsi" w:cstheme="majorHAnsi"/>
          <w:color w:val="555555"/>
          <w:sz w:val="22"/>
          <w:szCs w:val="22"/>
        </w:rPr>
        <w:t xml:space="preserve"> </w:t>
      </w:r>
      <w:hyperlink r:id="rId12" w:history="1">
        <w:r w:rsidRPr="00A6328D">
          <w:rPr>
            <w:rStyle w:val="Hyperlink"/>
            <w:rFonts w:asciiTheme="majorHAnsi" w:hAnsiTheme="majorHAnsi" w:cstheme="majorHAnsi"/>
            <w:b/>
            <w:bCs/>
            <w:sz w:val="22"/>
            <w:szCs w:val="22"/>
          </w:rPr>
          <w:t>Gefäß Ambulanz (Angiologie)</w:t>
        </w:r>
      </w:hyperlink>
      <w:r w:rsidRPr="00A6328D">
        <w:rPr>
          <w:rFonts w:asciiTheme="majorHAnsi" w:hAnsiTheme="majorHAnsi" w:cstheme="majorHAnsi"/>
          <w:color w:val="555555"/>
          <w:sz w:val="22"/>
          <w:szCs w:val="22"/>
        </w:rPr>
        <w:t xml:space="preserve">, Heinrich Collin </w:t>
      </w:r>
      <w:proofErr w:type="spellStart"/>
      <w:r w:rsidRPr="00A6328D">
        <w:rPr>
          <w:rFonts w:asciiTheme="majorHAnsi" w:hAnsiTheme="majorHAnsi" w:cstheme="majorHAnsi"/>
          <w:color w:val="555555"/>
          <w:sz w:val="22"/>
          <w:szCs w:val="22"/>
        </w:rPr>
        <w:t>Strasse</w:t>
      </w:r>
      <w:proofErr w:type="spellEnd"/>
      <w:r w:rsidRPr="00A6328D">
        <w:rPr>
          <w:rFonts w:asciiTheme="majorHAnsi" w:hAnsiTheme="majorHAnsi" w:cstheme="majorHAnsi"/>
          <w:color w:val="555555"/>
          <w:sz w:val="22"/>
          <w:szCs w:val="22"/>
        </w:rPr>
        <w:t xml:space="preserve"> 30, 1140 Wien</w:t>
      </w:r>
      <w:r>
        <w:rPr>
          <w:rFonts w:cstheme="majorHAnsi"/>
          <w:b/>
          <w:bCs/>
          <w:i/>
          <w:iCs/>
          <w:color w:val="A51143"/>
          <w:sz w:val="22"/>
          <w:szCs w:val="22"/>
        </w:rPr>
        <w:br/>
      </w:r>
      <w:hyperlink r:id="rId13" w:history="1">
        <w:r w:rsidRPr="00A6328D">
          <w:rPr>
            <w:rStyle w:val="Hyperlink"/>
            <w:rFonts w:asciiTheme="majorHAnsi" w:hAnsiTheme="majorHAnsi" w:cstheme="majorHAnsi"/>
            <w:b/>
            <w:bCs/>
            <w:sz w:val="22"/>
            <w:szCs w:val="22"/>
          </w:rPr>
          <w:t>Gesundheitszentrum Mariahilf</w:t>
        </w:r>
      </w:hyperlink>
      <w:r>
        <w:rPr>
          <w:rFonts w:asciiTheme="majorHAnsi" w:hAnsiTheme="majorHAnsi" w:cstheme="majorHAnsi"/>
          <w:color w:val="555555"/>
          <w:sz w:val="22"/>
          <w:szCs w:val="22"/>
        </w:rPr>
        <w:t xml:space="preserve"> </w:t>
      </w:r>
      <w:r w:rsidRPr="00A6328D">
        <w:rPr>
          <w:rFonts w:asciiTheme="majorHAnsi" w:hAnsiTheme="majorHAnsi" w:cstheme="majorHAnsi"/>
          <w:color w:val="555555"/>
          <w:sz w:val="22"/>
          <w:szCs w:val="22"/>
        </w:rPr>
        <w:t xml:space="preserve">Gefäßambulanz, Mariahilfer </w:t>
      </w:r>
      <w:proofErr w:type="spellStart"/>
      <w:r w:rsidRPr="00A6328D">
        <w:rPr>
          <w:rFonts w:asciiTheme="majorHAnsi" w:hAnsiTheme="majorHAnsi" w:cstheme="majorHAnsi"/>
          <w:color w:val="555555"/>
          <w:sz w:val="22"/>
          <w:szCs w:val="22"/>
        </w:rPr>
        <w:t>Strasse</w:t>
      </w:r>
      <w:proofErr w:type="spellEnd"/>
      <w:r w:rsidRPr="00A6328D">
        <w:rPr>
          <w:rFonts w:asciiTheme="majorHAnsi" w:hAnsiTheme="majorHAnsi" w:cstheme="majorHAnsi"/>
          <w:color w:val="555555"/>
          <w:sz w:val="22"/>
          <w:szCs w:val="22"/>
        </w:rPr>
        <w:t xml:space="preserve"> 85 , 1060 Wien</w:t>
      </w:r>
      <w:r>
        <w:rPr>
          <w:rFonts w:cstheme="majorHAnsi"/>
          <w:b/>
          <w:bCs/>
          <w:i/>
          <w:iCs/>
          <w:color w:val="A51143"/>
          <w:sz w:val="22"/>
          <w:szCs w:val="22"/>
        </w:rPr>
        <w:br/>
      </w:r>
      <w:hyperlink r:id="rId14" w:history="1">
        <w:r w:rsidRPr="00A6328D">
          <w:rPr>
            <w:rStyle w:val="Hyperlink"/>
            <w:rFonts w:asciiTheme="majorHAnsi" w:hAnsiTheme="majorHAnsi" w:cstheme="majorHAnsi"/>
            <w:b/>
            <w:bCs/>
            <w:sz w:val="22"/>
            <w:szCs w:val="22"/>
          </w:rPr>
          <w:t xml:space="preserve">Gesundheitszentrum </w:t>
        </w:r>
        <w:proofErr w:type="spellStart"/>
        <w:r w:rsidRPr="00A6328D">
          <w:rPr>
            <w:rStyle w:val="Hyperlink"/>
            <w:rFonts w:asciiTheme="majorHAnsi" w:hAnsiTheme="majorHAnsi" w:cstheme="majorHAnsi"/>
            <w:b/>
            <w:bCs/>
            <w:sz w:val="22"/>
            <w:szCs w:val="22"/>
          </w:rPr>
          <w:t>Landstrasse</w:t>
        </w:r>
        <w:proofErr w:type="spellEnd"/>
      </w:hyperlink>
      <w:r>
        <w:rPr>
          <w:rFonts w:asciiTheme="majorHAnsi" w:hAnsiTheme="majorHAnsi" w:cstheme="majorHAnsi"/>
          <w:color w:val="555555"/>
          <w:sz w:val="22"/>
          <w:szCs w:val="22"/>
        </w:rPr>
        <w:t xml:space="preserve"> </w:t>
      </w:r>
      <w:r w:rsidRPr="00A6328D">
        <w:rPr>
          <w:rFonts w:asciiTheme="majorHAnsi" w:hAnsiTheme="majorHAnsi" w:cstheme="majorHAnsi"/>
          <w:color w:val="555555"/>
          <w:sz w:val="22"/>
          <w:szCs w:val="22"/>
        </w:rPr>
        <w:t>Gefäßambulanz, Strohgasse 28, 1030 Wien</w:t>
      </w:r>
      <w:r>
        <w:rPr>
          <w:rFonts w:cstheme="majorHAnsi"/>
          <w:b/>
          <w:bCs/>
          <w:i/>
          <w:iCs/>
          <w:color w:val="A51143"/>
          <w:sz w:val="22"/>
          <w:szCs w:val="22"/>
        </w:rPr>
        <w:br/>
      </w:r>
      <w:hyperlink r:id="rId15" w:history="1">
        <w:r w:rsidRPr="00A6328D">
          <w:rPr>
            <w:rStyle w:val="Hyperlink"/>
            <w:rFonts w:asciiTheme="majorHAnsi" w:hAnsiTheme="majorHAnsi" w:cstheme="majorHAnsi"/>
            <w:b/>
            <w:bCs/>
            <w:sz w:val="22"/>
            <w:szCs w:val="22"/>
          </w:rPr>
          <w:t>Gesundheitszentrum Favoriten</w:t>
        </w:r>
      </w:hyperlink>
      <w:r>
        <w:rPr>
          <w:rFonts w:asciiTheme="majorHAnsi" w:hAnsiTheme="majorHAnsi" w:cstheme="majorHAnsi"/>
          <w:color w:val="555555"/>
          <w:sz w:val="22"/>
          <w:szCs w:val="22"/>
        </w:rPr>
        <w:t xml:space="preserve"> </w:t>
      </w:r>
      <w:r w:rsidRPr="00A6328D">
        <w:rPr>
          <w:rFonts w:asciiTheme="majorHAnsi" w:hAnsiTheme="majorHAnsi" w:cstheme="majorHAnsi"/>
          <w:color w:val="555555"/>
          <w:sz w:val="22"/>
          <w:szCs w:val="22"/>
        </w:rPr>
        <w:t>Gefäßambulanz, Wienerbergstraße 13, 1100 Wien</w:t>
      </w:r>
      <w:r>
        <w:rPr>
          <w:rFonts w:cstheme="majorHAnsi"/>
          <w:b/>
          <w:bCs/>
          <w:i/>
          <w:iCs/>
          <w:color w:val="A51143"/>
          <w:sz w:val="22"/>
          <w:szCs w:val="22"/>
        </w:rPr>
        <w:br/>
      </w:r>
      <w:hyperlink r:id="rId16" w:history="1">
        <w:r w:rsidRPr="00A6328D">
          <w:rPr>
            <w:rStyle w:val="Hyperlink"/>
            <w:rFonts w:asciiTheme="majorHAnsi" w:hAnsiTheme="majorHAnsi" w:cstheme="majorHAnsi"/>
            <w:b/>
            <w:bCs/>
            <w:sz w:val="22"/>
            <w:szCs w:val="22"/>
          </w:rPr>
          <w:t>Gesundheitszentrum Floridsdorf</w:t>
        </w:r>
      </w:hyperlink>
      <w:r>
        <w:rPr>
          <w:rFonts w:asciiTheme="majorHAnsi" w:hAnsiTheme="majorHAnsi" w:cstheme="majorHAnsi"/>
          <w:color w:val="555555"/>
          <w:sz w:val="22"/>
          <w:szCs w:val="22"/>
        </w:rPr>
        <w:t xml:space="preserve"> </w:t>
      </w:r>
      <w:r w:rsidRPr="00A6328D">
        <w:rPr>
          <w:rFonts w:asciiTheme="majorHAnsi" w:hAnsiTheme="majorHAnsi" w:cstheme="majorHAnsi"/>
          <w:color w:val="555555"/>
          <w:sz w:val="22"/>
          <w:szCs w:val="22"/>
        </w:rPr>
        <w:t>Gefäßambulanz, Karl-Aschenbrenner Gasse 3, 1210 Wien</w:t>
      </w:r>
      <w:r>
        <w:rPr>
          <w:rFonts w:cstheme="majorHAnsi"/>
          <w:b/>
          <w:bCs/>
          <w:i/>
          <w:iCs/>
          <w:color w:val="A51143"/>
          <w:sz w:val="22"/>
          <w:szCs w:val="22"/>
        </w:rPr>
        <w:br/>
      </w:r>
      <w:r w:rsidRPr="00A64AFD">
        <w:rPr>
          <w:rFonts w:asciiTheme="majorHAnsi" w:hAnsiTheme="majorHAnsi" w:cstheme="majorHAnsi"/>
          <w:color w:val="555555"/>
          <w:sz w:val="22"/>
          <w:szCs w:val="22"/>
        </w:rPr>
        <w:br/>
        <w:t>Ansprechpersonen: </w:t>
      </w:r>
      <w:r w:rsidRPr="00A6328D">
        <w:rPr>
          <w:rFonts w:asciiTheme="majorHAnsi" w:hAnsiTheme="majorHAnsi" w:cstheme="majorHAnsi"/>
          <w:b/>
          <w:bCs/>
          <w:color w:val="555555"/>
          <w:sz w:val="22"/>
          <w:szCs w:val="22"/>
        </w:rPr>
        <w:t>Univ. Prof. Dr. Martin Werner </w:t>
      </w:r>
      <w:r w:rsidRPr="00A6328D">
        <w:rPr>
          <w:rFonts w:asciiTheme="majorHAnsi" w:hAnsiTheme="majorHAnsi" w:cstheme="majorHAnsi"/>
          <w:color w:val="555555"/>
          <w:sz w:val="22"/>
          <w:szCs w:val="22"/>
        </w:rPr>
        <w:t>und </w:t>
      </w:r>
      <w:r w:rsidRPr="00A6328D">
        <w:rPr>
          <w:rFonts w:asciiTheme="majorHAnsi" w:hAnsiTheme="majorHAnsi" w:cstheme="majorHAnsi"/>
          <w:b/>
          <w:bCs/>
          <w:color w:val="555555"/>
          <w:sz w:val="22"/>
          <w:szCs w:val="22"/>
        </w:rPr>
        <w:t>Angela Kral (Sekretariat)</w:t>
      </w:r>
      <w:r>
        <w:rPr>
          <w:rFonts w:cstheme="majorHAnsi"/>
          <w:b/>
          <w:bCs/>
          <w:i/>
          <w:iCs/>
          <w:color w:val="A51143"/>
          <w:sz w:val="22"/>
          <w:szCs w:val="22"/>
        </w:rPr>
        <w:br/>
      </w:r>
      <w:proofErr w:type="spellStart"/>
      <w:r w:rsidRPr="00A64AFD">
        <w:rPr>
          <w:rStyle w:val="Fett"/>
          <w:rFonts w:asciiTheme="majorHAnsi" w:hAnsiTheme="majorHAnsi" w:cstheme="majorHAnsi"/>
          <w:color w:val="555555"/>
          <w:sz w:val="22"/>
          <w:szCs w:val="22"/>
        </w:rPr>
        <w:t>Screeningtage</w:t>
      </w:r>
      <w:proofErr w:type="spellEnd"/>
      <w:r w:rsidRPr="00A64AFD">
        <w:rPr>
          <w:rStyle w:val="Fett"/>
          <w:rFonts w:asciiTheme="majorHAnsi" w:hAnsiTheme="majorHAnsi" w:cstheme="majorHAnsi"/>
          <w:color w:val="555555"/>
          <w:sz w:val="22"/>
          <w:szCs w:val="22"/>
        </w:rPr>
        <w:t>:</w:t>
      </w:r>
      <w:r w:rsidRPr="00A64AFD">
        <w:rPr>
          <w:rFonts w:asciiTheme="majorHAnsi" w:hAnsiTheme="majorHAnsi" w:cstheme="majorHAnsi"/>
          <w:color w:val="A51143"/>
          <w:sz w:val="22"/>
          <w:szCs w:val="22"/>
        </w:rPr>
        <w:t> </w:t>
      </w:r>
      <w:r w:rsidRPr="00A6328D">
        <w:rPr>
          <w:rFonts w:asciiTheme="majorHAnsi" w:hAnsiTheme="majorHAnsi" w:cstheme="majorHAnsi"/>
          <w:b/>
          <w:bCs/>
          <w:color w:val="A51143"/>
          <w:sz w:val="22"/>
          <w:szCs w:val="22"/>
        </w:rPr>
        <w:t>21. – 25. September</w:t>
      </w:r>
      <w:r w:rsidRPr="00A6328D">
        <w:rPr>
          <w:rStyle w:val="apple-converted-space"/>
          <w:rFonts w:asciiTheme="majorHAnsi" w:hAnsiTheme="majorHAnsi" w:cstheme="majorHAnsi"/>
          <w:b/>
          <w:bCs/>
          <w:color w:val="555555"/>
          <w:sz w:val="22"/>
          <w:szCs w:val="22"/>
        </w:rPr>
        <w:t> </w:t>
      </w:r>
      <w:r w:rsidRPr="00A6328D">
        <w:rPr>
          <w:rFonts w:asciiTheme="majorHAnsi" w:hAnsiTheme="majorHAnsi" w:cstheme="majorHAnsi"/>
          <w:b/>
          <w:bCs/>
          <w:color w:val="555555"/>
          <w:sz w:val="22"/>
          <w:szCs w:val="22"/>
        </w:rPr>
        <w:t>2026</w:t>
      </w:r>
      <w:r w:rsidRPr="00A64AFD">
        <w:rPr>
          <w:rFonts w:asciiTheme="majorHAnsi" w:hAnsiTheme="majorHAnsi" w:cstheme="majorHAnsi"/>
          <w:color w:val="555555"/>
          <w:sz w:val="22"/>
          <w:szCs w:val="22"/>
        </w:rPr>
        <w:t xml:space="preserve"> </w:t>
      </w:r>
      <w:r w:rsidRPr="00A64AFD">
        <w:rPr>
          <w:rFonts w:asciiTheme="majorHAnsi" w:hAnsiTheme="majorHAnsi" w:cstheme="majorHAnsi"/>
          <w:color w:val="555555"/>
          <w:sz w:val="22"/>
          <w:szCs w:val="22"/>
        </w:rPr>
        <w:br/>
      </w:r>
      <w:r w:rsidRPr="00A64AFD">
        <w:rPr>
          <w:rStyle w:val="Fett"/>
          <w:rFonts w:asciiTheme="majorHAnsi" w:hAnsiTheme="majorHAnsi" w:cstheme="majorHAnsi"/>
          <w:color w:val="555555"/>
          <w:sz w:val="22"/>
          <w:szCs w:val="22"/>
        </w:rPr>
        <w:t>Anmeldung telefonisch</w:t>
      </w:r>
      <w:r w:rsidRPr="00A64AFD">
        <w:rPr>
          <w:rStyle w:val="apple-converted-space"/>
          <w:rFonts w:asciiTheme="majorHAnsi" w:hAnsiTheme="majorHAnsi" w:cstheme="majorHAnsi"/>
          <w:color w:val="555555"/>
          <w:sz w:val="22"/>
          <w:szCs w:val="22"/>
        </w:rPr>
        <w:t> </w:t>
      </w:r>
      <w:r w:rsidRPr="00A64AFD">
        <w:rPr>
          <w:rFonts w:asciiTheme="majorHAnsi" w:hAnsiTheme="majorHAnsi" w:cstheme="majorHAnsi"/>
          <w:color w:val="555555"/>
          <w:sz w:val="22"/>
          <w:szCs w:val="22"/>
        </w:rPr>
        <w:t xml:space="preserve">unter: Tel.: </w:t>
      </w:r>
      <w:r w:rsidRPr="00A6328D">
        <w:rPr>
          <w:rFonts w:asciiTheme="majorHAnsi" w:hAnsiTheme="majorHAnsi" w:cstheme="majorHAnsi"/>
          <w:b/>
          <w:bCs/>
          <w:color w:val="555555"/>
          <w:sz w:val="22"/>
          <w:szCs w:val="22"/>
        </w:rPr>
        <w:t> 01 91021 86111</w:t>
      </w:r>
      <w:r w:rsidRPr="00A6328D">
        <w:rPr>
          <w:rFonts w:asciiTheme="majorHAnsi" w:hAnsiTheme="majorHAnsi" w:cstheme="majorHAnsi"/>
          <w:color w:val="555555"/>
          <w:sz w:val="22"/>
          <w:szCs w:val="22"/>
        </w:rPr>
        <w:t xml:space="preserve"> </w:t>
      </w:r>
      <w:r w:rsidRPr="00A64AFD">
        <w:rPr>
          <w:rFonts w:asciiTheme="majorHAnsi" w:hAnsiTheme="majorHAnsi" w:cstheme="majorHAnsi"/>
          <w:color w:val="555555"/>
          <w:sz w:val="22"/>
          <w:szCs w:val="22"/>
        </w:rPr>
        <w:t>(</w:t>
      </w:r>
      <w:r>
        <w:rPr>
          <w:rFonts w:asciiTheme="majorHAnsi" w:hAnsiTheme="majorHAnsi" w:cstheme="majorHAnsi"/>
          <w:color w:val="555555"/>
          <w:sz w:val="22"/>
          <w:szCs w:val="22"/>
        </w:rPr>
        <w:t>Mo-Fr 13:00 – 15:00 Uhr)</w:t>
      </w:r>
    </w:p>
    <w:p w14:paraId="69D41E4F" w14:textId="77777777" w:rsidR="00B50E4E" w:rsidRPr="00253260" w:rsidRDefault="00B50E4E" w:rsidP="00B50E4E">
      <w:pPr>
        <w:rPr>
          <w:rFonts w:asciiTheme="majorHAnsi" w:eastAsia="Times New Roman" w:hAnsiTheme="majorHAnsi" w:cstheme="majorHAnsi"/>
          <w:b/>
          <w:bCs/>
          <w:color w:val="A51143"/>
          <w:sz w:val="22"/>
          <w:szCs w:val="22"/>
          <w:lang w:eastAsia="de-DE"/>
        </w:rPr>
      </w:pPr>
      <w:r w:rsidRPr="00A64AFD">
        <w:rPr>
          <w:rStyle w:val="Fett"/>
          <w:rFonts w:asciiTheme="majorHAnsi" w:hAnsiTheme="majorHAnsi" w:cstheme="majorHAnsi"/>
          <w:color w:val="A51143"/>
          <w:sz w:val="22"/>
          <w:szCs w:val="22"/>
        </w:rPr>
        <w:t>Wien – Klinik Ottakring</w:t>
      </w:r>
      <w:r w:rsidRPr="00A64AFD">
        <w:rPr>
          <w:rFonts w:asciiTheme="majorHAnsi" w:hAnsiTheme="majorHAnsi" w:cstheme="majorHAnsi"/>
          <w:color w:val="555555"/>
          <w:sz w:val="22"/>
          <w:szCs w:val="22"/>
        </w:rPr>
        <w:br/>
      </w:r>
      <w:r w:rsidRPr="00A64AFD">
        <w:rPr>
          <w:rStyle w:val="Fett"/>
          <w:rFonts w:asciiTheme="majorHAnsi" w:hAnsiTheme="majorHAnsi" w:cstheme="majorHAnsi"/>
          <w:color w:val="555555"/>
          <w:sz w:val="22"/>
          <w:szCs w:val="22"/>
        </w:rPr>
        <w:t xml:space="preserve">Prim. </w:t>
      </w:r>
      <w:r w:rsidRPr="00033ABC">
        <w:rPr>
          <w:rStyle w:val="Fett"/>
          <w:rFonts w:asciiTheme="majorHAnsi" w:hAnsiTheme="majorHAnsi" w:cstheme="majorHAnsi"/>
          <w:color w:val="555555"/>
          <w:sz w:val="22"/>
          <w:szCs w:val="22"/>
        </w:rPr>
        <w:t>PD Dr. Afshin Assadian</w:t>
      </w:r>
      <w:r w:rsidRPr="00033ABC">
        <w:rPr>
          <w:rFonts w:asciiTheme="majorHAnsi" w:hAnsiTheme="majorHAnsi" w:cstheme="majorHAnsi"/>
          <w:color w:val="555555"/>
          <w:sz w:val="22"/>
          <w:szCs w:val="22"/>
        </w:rPr>
        <w:br/>
        <w:t xml:space="preserve">Ambulanz 1. </w:t>
      </w:r>
      <w:r w:rsidRPr="00A64AFD">
        <w:rPr>
          <w:rFonts w:asciiTheme="majorHAnsi" w:hAnsiTheme="majorHAnsi" w:cstheme="majorHAnsi"/>
          <w:color w:val="555555"/>
          <w:sz w:val="22"/>
          <w:szCs w:val="22"/>
        </w:rPr>
        <w:t>Chirurgie – Pavillon 27</w:t>
      </w:r>
      <w:r w:rsidRPr="00A64AFD">
        <w:rPr>
          <w:rFonts w:asciiTheme="majorHAnsi" w:hAnsiTheme="majorHAnsi" w:cstheme="majorHAnsi"/>
          <w:color w:val="555555"/>
          <w:sz w:val="22"/>
          <w:szCs w:val="22"/>
        </w:rPr>
        <w:br/>
      </w:r>
      <w:proofErr w:type="spellStart"/>
      <w:r w:rsidRPr="00A64AFD">
        <w:rPr>
          <w:rFonts w:asciiTheme="majorHAnsi" w:hAnsiTheme="majorHAnsi" w:cstheme="majorHAnsi"/>
          <w:color w:val="555555"/>
          <w:sz w:val="22"/>
          <w:szCs w:val="22"/>
        </w:rPr>
        <w:t>Montleartstraße</w:t>
      </w:r>
      <w:proofErr w:type="spellEnd"/>
      <w:r w:rsidRPr="00A64AFD">
        <w:rPr>
          <w:rFonts w:asciiTheme="majorHAnsi" w:hAnsiTheme="majorHAnsi" w:cstheme="majorHAnsi"/>
          <w:color w:val="555555"/>
          <w:sz w:val="22"/>
          <w:szCs w:val="22"/>
        </w:rPr>
        <w:t xml:space="preserve"> 37, 1160 Wien</w:t>
      </w:r>
      <w:r w:rsidRPr="00A64AFD">
        <w:rPr>
          <w:rFonts w:asciiTheme="majorHAnsi" w:hAnsiTheme="majorHAnsi" w:cstheme="majorHAnsi"/>
          <w:color w:val="555555"/>
          <w:sz w:val="22"/>
          <w:szCs w:val="22"/>
        </w:rPr>
        <w:br/>
        <w:t>Ansprechpersonen: </w:t>
      </w:r>
      <w:r w:rsidRPr="00A64AFD">
        <w:rPr>
          <w:rStyle w:val="Fett"/>
          <w:rFonts w:asciiTheme="majorHAnsi" w:hAnsiTheme="majorHAnsi" w:cstheme="majorHAnsi"/>
          <w:color w:val="555555"/>
          <w:sz w:val="22"/>
          <w:szCs w:val="22"/>
        </w:rPr>
        <w:t xml:space="preserve">PD Dr. Miriam </w:t>
      </w:r>
      <w:proofErr w:type="spellStart"/>
      <w:r w:rsidRPr="00A64AFD">
        <w:rPr>
          <w:rStyle w:val="Fett"/>
          <w:rFonts w:asciiTheme="majorHAnsi" w:hAnsiTheme="majorHAnsi" w:cstheme="majorHAnsi"/>
          <w:color w:val="555555"/>
          <w:sz w:val="22"/>
          <w:szCs w:val="22"/>
        </w:rPr>
        <w:t>Kliewer</w:t>
      </w:r>
      <w:proofErr w:type="spellEnd"/>
      <w:r w:rsidRPr="00A64AFD">
        <w:rPr>
          <w:rFonts w:asciiTheme="majorHAnsi" w:hAnsiTheme="majorHAnsi" w:cstheme="majorHAnsi"/>
          <w:color w:val="555555"/>
          <w:sz w:val="22"/>
          <w:szCs w:val="22"/>
        </w:rPr>
        <w:t> und </w:t>
      </w:r>
      <w:r w:rsidRPr="00A64AFD">
        <w:rPr>
          <w:rStyle w:val="Fett"/>
          <w:rFonts w:asciiTheme="majorHAnsi" w:hAnsiTheme="majorHAnsi" w:cstheme="majorHAnsi"/>
          <w:color w:val="555555"/>
          <w:sz w:val="22"/>
          <w:szCs w:val="22"/>
        </w:rPr>
        <w:t>Astrid Bös (Sekretariat)</w:t>
      </w:r>
    </w:p>
    <w:p w14:paraId="099BAF45" w14:textId="77777777" w:rsidR="00B50E4E" w:rsidRPr="00A64AFD" w:rsidRDefault="00B50E4E" w:rsidP="00B50E4E">
      <w:pPr>
        <w:pStyle w:val="StandardWeb"/>
        <w:spacing w:before="0" w:beforeAutospacing="0" w:after="0" w:afterAutospacing="0"/>
        <w:rPr>
          <w:rFonts w:asciiTheme="majorHAnsi" w:hAnsiTheme="majorHAnsi" w:cstheme="majorHAnsi"/>
          <w:color w:val="555555"/>
          <w:sz w:val="22"/>
          <w:szCs w:val="22"/>
        </w:rPr>
      </w:pPr>
      <w:proofErr w:type="spellStart"/>
      <w:r w:rsidRPr="00A64AFD">
        <w:rPr>
          <w:rStyle w:val="Fett"/>
          <w:rFonts w:asciiTheme="majorHAnsi" w:hAnsiTheme="majorHAnsi" w:cstheme="majorHAnsi"/>
          <w:color w:val="555555"/>
          <w:sz w:val="22"/>
          <w:szCs w:val="22"/>
        </w:rPr>
        <w:t>Screeningtage</w:t>
      </w:r>
      <w:proofErr w:type="spellEnd"/>
      <w:r w:rsidRPr="00A64AFD">
        <w:rPr>
          <w:rStyle w:val="Fett"/>
          <w:rFonts w:asciiTheme="majorHAnsi" w:hAnsiTheme="majorHAnsi" w:cstheme="majorHAnsi"/>
          <w:color w:val="555555"/>
          <w:sz w:val="22"/>
          <w:szCs w:val="22"/>
        </w:rPr>
        <w:t>:</w:t>
      </w:r>
      <w:r w:rsidRPr="00A64AFD">
        <w:rPr>
          <w:rFonts w:asciiTheme="majorHAnsi" w:hAnsiTheme="majorHAnsi" w:cstheme="majorHAnsi"/>
          <w:color w:val="A51143"/>
          <w:sz w:val="22"/>
          <w:szCs w:val="22"/>
        </w:rPr>
        <w:t> </w:t>
      </w:r>
      <w:r w:rsidRPr="00A6328D">
        <w:rPr>
          <w:rFonts w:asciiTheme="majorHAnsi" w:hAnsiTheme="majorHAnsi" w:cstheme="majorHAnsi"/>
          <w:b/>
          <w:bCs/>
          <w:color w:val="A51143"/>
          <w:sz w:val="22"/>
          <w:szCs w:val="22"/>
        </w:rPr>
        <w:t>21. – 25. September</w:t>
      </w:r>
      <w:r w:rsidRPr="00A6328D">
        <w:rPr>
          <w:rStyle w:val="apple-converted-space"/>
          <w:rFonts w:asciiTheme="majorHAnsi" w:hAnsiTheme="majorHAnsi" w:cstheme="majorHAnsi"/>
          <w:b/>
          <w:bCs/>
          <w:color w:val="555555"/>
          <w:sz w:val="22"/>
          <w:szCs w:val="22"/>
        </w:rPr>
        <w:t> </w:t>
      </w:r>
      <w:r w:rsidRPr="00A6328D">
        <w:rPr>
          <w:rFonts w:asciiTheme="majorHAnsi" w:hAnsiTheme="majorHAnsi" w:cstheme="majorHAnsi"/>
          <w:b/>
          <w:bCs/>
          <w:color w:val="555555"/>
          <w:sz w:val="22"/>
          <w:szCs w:val="22"/>
        </w:rPr>
        <w:t>2026</w:t>
      </w:r>
      <w:r w:rsidRPr="00A64AFD">
        <w:rPr>
          <w:rFonts w:asciiTheme="majorHAnsi" w:hAnsiTheme="majorHAnsi" w:cstheme="majorHAnsi"/>
          <w:color w:val="555555"/>
          <w:sz w:val="22"/>
          <w:szCs w:val="22"/>
        </w:rPr>
        <w:t xml:space="preserve">, jeweils </w:t>
      </w:r>
      <w:r>
        <w:rPr>
          <w:rFonts w:asciiTheme="majorHAnsi" w:hAnsiTheme="majorHAnsi" w:cstheme="majorHAnsi"/>
          <w:color w:val="555555"/>
          <w:sz w:val="22"/>
          <w:szCs w:val="22"/>
        </w:rPr>
        <w:t>9</w:t>
      </w:r>
      <w:r w:rsidRPr="00A64AFD">
        <w:rPr>
          <w:rFonts w:asciiTheme="majorHAnsi" w:hAnsiTheme="majorHAnsi" w:cstheme="majorHAnsi"/>
          <w:color w:val="555555"/>
          <w:sz w:val="22"/>
          <w:szCs w:val="22"/>
        </w:rPr>
        <w:t xml:space="preserve">:00 – </w:t>
      </w:r>
      <w:r>
        <w:rPr>
          <w:rFonts w:asciiTheme="majorHAnsi" w:hAnsiTheme="majorHAnsi" w:cstheme="majorHAnsi"/>
          <w:color w:val="555555"/>
          <w:sz w:val="22"/>
          <w:szCs w:val="22"/>
        </w:rPr>
        <w:t>13</w:t>
      </w:r>
      <w:r w:rsidRPr="00A64AFD">
        <w:rPr>
          <w:rFonts w:asciiTheme="majorHAnsi" w:hAnsiTheme="majorHAnsi" w:cstheme="majorHAnsi"/>
          <w:color w:val="555555"/>
          <w:sz w:val="22"/>
          <w:szCs w:val="22"/>
        </w:rPr>
        <w:t>:00 Uhr</w:t>
      </w:r>
      <w:r w:rsidRPr="00A64AFD">
        <w:rPr>
          <w:rFonts w:asciiTheme="majorHAnsi" w:hAnsiTheme="majorHAnsi" w:cstheme="majorHAnsi"/>
          <w:color w:val="555555"/>
          <w:sz w:val="22"/>
          <w:szCs w:val="22"/>
        </w:rPr>
        <w:br/>
      </w:r>
      <w:r w:rsidRPr="00A64AFD">
        <w:rPr>
          <w:rStyle w:val="Fett"/>
          <w:rFonts w:asciiTheme="majorHAnsi" w:hAnsiTheme="majorHAnsi" w:cstheme="majorHAnsi"/>
          <w:color w:val="555555"/>
          <w:sz w:val="22"/>
          <w:szCs w:val="22"/>
        </w:rPr>
        <w:t>Anmeldung telefonisch</w:t>
      </w:r>
      <w:r w:rsidRPr="00A64AFD">
        <w:rPr>
          <w:rStyle w:val="apple-converted-space"/>
          <w:rFonts w:asciiTheme="majorHAnsi" w:hAnsiTheme="majorHAnsi" w:cstheme="majorHAnsi"/>
          <w:color w:val="555555"/>
          <w:sz w:val="22"/>
          <w:szCs w:val="22"/>
        </w:rPr>
        <w:t> </w:t>
      </w:r>
      <w:r w:rsidRPr="00A64AFD">
        <w:rPr>
          <w:rFonts w:asciiTheme="majorHAnsi" w:hAnsiTheme="majorHAnsi" w:cstheme="majorHAnsi"/>
          <w:color w:val="555555"/>
          <w:sz w:val="22"/>
          <w:szCs w:val="22"/>
        </w:rPr>
        <w:t xml:space="preserve">unter: Tel.: </w:t>
      </w:r>
      <w:r w:rsidRPr="00A6328D">
        <w:rPr>
          <w:rFonts w:asciiTheme="majorHAnsi" w:hAnsiTheme="majorHAnsi" w:cstheme="majorHAnsi"/>
          <w:b/>
          <w:bCs/>
          <w:color w:val="555555"/>
          <w:sz w:val="22"/>
          <w:szCs w:val="22"/>
        </w:rPr>
        <w:t>01 49150 4103</w:t>
      </w:r>
      <w:r w:rsidRPr="00A6328D">
        <w:rPr>
          <w:rFonts w:asciiTheme="majorHAnsi" w:hAnsiTheme="majorHAnsi" w:cstheme="majorHAnsi"/>
          <w:color w:val="555555"/>
          <w:sz w:val="22"/>
          <w:szCs w:val="22"/>
        </w:rPr>
        <w:t xml:space="preserve"> </w:t>
      </w:r>
      <w:r w:rsidRPr="00A64AFD">
        <w:rPr>
          <w:rFonts w:asciiTheme="majorHAnsi" w:hAnsiTheme="majorHAnsi" w:cstheme="majorHAnsi"/>
          <w:color w:val="555555"/>
          <w:sz w:val="22"/>
          <w:szCs w:val="22"/>
        </w:rPr>
        <w:t>(</w:t>
      </w:r>
      <w:r>
        <w:rPr>
          <w:rFonts w:asciiTheme="majorHAnsi" w:hAnsiTheme="majorHAnsi" w:cstheme="majorHAnsi"/>
          <w:color w:val="555555"/>
          <w:sz w:val="22"/>
          <w:szCs w:val="22"/>
        </w:rPr>
        <w:t>ab 8.September.2026</w:t>
      </w:r>
      <w:r w:rsidRPr="00A64AFD">
        <w:rPr>
          <w:rFonts w:asciiTheme="majorHAnsi" w:hAnsiTheme="majorHAnsi" w:cstheme="majorHAnsi"/>
          <w:color w:val="555555"/>
          <w:sz w:val="22"/>
          <w:szCs w:val="22"/>
        </w:rPr>
        <w:t>)</w:t>
      </w:r>
    </w:p>
    <w:p w14:paraId="349F9321" w14:textId="77777777" w:rsidR="00B50E4E" w:rsidRPr="00A64AFD" w:rsidRDefault="00B50E4E" w:rsidP="00B50E4E">
      <w:pPr>
        <w:pStyle w:val="StandardWeb"/>
        <w:spacing w:before="0" w:beforeAutospacing="0" w:after="0" w:afterAutospacing="0"/>
        <w:rPr>
          <w:rFonts w:asciiTheme="majorHAnsi" w:hAnsiTheme="majorHAnsi" w:cstheme="majorHAnsi"/>
          <w:color w:val="555555"/>
          <w:sz w:val="22"/>
          <w:szCs w:val="22"/>
        </w:rPr>
      </w:pPr>
      <w:r w:rsidRPr="00A64AFD">
        <w:rPr>
          <w:rFonts w:asciiTheme="majorHAnsi" w:hAnsiTheme="majorHAnsi" w:cstheme="majorHAnsi"/>
          <w:color w:val="555555"/>
          <w:sz w:val="22"/>
          <w:szCs w:val="22"/>
        </w:rPr>
        <w:t>  </w:t>
      </w:r>
    </w:p>
    <w:p w14:paraId="68DC2124" w14:textId="71248779" w:rsidR="00B50E4E" w:rsidRDefault="00B50E4E" w:rsidP="00B50E4E">
      <w:pPr>
        <w:pStyle w:val="StandardWeb"/>
        <w:spacing w:before="0" w:beforeAutospacing="0" w:after="0" w:afterAutospacing="0"/>
        <w:rPr>
          <w:rFonts w:asciiTheme="majorHAnsi" w:hAnsiTheme="majorHAnsi" w:cstheme="majorHAnsi"/>
          <w:color w:val="555555"/>
          <w:sz w:val="22"/>
          <w:szCs w:val="22"/>
        </w:rPr>
      </w:pPr>
      <w:r w:rsidRPr="00A64AFD">
        <w:rPr>
          <w:rStyle w:val="Fett"/>
          <w:rFonts w:asciiTheme="majorHAnsi" w:hAnsiTheme="majorHAnsi" w:cstheme="majorHAnsi"/>
          <w:color w:val="A51143"/>
          <w:sz w:val="22"/>
          <w:szCs w:val="22"/>
        </w:rPr>
        <w:t>Niederösterreich – Horn</w:t>
      </w:r>
      <w:r w:rsidRPr="00A64AFD">
        <w:rPr>
          <w:rFonts w:asciiTheme="majorHAnsi" w:hAnsiTheme="majorHAnsi" w:cstheme="majorHAnsi"/>
          <w:color w:val="555555"/>
          <w:sz w:val="22"/>
          <w:szCs w:val="22"/>
        </w:rPr>
        <w:br/>
      </w:r>
      <w:r>
        <w:rPr>
          <w:rStyle w:val="Fett"/>
          <w:rFonts w:asciiTheme="majorHAnsi" w:hAnsiTheme="majorHAnsi" w:cstheme="majorHAnsi"/>
          <w:color w:val="555555"/>
          <w:sz w:val="22"/>
          <w:szCs w:val="22"/>
        </w:rPr>
        <w:t>OÄ Dr. Elisabeth Schneider</w:t>
      </w:r>
      <w:r w:rsidRPr="00A64AFD">
        <w:rPr>
          <w:rFonts w:asciiTheme="majorHAnsi" w:hAnsiTheme="majorHAnsi" w:cstheme="majorHAnsi"/>
          <w:color w:val="555555"/>
          <w:sz w:val="22"/>
          <w:szCs w:val="22"/>
        </w:rPr>
        <w:br/>
      </w:r>
      <w:r w:rsidRPr="00A64AFD">
        <w:rPr>
          <w:rStyle w:val="Fett"/>
          <w:rFonts w:asciiTheme="majorHAnsi" w:hAnsiTheme="majorHAnsi" w:cstheme="majorHAnsi"/>
          <w:color w:val="555555"/>
          <w:sz w:val="22"/>
          <w:szCs w:val="22"/>
        </w:rPr>
        <w:t>Chirurgische Ambulanz Landesklinikum Horn</w:t>
      </w:r>
      <w:r w:rsidRPr="00A64AFD">
        <w:rPr>
          <w:rFonts w:asciiTheme="majorHAnsi" w:hAnsiTheme="majorHAnsi" w:cstheme="majorHAnsi"/>
          <w:color w:val="555555"/>
          <w:sz w:val="22"/>
          <w:szCs w:val="22"/>
        </w:rPr>
        <w:br/>
        <w:t>Spitalgasse 10, 3580 Horn</w:t>
      </w:r>
    </w:p>
    <w:p w14:paraId="5FF05F35" w14:textId="77777777" w:rsidR="00B50E4E" w:rsidRPr="00A64AFD" w:rsidRDefault="00B50E4E" w:rsidP="00B50E4E">
      <w:pPr>
        <w:pStyle w:val="StandardWeb"/>
        <w:spacing w:before="0" w:beforeAutospacing="0" w:after="0" w:afterAutospacing="0"/>
        <w:rPr>
          <w:rFonts w:asciiTheme="majorHAnsi" w:hAnsiTheme="majorHAnsi" w:cstheme="majorHAnsi"/>
          <w:color w:val="555555"/>
          <w:sz w:val="22"/>
          <w:szCs w:val="22"/>
        </w:rPr>
      </w:pPr>
      <w:r w:rsidRPr="00A64AFD">
        <w:rPr>
          <w:rFonts w:asciiTheme="majorHAnsi" w:hAnsiTheme="majorHAnsi" w:cstheme="majorHAnsi"/>
          <w:color w:val="555555"/>
          <w:sz w:val="22"/>
          <w:szCs w:val="22"/>
        </w:rPr>
        <w:t>Ansprechperson: </w:t>
      </w:r>
      <w:r w:rsidRPr="00A64AFD">
        <w:rPr>
          <w:rStyle w:val="Fett"/>
          <w:rFonts w:asciiTheme="majorHAnsi" w:hAnsiTheme="majorHAnsi" w:cstheme="majorHAnsi"/>
          <w:color w:val="555555"/>
          <w:sz w:val="22"/>
          <w:szCs w:val="22"/>
        </w:rPr>
        <w:t>OA Dr. Elisabeth Schneider</w:t>
      </w:r>
      <w:r w:rsidRPr="00A64AFD">
        <w:rPr>
          <w:rFonts w:asciiTheme="majorHAnsi" w:hAnsiTheme="majorHAnsi" w:cstheme="majorHAnsi"/>
          <w:color w:val="555555"/>
          <w:sz w:val="22"/>
          <w:szCs w:val="22"/>
        </w:rPr>
        <w:br/>
      </w:r>
      <w:proofErr w:type="spellStart"/>
      <w:r w:rsidRPr="00A64AFD">
        <w:rPr>
          <w:rStyle w:val="Fett"/>
          <w:rFonts w:asciiTheme="majorHAnsi" w:hAnsiTheme="majorHAnsi" w:cstheme="majorHAnsi"/>
          <w:color w:val="555555"/>
          <w:sz w:val="22"/>
          <w:szCs w:val="22"/>
        </w:rPr>
        <w:t>Screeningtage</w:t>
      </w:r>
      <w:proofErr w:type="spellEnd"/>
      <w:r w:rsidRPr="00A64AFD">
        <w:rPr>
          <w:rStyle w:val="Fett"/>
          <w:rFonts w:asciiTheme="majorHAnsi" w:hAnsiTheme="majorHAnsi" w:cstheme="majorHAnsi"/>
          <w:color w:val="555555"/>
          <w:sz w:val="22"/>
          <w:szCs w:val="22"/>
        </w:rPr>
        <w:t>:</w:t>
      </w:r>
      <w:r w:rsidRPr="00A64AFD">
        <w:rPr>
          <w:rFonts w:asciiTheme="majorHAnsi" w:hAnsiTheme="majorHAnsi" w:cstheme="majorHAnsi"/>
          <w:color w:val="555555"/>
          <w:sz w:val="22"/>
          <w:szCs w:val="22"/>
        </w:rPr>
        <w:t> </w:t>
      </w:r>
      <w:r w:rsidRPr="00A6328D">
        <w:rPr>
          <w:rFonts w:asciiTheme="majorHAnsi" w:hAnsiTheme="majorHAnsi" w:cstheme="majorHAnsi"/>
          <w:b/>
          <w:bCs/>
          <w:color w:val="A51143"/>
          <w:sz w:val="22"/>
          <w:szCs w:val="22"/>
        </w:rPr>
        <w:t>21. – 25. September</w:t>
      </w:r>
      <w:r w:rsidRPr="00A6328D">
        <w:rPr>
          <w:rStyle w:val="apple-converted-space"/>
          <w:rFonts w:asciiTheme="majorHAnsi" w:hAnsiTheme="majorHAnsi" w:cstheme="majorHAnsi"/>
          <w:b/>
          <w:bCs/>
          <w:color w:val="555555"/>
          <w:sz w:val="22"/>
          <w:szCs w:val="22"/>
        </w:rPr>
        <w:t> </w:t>
      </w:r>
      <w:r w:rsidRPr="00A6328D">
        <w:rPr>
          <w:rFonts w:asciiTheme="majorHAnsi" w:hAnsiTheme="majorHAnsi" w:cstheme="majorHAnsi"/>
          <w:b/>
          <w:bCs/>
          <w:color w:val="555555"/>
          <w:sz w:val="22"/>
          <w:szCs w:val="22"/>
        </w:rPr>
        <w:t>2026</w:t>
      </w:r>
      <w:r w:rsidRPr="00A64AFD">
        <w:rPr>
          <w:rFonts w:asciiTheme="majorHAnsi" w:hAnsiTheme="majorHAnsi" w:cstheme="majorHAnsi"/>
          <w:color w:val="555555"/>
          <w:sz w:val="22"/>
          <w:szCs w:val="22"/>
        </w:rPr>
        <w:t xml:space="preserve">, </w:t>
      </w:r>
      <w:r w:rsidRPr="00A64AFD">
        <w:rPr>
          <w:rFonts w:asciiTheme="majorHAnsi" w:hAnsiTheme="majorHAnsi" w:cstheme="majorHAnsi"/>
          <w:color w:val="555555"/>
          <w:sz w:val="22"/>
          <w:szCs w:val="22"/>
        </w:rPr>
        <w:br/>
      </w:r>
      <w:r w:rsidRPr="00A64AFD">
        <w:rPr>
          <w:rStyle w:val="Fett"/>
          <w:rFonts w:asciiTheme="majorHAnsi" w:hAnsiTheme="majorHAnsi" w:cstheme="majorHAnsi"/>
          <w:color w:val="555555"/>
          <w:sz w:val="22"/>
          <w:szCs w:val="22"/>
        </w:rPr>
        <w:t>Anmeldung telefonisch</w:t>
      </w:r>
      <w:r w:rsidRPr="00A64AFD">
        <w:rPr>
          <w:rFonts w:asciiTheme="majorHAnsi" w:hAnsiTheme="majorHAnsi" w:cstheme="majorHAnsi"/>
          <w:color w:val="555555"/>
          <w:sz w:val="22"/>
          <w:szCs w:val="22"/>
        </w:rPr>
        <w:t> über die chirurgische Ambulanz: Tel.:</w:t>
      </w:r>
      <w:r w:rsidRPr="007B6396">
        <w:rPr>
          <w:rFonts w:ascii="Merriweather" w:eastAsiaTheme="minorHAnsi" w:hAnsi="Merriweather" w:cstheme="minorBidi"/>
          <w:b/>
          <w:bCs/>
          <w:color w:val="A51143"/>
          <w:lang w:eastAsia="en-US"/>
        </w:rPr>
        <w:t xml:space="preserve"> </w:t>
      </w:r>
      <w:r w:rsidRPr="007B6396">
        <w:rPr>
          <w:rFonts w:asciiTheme="majorHAnsi" w:hAnsiTheme="majorHAnsi" w:cstheme="majorHAnsi"/>
          <w:b/>
          <w:bCs/>
          <w:color w:val="555555"/>
          <w:sz w:val="22"/>
          <w:szCs w:val="22"/>
        </w:rPr>
        <w:t>+43 2982 9004 27161</w:t>
      </w:r>
      <w:r>
        <w:rPr>
          <w:rFonts w:asciiTheme="majorHAnsi" w:hAnsiTheme="majorHAnsi" w:cstheme="majorHAnsi"/>
          <w:b/>
          <w:bCs/>
          <w:color w:val="555555"/>
          <w:sz w:val="22"/>
          <w:szCs w:val="22"/>
        </w:rPr>
        <w:br/>
      </w:r>
      <w:r w:rsidRPr="00A64AFD">
        <w:rPr>
          <w:rFonts w:asciiTheme="majorHAnsi" w:hAnsiTheme="majorHAnsi" w:cstheme="majorHAnsi"/>
          <w:color w:val="555555"/>
          <w:sz w:val="22"/>
          <w:szCs w:val="22"/>
        </w:rPr>
        <w:t xml:space="preserve">Mo–Fr, </w:t>
      </w:r>
      <w:r>
        <w:rPr>
          <w:rFonts w:asciiTheme="majorHAnsi" w:hAnsiTheme="majorHAnsi" w:cstheme="majorHAnsi"/>
          <w:color w:val="555555"/>
          <w:sz w:val="22"/>
          <w:szCs w:val="22"/>
        </w:rPr>
        <w:t>10</w:t>
      </w:r>
      <w:r w:rsidRPr="00A64AFD">
        <w:rPr>
          <w:rFonts w:asciiTheme="majorHAnsi" w:hAnsiTheme="majorHAnsi" w:cstheme="majorHAnsi"/>
          <w:color w:val="555555"/>
          <w:sz w:val="22"/>
          <w:szCs w:val="22"/>
        </w:rPr>
        <w:t>:00 – 12:00 Uhr</w:t>
      </w:r>
    </w:p>
    <w:p w14:paraId="23815B22" w14:textId="77777777" w:rsidR="00B50E4E" w:rsidRDefault="00B50E4E" w:rsidP="00B50E4E">
      <w:pPr>
        <w:pStyle w:val="StandardWeb"/>
        <w:spacing w:before="0" w:beforeAutospacing="0" w:after="0" w:afterAutospacing="0"/>
        <w:rPr>
          <w:rFonts w:asciiTheme="majorHAnsi" w:hAnsiTheme="majorHAnsi" w:cstheme="majorHAnsi"/>
          <w:color w:val="555555"/>
          <w:sz w:val="22"/>
          <w:szCs w:val="22"/>
        </w:rPr>
      </w:pPr>
      <w:r w:rsidRPr="00A64AFD">
        <w:rPr>
          <w:rFonts w:asciiTheme="majorHAnsi" w:hAnsiTheme="majorHAnsi" w:cstheme="majorHAnsi"/>
          <w:color w:val="555555"/>
          <w:sz w:val="22"/>
          <w:szCs w:val="22"/>
        </w:rPr>
        <w:t> </w:t>
      </w:r>
    </w:p>
    <w:p w14:paraId="3491E9E4" w14:textId="77777777" w:rsidR="00B50E4E" w:rsidRPr="007B6396" w:rsidRDefault="00B50E4E" w:rsidP="00B50E4E">
      <w:pPr>
        <w:pStyle w:val="StandardWeb"/>
        <w:spacing w:before="0" w:beforeAutospacing="0" w:after="0" w:afterAutospacing="0"/>
        <w:rPr>
          <w:rFonts w:asciiTheme="majorHAnsi" w:hAnsiTheme="majorHAnsi" w:cstheme="majorHAnsi"/>
          <w:b/>
          <w:bCs/>
          <w:color w:val="555555"/>
          <w:sz w:val="22"/>
          <w:szCs w:val="22"/>
        </w:rPr>
      </w:pPr>
      <w:r w:rsidRPr="00A64AFD">
        <w:rPr>
          <w:rStyle w:val="Fett"/>
          <w:rFonts w:asciiTheme="majorHAnsi" w:hAnsiTheme="majorHAnsi" w:cstheme="majorHAnsi"/>
          <w:color w:val="A51143"/>
          <w:sz w:val="22"/>
          <w:szCs w:val="22"/>
        </w:rPr>
        <w:t xml:space="preserve">Niederösterreich – </w:t>
      </w:r>
      <w:r>
        <w:rPr>
          <w:rStyle w:val="Fett"/>
          <w:rFonts w:asciiTheme="majorHAnsi" w:hAnsiTheme="majorHAnsi" w:cstheme="majorHAnsi"/>
          <w:color w:val="A51143"/>
          <w:sz w:val="22"/>
          <w:szCs w:val="22"/>
        </w:rPr>
        <w:t>St. Pölten</w:t>
      </w:r>
      <w:r w:rsidRPr="00A64AFD">
        <w:rPr>
          <w:rFonts w:asciiTheme="majorHAnsi" w:hAnsiTheme="majorHAnsi" w:cstheme="majorHAnsi"/>
          <w:color w:val="555555"/>
          <w:sz w:val="22"/>
          <w:szCs w:val="22"/>
        </w:rPr>
        <w:br/>
      </w:r>
      <w:r w:rsidRPr="007B6396">
        <w:rPr>
          <w:rFonts w:asciiTheme="majorHAnsi" w:hAnsiTheme="majorHAnsi" w:cstheme="majorHAnsi"/>
          <w:b/>
          <w:bCs/>
          <w:color w:val="555555"/>
          <w:sz w:val="22"/>
          <w:szCs w:val="22"/>
        </w:rPr>
        <w:t xml:space="preserve">OA Dr. Peter </w:t>
      </w:r>
      <w:proofErr w:type="spellStart"/>
      <w:r w:rsidRPr="007B6396">
        <w:rPr>
          <w:rFonts w:asciiTheme="majorHAnsi" w:hAnsiTheme="majorHAnsi" w:cstheme="majorHAnsi"/>
          <w:b/>
          <w:bCs/>
          <w:color w:val="555555"/>
          <w:sz w:val="22"/>
          <w:szCs w:val="22"/>
        </w:rPr>
        <w:t>Lusczcak</w:t>
      </w:r>
      <w:proofErr w:type="spellEnd"/>
      <w:r>
        <w:rPr>
          <w:rFonts w:asciiTheme="majorHAnsi" w:hAnsiTheme="majorHAnsi" w:cstheme="majorHAnsi"/>
          <w:b/>
          <w:bCs/>
          <w:color w:val="555555"/>
          <w:sz w:val="22"/>
          <w:szCs w:val="22"/>
        </w:rPr>
        <w:br/>
      </w:r>
      <w:r w:rsidRPr="007B6396">
        <w:rPr>
          <w:rFonts w:asciiTheme="majorHAnsi" w:hAnsiTheme="majorHAnsi" w:cstheme="majorHAnsi"/>
          <w:b/>
          <w:bCs/>
          <w:color w:val="555555"/>
          <w:sz w:val="22"/>
          <w:szCs w:val="22"/>
        </w:rPr>
        <w:t>Universitätsklinikum St. Pölten</w:t>
      </w:r>
      <w:r>
        <w:rPr>
          <w:rFonts w:asciiTheme="majorHAnsi" w:hAnsiTheme="majorHAnsi" w:cstheme="majorHAnsi"/>
          <w:b/>
          <w:bCs/>
          <w:color w:val="555555"/>
          <w:sz w:val="22"/>
          <w:szCs w:val="22"/>
        </w:rPr>
        <w:br/>
      </w:r>
      <w:r w:rsidRPr="007B6396">
        <w:rPr>
          <w:rFonts w:asciiTheme="majorHAnsi" w:hAnsiTheme="majorHAnsi" w:cstheme="majorHAnsi"/>
          <w:color w:val="555555"/>
          <w:sz w:val="22"/>
          <w:szCs w:val="22"/>
        </w:rPr>
        <w:t>Dunant-Platz 1, 3100 Sankt Pölten, NÖ</w:t>
      </w:r>
      <w:r w:rsidRPr="00A64AFD">
        <w:rPr>
          <w:rFonts w:asciiTheme="majorHAnsi" w:hAnsiTheme="majorHAnsi" w:cstheme="majorHAnsi"/>
          <w:color w:val="555555"/>
          <w:sz w:val="22"/>
          <w:szCs w:val="22"/>
        </w:rPr>
        <w:br/>
        <w:t>Ansprechperson: </w:t>
      </w:r>
      <w:r w:rsidRPr="007B6396">
        <w:rPr>
          <w:rStyle w:val="Fett"/>
          <w:rFonts w:asciiTheme="majorHAnsi" w:hAnsiTheme="majorHAnsi" w:cstheme="majorHAnsi"/>
          <w:color w:val="555555"/>
          <w:sz w:val="22"/>
          <w:szCs w:val="22"/>
        </w:rPr>
        <w:t xml:space="preserve">OA Dr. Peter </w:t>
      </w:r>
      <w:proofErr w:type="spellStart"/>
      <w:r w:rsidRPr="007B6396">
        <w:rPr>
          <w:rStyle w:val="Fett"/>
          <w:rFonts w:asciiTheme="majorHAnsi" w:hAnsiTheme="majorHAnsi" w:cstheme="majorHAnsi"/>
          <w:color w:val="555555"/>
          <w:sz w:val="22"/>
          <w:szCs w:val="22"/>
        </w:rPr>
        <w:t>Lusczcak</w:t>
      </w:r>
      <w:proofErr w:type="spellEnd"/>
      <w:r w:rsidRPr="007B6396">
        <w:rPr>
          <w:rStyle w:val="Fett"/>
          <w:rFonts w:asciiTheme="majorHAnsi" w:hAnsiTheme="majorHAnsi" w:cstheme="majorHAnsi"/>
          <w:b w:val="0"/>
          <w:bCs w:val="0"/>
          <w:color w:val="555555"/>
          <w:sz w:val="22"/>
          <w:szCs w:val="22"/>
        </w:rPr>
        <w:t xml:space="preserve"> und</w:t>
      </w:r>
      <w:r w:rsidRPr="007B6396">
        <w:rPr>
          <w:rStyle w:val="Fett"/>
          <w:rFonts w:asciiTheme="majorHAnsi" w:hAnsiTheme="majorHAnsi" w:cstheme="majorHAnsi"/>
          <w:color w:val="555555"/>
          <w:sz w:val="22"/>
          <w:szCs w:val="22"/>
        </w:rPr>
        <w:t xml:space="preserve"> Elisabeth Hofmann (Administrative Assistentin)</w:t>
      </w:r>
      <w:r w:rsidRPr="00A64AFD">
        <w:rPr>
          <w:rFonts w:asciiTheme="majorHAnsi" w:hAnsiTheme="majorHAnsi" w:cstheme="majorHAnsi"/>
          <w:color w:val="555555"/>
          <w:sz w:val="22"/>
          <w:szCs w:val="22"/>
        </w:rPr>
        <w:br/>
      </w:r>
      <w:proofErr w:type="spellStart"/>
      <w:r w:rsidRPr="00A64AFD">
        <w:rPr>
          <w:rStyle w:val="Fett"/>
          <w:rFonts w:asciiTheme="majorHAnsi" w:hAnsiTheme="majorHAnsi" w:cstheme="majorHAnsi"/>
          <w:color w:val="555555"/>
          <w:sz w:val="22"/>
          <w:szCs w:val="22"/>
        </w:rPr>
        <w:t>Screeningtag</w:t>
      </w:r>
      <w:proofErr w:type="spellEnd"/>
      <w:r w:rsidRPr="00A64AFD">
        <w:rPr>
          <w:rStyle w:val="Fett"/>
          <w:rFonts w:asciiTheme="majorHAnsi" w:hAnsiTheme="majorHAnsi" w:cstheme="majorHAnsi"/>
          <w:color w:val="555555"/>
          <w:sz w:val="22"/>
          <w:szCs w:val="22"/>
        </w:rPr>
        <w:t>:</w:t>
      </w:r>
      <w:r w:rsidRPr="00A64AFD">
        <w:rPr>
          <w:rFonts w:asciiTheme="majorHAnsi" w:hAnsiTheme="majorHAnsi" w:cstheme="majorHAnsi"/>
          <w:color w:val="555555"/>
          <w:sz w:val="22"/>
          <w:szCs w:val="22"/>
        </w:rPr>
        <w:t> </w:t>
      </w:r>
      <w:r w:rsidRPr="00A6328D">
        <w:rPr>
          <w:rFonts w:asciiTheme="majorHAnsi" w:hAnsiTheme="majorHAnsi" w:cstheme="majorHAnsi"/>
          <w:b/>
          <w:bCs/>
          <w:color w:val="A51143"/>
          <w:sz w:val="22"/>
          <w:szCs w:val="22"/>
        </w:rPr>
        <w:t>2</w:t>
      </w:r>
      <w:r>
        <w:rPr>
          <w:rFonts w:asciiTheme="majorHAnsi" w:hAnsiTheme="majorHAnsi" w:cstheme="majorHAnsi"/>
          <w:b/>
          <w:bCs/>
          <w:color w:val="A51143"/>
          <w:sz w:val="22"/>
          <w:szCs w:val="22"/>
        </w:rPr>
        <w:t>2</w:t>
      </w:r>
      <w:r w:rsidRPr="00A6328D">
        <w:rPr>
          <w:rFonts w:asciiTheme="majorHAnsi" w:hAnsiTheme="majorHAnsi" w:cstheme="majorHAnsi"/>
          <w:b/>
          <w:bCs/>
          <w:color w:val="A51143"/>
          <w:sz w:val="22"/>
          <w:szCs w:val="22"/>
        </w:rPr>
        <w:t>. September</w:t>
      </w:r>
      <w:r w:rsidRPr="00A6328D">
        <w:rPr>
          <w:rStyle w:val="apple-converted-space"/>
          <w:rFonts w:asciiTheme="majorHAnsi" w:hAnsiTheme="majorHAnsi" w:cstheme="majorHAnsi"/>
          <w:b/>
          <w:bCs/>
          <w:color w:val="555555"/>
          <w:sz w:val="22"/>
          <w:szCs w:val="22"/>
        </w:rPr>
        <w:t> </w:t>
      </w:r>
      <w:r w:rsidRPr="00A6328D">
        <w:rPr>
          <w:rFonts w:asciiTheme="majorHAnsi" w:hAnsiTheme="majorHAnsi" w:cstheme="majorHAnsi"/>
          <w:b/>
          <w:bCs/>
          <w:color w:val="555555"/>
          <w:sz w:val="22"/>
          <w:szCs w:val="22"/>
        </w:rPr>
        <w:t>2026</w:t>
      </w:r>
      <w:r w:rsidRPr="00A64AFD">
        <w:rPr>
          <w:rFonts w:asciiTheme="majorHAnsi" w:hAnsiTheme="majorHAnsi" w:cstheme="majorHAnsi"/>
          <w:color w:val="555555"/>
          <w:sz w:val="22"/>
          <w:szCs w:val="22"/>
        </w:rPr>
        <w:t xml:space="preserve">, </w:t>
      </w:r>
      <w:r w:rsidRPr="00A64AFD">
        <w:rPr>
          <w:rFonts w:asciiTheme="majorHAnsi" w:hAnsiTheme="majorHAnsi" w:cstheme="majorHAnsi"/>
          <w:color w:val="555555"/>
          <w:sz w:val="22"/>
          <w:szCs w:val="22"/>
        </w:rPr>
        <w:br/>
      </w:r>
      <w:r w:rsidRPr="00A64AFD">
        <w:rPr>
          <w:rStyle w:val="Fett"/>
          <w:rFonts w:asciiTheme="majorHAnsi" w:hAnsiTheme="majorHAnsi" w:cstheme="majorHAnsi"/>
          <w:color w:val="555555"/>
          <w:sz w:val="22"/>
          <w:szCs w:val="22"/>
        </w:rPr>
        <w:t>Anmeldung telefonisch</w:t>
      </w:r>
      <w:r>
        <w:rPr>
          <w:rFonts w:asciiTheme="majorHAnsi" w:hAnsiTheme="majorHAnsi" w:cstheme="majorHAnsi"/>
          <w:color w:val="555555"/>
          <w:sz w:val="22"/>
          <w:szCs w:val="22"/>
        </w:rPr>
        <w:t>:</w:t>
      </w:r>
      <w:r w:rsidRPr="00A64AFD">
        <w:rPr>
          <w:rFonts w:asciiTheme="majorHAnsi" w:hAnsiTheme="majorHAnsi" w:cstheme="majorHAnsi"/>
          <w:color w:val="555555"/>
          <w:sz w:val="22"/>
          <w:szCs w:val="22"/>
        </w:rPr>
        <w:t xml:space="preserve"> Tel.:</w:t>
      </w:r>
      <w:r w:rsidRPr="007B6396">
        <w:rPr>
          <w:rFonts w:ascii="Merriweather" w:eastAsiaTheme="minorHAnsi" w:hAnsi="Merriweather" w:cstheme="minorBidi"/>
          <w:b/>
          <w:bCs/>
          <w:color w:val="A51143"/>
          <w:lang w:eastAsia="en-US"/>
        </w:rPr>
        <w:t xml:space="preserve"> </w:t>
      </w:r>
      <w:r w:rsidRPr="007B6396">
        <w:rPr>
          <w:rFonts w:asciiTheme="majorHAnsi" w:hAnsiTheme="majorHAnsi" w:cstheme="majorHAnsi"/>
          <w:b/>
          <w:bCs/>
          <w:color w:val="555555"/>
          <w:sz w:val="22"/>
          <w:szCs w:val="22"/>
        </w:rPr>
        <w:t>02742/9004-14211</w:t>
      </w:r>
      <w:r>
        <w:rPr>
          <w:rFonts w:asciiTheme="majorHAnsi" w:hAnsiTheme="majorHAnsi" w:cstheme="majorHAnsi"/>
          <w:b/>
          <w:bCs/>
          <w:color w:val="555555"/>
          <w:sz w:val="22"/>
          <w:szCs w:val="22"/>
        </w:rPr>
        <w:br/>
      </w:r>
      <w:r w:rsidRPr="00A64AFD">
        <w:rPr>
          <w:rFonts w:asciiTheme="majorHAnsi" w:hAnsiTheme="majorHAnsi" w:cstheme="majorHAnsi"/>
          <w:color w:val="555555"/>
          <w:sz w:val="22"/>
          <w:szCs w:val="22"/>
        </w:rPr>
        <w:t xml:space="preserve">Mo–Fr, </w:t>
      </w:r>
      <w:r>
        <w:rPr>
          <w:rFonts w:asciiTheme="majorHAnsi" w:hAnsiTheme="majorHAnsi" w:cstheme="majorHAnsi"/>
          <w:color w:val="555555"/>
          <w:sz w:val="22"/>
          <w:szCs w:val="22"/>
        </w:rPr>
        <w:t>13</w:t>
      </w:r>
      <w:r w:rsidRPr="00A64AFD">
        <w:rPr>
          <w:rFonts w:asciiTheme="majorHAnsi" w:hAnsiTheme="majorHAnsi" w:cstheme="majorHAnsi"/>
          <w:color w:val="555555"/>
          <w:sz w:val="22"/>
          <w:szCs w:val="22"/>
        </w:rPr>
        <w:t>:00 – 1</w:t>
      </w:r>
      <w:r>
        <w:rPr>
          <w:rFonts w:asciiTheme="majorHAnsi" w:hAnsiTheme="majorHAnsi" w:cstheme="majorHAnsi"/>
          <w:color w:val="555555"/>
          <w:sz w:val="22"/>
          <w:szCs w:val="22"/>
        </w:rPr>
        <w:t>4</w:t>
      </w:r>
      <w:r w:rsidRPr="00A64AFD">
        <w:rPr>
          <w:rFonts w:asciiTheme="majorHAnsi" w:hAnsiTheme="majorHAnsi" w:cstheme="majorHAnsi"/>
          <w:color w:val="555555"/>
          <w:sz w:val="22"/>
          <w:szCs w:val="22"/>
        </w:rPr>
        <w:t>:</w:t>
      </w:r>
      <w:r>
        <w:rPr>
          <w:rFonts w:asciiTheme="majorHAnsi" w:hAnsiTheme="majorHAnsi" w:cstheme="majorHAnsi"/>
          <w:color w:val="555555"/>
          <w:sz w:val="22"/>
          <w:szCs w:val="22"/>
        </w:rPr>
        <w:t>3</w:t>
      </w:r>
      <w:r w:rsidRPr="00A64AFD">
        <w:rPr>
          <w:rFonts w:asciiTheme="majorHAnsi" w:hAnsiTheme="majorHAnsi" w:cstheme="majorHAnsi"/>
          <w:color w:val="555555"/>
          <w:sz w:val="22"/>
          <w:szCs w:val="22"/>
        </w:rPr>
        <w:t>0 Uhr</w:t>
      </w:r>
    </w:p>
    <w:p w14:paraId="5CC68EB1" w14:textId="77777777" w:rsidR="00B50E4E" w:rsidRPr="00A64AFD" w:rsidRDefault="00B50E4E" w:rsidP="00B50E4E">
      <w:pPr>
        <w:pStyle w:val="StandardWeb"/>
        <w:spacing w:before="0" w:beforeAutospacing="0" w:after="0" w:afterAutospacing="0"/>
        <w:rPr>
          <w:rFonts w:asciiTheme="majorHAnsi" w:hAnsiTheme="majorHAnsi" w:cstheme="majorHAnsi"/>
          <w:color w:val="555555"/>
          <w:sz w:val="22"/>
          <w:szCs w:val="22"/>
        </w:rPr>
      </w:pPr>
    </w:p>
    <w:p w14:paraId="485D055A" w14:textId="5A5E5D0C" w:rsidR="00B50E4E" w:rsidRPr="00A64AFD" w:rsidRDefault="00B50E4E" w:rsidP="00B50E4E">
      <w:pPr>
        <w:pStyle w:val="StandardWeb"/>
        <w:spacing w:before="0" w:beforeAutospacing="0" w:after="0" w:afterAutospacing="0"/>
        <w:rPr>
          <w:rFonts w:asciiTheme="majorHAnsi" w:hAnsiTheme="majorHAnsi" w:cstheme="majorHAnsi"/>
          <w:color w:val="555555"/>
          <w:sz w:val="22"/>
          <w:szCs w:val="22"/>
        </w:rPr>
      </w:pPr>
      <w:r w:rsidRPr="00A64AFD">
        <w:rPr>
          <w:rStyle w:val="Fett"/>
          <w:rFonts w:asciiTheme="majorHAnsi" w:hAnsiTheme="majorHAnsi" w:cstheme="majorHAnsi"/>
          <w:color w:val="A51143"/>
          <w:sz w:val="22"/>
          <w:szCs w:val="22"/>
        </w:rPr>
        <w:t>Oberösterreich – Linz</w:t>
      </w:r>
      <w:r w:rsidRPr="00A64AFD">
        <w:rPr>
          <w:rFonts w:asciiTheme="majorHAnsi" w:hAnsiTheme="majorHAnsi" w:cstheme="majorHAnsi"/>
          <w:color w:val="555555"/>
          <w:sz w:val="22"/>
          <w:szCs w:val="22"/>
        </w:rPr>
        <w:br/>
      </w:r>
      <w:r w:rsidRPr="00A64AFD">
        <w:rPr>
          <w:rStyle w:val="Fett"/>
          <w:rFonts w:asciiTheme="majorHAnsi" w:hAnsiTheme="majorHAnsi" w:cstheme="majorHAnsi"/>
          <w:color w:val="555555"/>
          <w:sz w:val="22"/>
          <w:szCs w:val="22"/>
        </w:rPr>
        <w:t xml:space="preserve">Prim. PD Dr. Jürgen </w:t>
      </w:r>
      <w:proofErr w:type="spellStart"/>
      <w:r w:rsidRPr="00A64AFD">
        <w:rPr>
          <w:rStyle w:val="Fett"/>
          <w:rFonts w:asciiTheme="majorHAnsi" w:hAnsiTheme="majorHAnsi" w:cstheme="majorHAnsi"/>
          <w:color w:val="555555"/>
          <w:sz w:val="22"/>
          <w:szCs w:val="22"/>
        </w:rPr>
        <w:t>Falkensammer</w:t>
      </w:r>
      <w:proofErr w:type="spellEnd"/>
      <w:r w:rsidRPr="00A64AFD">
        <w:rPr>
          <w:rFonts w:asciiTheme="majorHAnsi" w:hAnsiTheme="majorHAnsi" w:cstheme="majorHAnsi"/>
          <w:color w:val="555555"/>
          <w:sz w:val="22"/>
          <w:szCs w:val="22"/>
        </w:rPr>
        <w:br/>
      </w:r>
      <w:r w:rsidRPr="00A64AFD">
        <w:rPr>
          <w:rStyle w:val="Fett"/>
          <w:rFonts w:asciiTheme="majorHAnsi" w:hAnsiTheme="majorHAnsi" w:cstheme="majorHAnsi"/>
          <w:color w:val="555555"/>
          <w:sz w:val="22"/>
          <w:szCs w:val="22"/>
        </w:rPr>
        <w:t xml:space="preserve">Abteilung für Gefäßchirurgie, </w:t>
      </w:r>
      <w:proofErr w:type="spellStart"/>
      <w:r w:rsidRPr="00A64AFD">
        <w:rPr>
          <w:rStyle w:val="Fett"/>
          <w:rFonts w:asciiTheme="majorHAnsi" w:hAnsiTheme="majorHAnsi" w:cstheme="majorHAnsi"/>
          <w:color w:val="555555"/>
          <w:sz w:val="22"/>
          <w:szCs w:val="22"/>
        </w:rPr>
        <w:t>Konventspital</w:t>
      </w:r>
      <w:proofErr w:type="spellEnd"/>
      <w:r w:rsidRPr="00A64AFD">
        <w:rPr>
          <w:rStyle w:val="Fett"/>
          <w:rFonts w:asciiTheme="majorHAnsi" w:hAnsiTheme="majorHAnsi" w:cstheme="majorHAnsi"/>
          <w:color w:val="555555"/>
          <w:sz w:val="22"/>
          <w:szCs w:val="22"/>
        </w:rPr>
        <w:t xml:space="preserve"> der Barmherzigen Brüder Linz</w:t>
      </w:r>
      <w:r w:rsidRPr="00A64AFD">
        <w:rPr>
          <w:rFonts w:asciiTheme="majorHAnsi" w:hAnsiTheme="majorHAnsi" w:cstheme="majorHAnsi"/>
          <w:color w:val="555555"/>
          <w:sz w:val="22"/>
          <w:szCs w:val="22"/>
        </w:rPr>
        <w:br/>
        <w:t>Seilerstätte 2, 4021 Linz</w:t>
      </w:r>
    </w:p>
    <w:p w14:paraId="0D79C378" w14:textId="71CCD6EE" w:rsidR="00B50E4E" w:rsidRPr="00B50E4E" w:rsidRDefault="00B50E4E" w:rsidP="00B50E4E">
      <w:pPr>
        <w:pStyle w:val="StandardWeb"/>
        <w:spacing w:before="0" w:beforeAutospacing="0" w:after="0" w:afterAutospacing="0"/>
        <w:rPr>
          <w:rStyle w:val="Fett"/>
          <w:rFonts w:asciiTheme="majorHAnsi" w:hAnsiTheme="majorHAnsi" w:cstheme="majorHAnsi"/>
          <w:b w:val="0"/>
          <w:bCs w:val="0"/>
          <w:color w:val="555555"/>
          <w:sz w:val="22"/>
          <w:szCs w:val="22"/>
        </w:rPr>
      </w:pPr>
      <w:proofErr w:type="spellStart"/>
      <w:r w:rsidRPr="00A64AFD">
        <w:rPr>
          <w:rStyle w:val="Fett"/>
          <w:rFonts w:asciiTheme="majorHAnsi" w:hAnsiTheme="majorHAnsi" w:cstheme="majorHAnsi"/>
          <w:color w:val="555555"/>
          <w:sz w:val="22"/>
          <w:szCs w:val="22"/>
        </w:rPr>
        <w:t>Screeningtag</w:t>
      </w:r>
      <w:r>
        <w:rPr>
          <w:rStyle w:val="Fett"/>
          <w:rFonts w:asciiTheme="majorHAnsi" w:hAnsiTheme="majorHAnsi" w:cstheme="majorHAnsi"/>
          <w:color w:val="555555"/>
          <w:sz w:val="22"/>
          <w:szCs w:val="22"/>
        </w:rPr>
        <w:t>e</w:t>
      </w:r>
      <w:proofErr w:type="spellEnd"/>
      <w:r w:rsidRPr="00A64AFD">
        <w:rPr>
          <w:rStyle w:val="Fett"/>
          <w:rFonts w:asciiTheme="majorHAnsi" w:hAnsiTheme="majorHAnsi" w:cstheme="majorHAnsi"/>
          <w:color w:val="555555"/>
          <w:sz w:val="22"/>
          <w:szCs w:val="22"/>
        </w:rPr>
        <w:t>:</w:t>
      </w:r>
      <w:r w:rsidRPr="00A64AFD">
        <w:rPr>
          <w:rFonts w:asciiTheme="majorHAnsi" w:hAnsiTheme="majorHAnsi" w:cstheme="majorHAnsi"/>
          <w:color w:val="555555"/>
          <w:sz w:val="22"/>
          <w:szCs w:val="22"/>
        </w:rPr>
        <w:t> </w:t>
      </w:r>
      <w:r w:rsidRPr="00A6328D">
        <w:rPr>
          <w:rFonts w:asciiTheme="majorHAnsi" w:hAnsiTheme="majorHAnsi" w:cstheme="majorHAnsi"/>
          <w:b/>
          <w:bCs/>
          <w:color w:val="A51143"/>
          <w:sz w:val="22"/>
          <w:szCs w:val="22"/>
        </w:rPr>
        <w:t>21. – 25. September</w:t>
      </w:r>
      <w:r w:rsidRPr="00A6328D">
        <w:rPr>
          <w:rStyle w:val="apple-converted-space"/>
          <w:rFonts w:asciiTheme="majorHAnsi" w:hAnsiTheme="majorHAnsi" w:cstheme="majorHAnsi"/>
          <w:b/>
          <w:bCs/>
          <w:color w:val="555555"/>
          <w:sz w:val="22"/>
          <w:szCs w:val="22"/>
        </w:rPr>
        <w:t> </w:t>
      </w:r>
      <w:r w:rsidRPr="00A6328D">
        <w:rPr>
          <w:rFonts w:asciiTheme="majorHAnsi" w:hAnsiTheme="majorHAnsi" w:cstheme="majorHAnsi"/>
          <w:b/>
          <w:bCs/>
          <w:color w:val="555555"/>
          <w:sz w:val="22"/>
          <w:szCs w:val="22"/>
        </w:rPr>
        <w:t>2026</w:t>
      </w:r>
      <w:r w:rsidRPr="00A64AFD">
        <w:rPr>
          <w:rFonts w:asciiTheme="majorHAnsi" w:hAnsiTheme="majorHAnsi" w:cstheme="majorHAnsi"/>
          <w:color w:val="555555"/>
          <w:sz w:val="22"/>
          <w:szCs w:val="22"/>
        </w:rPr>
        <w:t xml:space="preserve">, </w:t>
      </w:r>
      <w:r w:rsidRPr="00A64AFD">
        <w:rPr>
          <w:rFonts w:asciiTheme="majorHAnsi" w:hAnsiTheme="majorHAnsi" w:cstheme="majorHAnsi"/>
          <w:color w:val="555555"/>
          <w:sz w:val="22"/>
          <w:szCs w:val="22"/>
        </w:rPr>
        <w:br/>
      </w:r>
      <w:r w:rsidRPr="00A64AFD">
        <w:rPr>
          <w:rStyle w:val="Fett"/>
          <w:rFonts w:asciiTheme="majorHAnsi" w:hAnsiTheme="majorHAnsi" w:cstheme="majorHAnsi"/>
          <w:color w:val="555555"/>
          <w:sz w:val="22"/>
          <w:szCs w:val="22"/>
        </w:rPr>
        <w:t>Anmeldung ausschließlich telefonisch</w:t>
      </w:r>
      <w:r w:rsidRPr="00A64AFD">
        <w:rPr>
          <w:rFonts w:asciiTheme="majorHAnsi" w:hAnsiTheme="majorHAnsi" w:cstheme="majorHAnsi"/>
          <w:color w:val="555555"/>
          <w:sz w:val="22"/>
          <w:szCs w:val="22"/>
        </w:rPr>
        <w:t> </w:t>
      </w:r>
      <w:r>
        <w:rPr>
          <w:rFonts w:asciiTheme="majorHAnsi" w:hAnsiTheme="majorHAnsi" w:cstheme="majorHAnsi"/>
          <w:color w:val="555555"/>
          <w:sz w:val="22"/>
          <w:szCs w:val="22"/>
        </w:rPr>
        <w:t xml:space="preserve">Freigabe der Nummer ab dem 01.09.2026, Mo – Fr </w:t>
      </w:r>
      <w:proofErr w:type="gramStart"/>
      <w:r>
        <w:rPr>
          <w:rFonts w:asciiTheme="majorHAnsi" w:hAnsiTheme="majorHAnsi" w:cstheme="majorHAnsi"/>
          <w:color w:val="555555"/>
          <w:sz w:val="22"/>
          <w:szCs w:val="22"/>
        </w:rPr>
        <w:t xml:space="preserve">von </w:t>
      </w:r>
      <w:r w:rsidRPr="00A64AFD">
        <w:rPr>
          <w:rFonts w:asciiTheme="majorHAnsi" w:hAnsiTheme="majorHAnsi" w:cstheme="majorHAnsi"/>
          <w:color w:val="555555"/>
          <w:sz w:val="22"/>
          <w:szCs w:val="22"/>
        </w:rPr>
        <w:t>:</w:t>
      </w:r>
      <w:proofErr w:type="gramEnd"/>
      <w:r>
        <w:rPr>
          <w:rFonts w:asciiTheme="majorHAnsi" w:hAnsiTheme="majorHAnsi" w:cstheme="majorHAnsi"/>
          <w:color w:val="555555"/>
          <w:sz w:val="22"/>
          <w:szCs w:val="22"/>
        </w:rPr>
        <w:t xml:space="preserve"> 9:30 – 15:00 Uhr</w:t>
      </w:r>
      <w:r>
        <w:rPr>
          <w:rFonts w:asciiTheme="majorHAnsi" w:hAnsiTheme="majorHAnsi" w:cstheme="majorHAnsi"/>
          <w:color w:val="555555"/>
          <w:sz w:val="22"/>
          <w:szCs w:val="22"/>
        </w:rPr>
        <w:br/>
        <w:t xml:space="preserve">Website zur Anmeldung: </w:t>
      </w:r>
      <w:r w:rsidRPr="00CF3009">
        <w:rPr>
          <w:rFonts w:asciiTheme="majorHAnsi" w:hAnsiTheme="majorHAnsi" w:cstheme="majorHAnsi"/>
          <w:color w:val="555555"/>
          <w:sz w:val="22"/>
          <w:szCs w:val="22"/>
        </w:rPr>
        <w:t>https://www.barmherzige-</w:t>
      </w:r>
      <w:r w:rsidRPr="00CF3009">
        <w:rPr>
          <w:rFonts w:asciiTheme="majorHAnsi" w:hAnsiTheme="majorHAnsi" w:cstheme="majorHAnsi"/>
          <w:color w:val="555555"/>
          <w:sz w:val="22"/>
          <w:szCs w:val="22"/>
        </w:rPr>
        <w:lastRenderedPageBreak/>
        <w:t>brueder.at/portal/linz/medizinpflege/chirurgie/aneurysmascreeningwoche</w:t>
      </w:r>
      <w:r w:rsidRPr="00A64AFD">
        <w:rPr>
          <w:rFonts w:asciiTheme="majorHAnsi" w:hAnsiTheme="majorHAnsi" w:cstheme="majorHAnsi"/>
          <w:color w:val="555555"/>
          <w:sz w:val="22"/>
          <w:szCs w:val="22"/>
        </w:rPr>
        <w:br/>
      </w:r>
    </w:p>
    <w:p w14:paraId="134C85FF" w14:textId="77777777" w:rsidR="00B50E4E" w:rsidRDefault="00B50E4E" w:rsidP="00B50E4E">
      <w:pPr>
        <w:pStyle w:val="StandardWeb"/>
        <w:spacing w:before="0" w:beforeAutospacing="0" w:after="0" w:afterAutospacing="0"/>
        <w:rPr>
          <w:rStyle w:val="Fett"/>
          <w:rFonts w:asciiTheme="majorHAnsi" w:hAnsiTheme="majorHAnsi" w:cstheme="majorHAnsi"/>
          <w:color w:val="A51143"/>
          <w:sz w:val="22"/>
          <w:szCs w:val="22"/>
        </w:rPr>
      </w:pPr>
      <w:r w:rsidRPr="00105EB1">
        <w:rPr>
          <w:rStyle w:val="Fett"/>
          <w:rFonts w:asciiTheme="majorHAnsi" w:hAnsiTheme="majorHAnsi" w:cstheme="majorHAnsi"/>
          <w:color w:val="A51143"/>
          <w:sz w:val="22"/>
          <w:szCs w:val="22"/>
        </w:rPr>
        <w:t>Tirol</w:t>
      </w:r>
    </w:p>
    <w:p w14:paraId="79BD5256" w14:textId="77777777" w:rsidR="00B50E4E" w:rsidRPr="00105EB1" w:rsidRDefault="00B50E4E" w:rsidP="00B50E4E">
      <w:pPr>
        <w:pStyle w:val="StandardWeb"/>
        <w:spacing w:before="0" w:beforeAutospacing="0" w:after="0" w:afterAutospacing="0"/>
        <w:rPr>
          <w:rStyle w:val="Fett"/>
          <w:rFonts w:asciiTheme="majorHAnsi" w:hAnsiTheme="majorHAnsi" w:cstheme="majorHAnsi"/>
          <w:color w:val="555555"/>
          <w:sz w:val="22"/>
          <w:szCs w:val="22"/>
        </w:rPr>
      </w:pPr>
      <w:r>
        <w:rPr>
          <w:rStyle w:val="Fett"/>
          <w:rFonts w:asciiTheme="majorHAnsi" w:hAnsiTheme="majorHAnsi" w:cstheme="majorHAnsi"/>
          <w:color w:val="555555"/>
          <w:sz w:val="22"/>
          <w:szCs w:val="22"/>
        </w:rPr>
        <w:t xml:space="preserve">OÄ </w:t>
      </w:r>
      <w:r w:rsidRPr="00105EB1">
        <w:rPr>
          <w:rStyle w:val="Fett"/>
          <w:rFonts w:asciiTheme="majorHAnsi" w:hAnsiTheme="majorHAnsi" w:cstheme="majorHAnsi"/>
          <w:color w:val="555555"/>
          <w:sz w:val="22"/>
          <w:szCs w:val="22"/>
        </w:rPr>
        <w:t xml:space="preserve">Dr. Nadja </w:t>
      </w:r>
      <w:proofErr w:type="spellStart"/>
      <w:r w:rsidRPr="00105EB1">
        <w:rPr>
          <w:rStyle w:val="Fett"/>
          <w:rFonts w:asciiTheme="majorHAnsi" w:hAnsiTheme="majorHAnsi" w:cstheme="majorHAnsi"/>
          <w:color w:val="555555"/>
          <w:sz w:val="22"/>
          <w:szCs w:val="22"/>
        </w:rPr>
        <w:t>Kaser</w:t>
      </w:r>
      <w:proofErr w:type="spellEnd"/>
    </w:p>
    <w:p w14:paraId="6F0CB11D" w14:textId="77777777" w:rsidR="00B50E4E" w:rsidRPr="00105EB1" w:rsidRDefault="00B50E4E" w:rsidP="00B50E4E">
      <w:pPr>
        <w:pStyle w:val="StandardWeb"/>
        <w:spacing w:before="0" w:beforeAutospacing="0" w:after="0" w:afterAutospacing="0"/>
        <w:rPr>
          <w:rStyle w:val="Fett"/>
          <w:rFonts w:asciiTheme="majorHAnsi" w:hAnsiTheme="majorHAnsi" w:cstheme="majorHAnsi"/>
          <w:color w:val="555555"/>
          <w:sz w:val="22"/>
          <w:szCs w:val="22"/>
        </w:rPr>
      </w:pPr>
      <w:r w:rsidRPr="00105EB1">
        <w:rPr>
          <w:rStyle w:val="Fett"/>
          <w:rFonts w:asciiTheme="majorHAnsi" w:hAnsiTheme="majorHAnsi" w:cstheme="majorHAnsi"/>
          <w:color w:val="555555"/>
          <w:sz w:val="22"/>
          <w:szCs w:val="22"/>
        </w:rPr>
        <w:t>Universitätsklinik für Gefäßchirurgie Innsbruck - Ambulanz</w:t>
      </w:r>
      <w:r w:rsidRPr="00105EB1">
        <w:rPr>
          <w:rStyle w:val="Fett"/>
          <w:rFonts w:asciiTheme="majorHAnsi" w:hAnsiTheme="majorHAnsi" w:cstheme="majorHAnsi"/>
          <w:color w:val="555555"/>
          <w:sz w:val="22"/>
          <w:szCs w:val="22"/>
        </w:rPr>
        <w:br/>
      </w:r>
      <w:proofErr w:type="spellStart"/>
      <w:r w:rsidRPr="00105EB1">
        <w:rPr>
          <w:rStyle w:val="Fett"/>
          <w:rFonts w:asciiTheme="majorHAnsi" w:hAnsiTheme="majorHAnsi" w:cstheme="majorHAnsi"/>
          <w:b w:val="0"/>
          <w:bCs w:val="0"/>
          <w:color w:val="555555"/>
          <w:sz w:val="22"/>
          <w:szCs w:val="22"/>
        </w:rPr>
        <w:t>Chirurgiegebäude</w:t>
      </w:r>
      <w:proofErr w:type="spellEnd"/>
      <w:r w:rsidRPr="00105EB1">
        <w:rPr>
          <w:rStyle w:val="Fett"/>
          <w:rFonts w:asciiTheme="majorHAnsi" w:hAnsiTheme="majorHAnsi" w:cstheme="majorHAnsi"/>
          <w:b w:val="0"/>
          <w:bCs w:val="0"/>
          <w:color w:val="555555"/>
          <w:sz w:val="22"/>
          <w:szCs w:val="22"/>
        </w:rPr>
        <w:t xml:space="preserve"> Haus 8, </w:t>
      </w:r>
      <w:r w:rsidRPr="00105EB1">
        <w:rPr>
          <w:rStyle w:val="Fett"/>
          <w:rFonts w:asciiTheme="majorHAnsi" w:hAnsiTheme="majorHAnsi" w:cstheme="majorHAnsi"/>
          <w:b w:val="0"/>
          <w:bCs w:val="0"/>
          <w:color w:val="555555"/>
          <w:sz w:val="22"/>
          <w:szCs w:val="22"/>
        </w:rPr>
        <w:br/>
      </w:r>
      <w:proofErr w:type="spellStart"/>
      <w:r w:rsidRPr="00105EB1">
        <w:rPr>
          <w:rStyle w:val="Fett"/>
          <w:rFonts w:asciiTheme="majorHAnsi" w:hAnsiTheme="majorHAnsi" w:cstheme="majorHAnsi"/>
          <w:b w:val="0"/>
          <w:bCs w:val="0"/>
          <w:color w:val="555555"/>
          <w:sz w:val="22"/>
          <w:szCs w:val="22"/>
        </w:rPr>
        <w:t>Anichstraße</w:t>
      </w:r>
      <w:proofErr w:type="spellEnd"/>
      <w:r w:rsidRPr="00105EB1">
        <w:rPr>
          <w:rStyle w:val="Fett"/>
          <w:rFonts w:asciiTheme="majorHAnsi" w:hAnsiTheme="majorHAnsi" w:cstheme="majorHAnsi"/>
          <w:b w:val="0"/>
          <w:bCs w:val="0"/>
          <w:color w:val="555555"/>
          <w:sz w:val="22"/>
          <w:szCs w:val="22"/>
        </w:rPr>
        <w:t xml:space="preserve"> 35, 6020 Innsbruck</w:t>
      </w:r>
      <w:r w:rsidRPr="00105EB1">
        <w:rPr>
          <w:rStyle w:val="Fett"/>
          <w:rFonts w:asciiTheme="majorHAnsi" w:hAnsiTheme="majorHAnsi" w:cstheme="majorHAnsi"/>
          <w:color w:val="555555"/>
          <w:sz w:val="22"/>
          <w:szCs w:val="22"/>
        </w:rPr>
        <w:t xml:space="preserve"> </w:t>
      </w:r>
    </w:p>
    <w:p w14:paraId="54F399BF" w14:textId="77777777" w:rsidR="00B50E4E" w:rsidRPr="00105EB1" w:rsidRDefault="00B50E4E" w:rsidP="00B50E4E">
      <w:pPr>
        <w:pStyle w:val="StandardWeb"/>
        <w:spacing w:before="0" w:beforeAutospacing="0" w:after="0" w:afterAutospacing="0"/>
        <w:rPr>
          <w:rStyle w:val="Fett"/>
        </w:rPr>
      </w:pPr>
      <w:proofErr w:type="spellStart"/>
      <w:r w:rsidRPr="00A64AFD">
        <w:rPr>
          <w:rStyle w:val="Fett"/>
          <w:rFonts w:asciiTheme="majorHAnsi" w:hAnsiTheme="majorHAnsi" w:cstheme="majorHAnsi"/>
          <w:color w:val="555555"/>
          <w:sz w:val="22"/>
          <w:szCs w:val="22"/>
        </w:rPr>
        <w:t>Screeningtag</w:t>
      </w:r>
      <w:r>
        <w:rPr>
          <w:rStyle w:val="Fett"/>
          <w:rFonts w:asciiTheme="majorHAnsi" w:hAnsiTheme="majorHAnsi" w:cstheme="majorHAnsi"/>
          <w:color w:val="555555"/>
          <w:sz w:val="22"/>
          <w:szCs w:val="22"/>
        </w:rPr>
        <w:t>e</w:t>
      </w:r>
      <w:proofErr w:type="spellEnd"/>
      <w:r w:rsidRPr="00A64AFD">
        <w:rPr>
          <w:rStyle w:val="Fett"/>
          <w:rFonts w:asciiTheme="majorHAnsi" w:hAnsiTheme="majorHAnsi" w:cstheme="majorHAnsi"/>
          <w:color w:val="555555"/>
          <w:sz w:val="22"/>
          <w:szCs w:val="22"/>
        </w:rPr>
        <w:t>:</w:t>
      </w:r>
      <w:r w:rsidRPr="00A64AFD">
        <w:rPr>
          <w:rFonts w:asciiTheme="majorHAnsi" w:hAnsiTheme="majorHAnsi" w:cstheme="majorHAnsi"/>
          <w:color w:val="555555"/>
          <w:sz w:val="22"/>
          <w:szCs w:val="22"/>
        </w:rPr>
        <w:t> </w:t>
      </w:r>
      <w:r w:rsidRPr="00A6328D">
        <w:rPr>
          <w:rFonts w:asciiTheme="majorHAnsi" w:hAnsiTheme="majorHAnsi" w:cstheme="majorHAnsi"/>
          <w:b/>
          <w:bCs/>
          <w:color w:val="A51143"/>
          <w:sz w:val="22"/>
          <w:szCs w:val="22"/>
        </w:rPr>
        <w:t>21. – 25. September</w:t>
      </w:r>
      <w:r w:rsidRPr="00A6328D">
        <w:rPr>
          <w:rStyle w:val="apple-converted-space"/>
          <w:rFonts w:asciiTheme="majorHAnsi" w:hAnsiTheme="majorHAnsi" w:cstheme="majorHAnsi"/>
          <w:b/>
          <w:bCs/>
          <w:color w:val="555555"/>
          <w:sz w:val="22"/>
          <w:szCs w:val="22"/>
        </w:rPr>
        <w:t> </w:t>
      </w:r>
      <w:r w:rsidRPr="00A6328D">
        <w:rPr>
          <w:rFonts w:asciiTheme="majorHAnsi" w:hAnsiTheme="majorHAnsi" w:cstheme="majorHAnsi"/>
          <w:b/>
          <w:bCs/>
          <w:color w:val="555555"/>
          <w:sz w:val="22"/>
          <w:szCs w:val="22"/>
        </w:rPr>
        <w:t>2026</w:t>
      </w:r>
      <w:r w:rsidRPr="00A64AFD">
        <w:rPr>
          <w:rFonts w:asciiTheme="majorHAnsi" w:hAnsiTheme="majorHAnsi" w:cstheme="majorHAnsi"/>
          <w:color w:val="555555"/>
          <w:sz w:val="22"/>
          <w:szCs w:val="22"/>
        </w:rPr>
        <w:t>,</w:t>
      </w:r>
      <w:r w:rsidRPr="00105EB1">
        <w:rPr>
          <w:rStyle w:val="Fett"/>
          <w:rFonts w:asciiTheme="majorHAnsi" w:hAnsiTheme="majorHAnsi" w:cstheme="majorHAnsi"/>
          <w:color w:val="555555"/>
          <w:sz w:val="22"/>
          <w:szCs w:val="22"/>
        </w:rPr>
        <w:br/>
      </w:r>
      <w:r>
        <w:rPr>
          <w:rStyle w:val="Fett"/>
          <w:rFonts w:asciiTheme="majorHAnsi" w:hAnsiTheme="majorHAnsi" w:cstheme="majorHAnsi"/>
          <w:color w:val="555555"/>
          <w:sz w:val="22"/>
          <w:szCs w:val="22"/>
        </w:rPr>
        <w:t xml:space="preserve">Anmeldung telefonisch unter: </w:t>
      </w:r>
      <w:r>
        <w:rPr>
          <w:rStyle w:val="Fett"/>
          <w:rFonts w:asciiTheme="majorHAnsi" w:hAnsiTheme="majorHAnsi" w:cstheme="majorHAnsi"/>
          <w:b w:val="0"/>
          <w:bCs w:val="0"/>
          <w:color w:val="555555"/>
          <w:sz w:val="22"/>
          <w:szCs w:val="22"/>
        </w:rPr>
        <w:t xml:space="preserve">Tel: </w:t>
      </w:r>
      <w:r w:rsidRPr="000D7C02">
        <w:rPr>
          <w:rFonts w:asciiTheme="majorHAnsi" w:hAnsiTheme="majorHAnsi" w:cstheme="majorHAnsi"/>
          <w:b/>
          <w:bCs/>
          <w:color w:val="555555"/>
          <w:sz w:val="22"/>
          <w:szCs w:val="22"/>
        </w:rPr>
        <w:t>+43 050 504 22587</w:t>
      </w:r>
    </w:p>
    <w:p w14:paraId="205E2A1A" w14:textId="77777777" w:rsidR="00B50E4E" w:rsidRDefault="00B50E4E" w:rsidP="00B50E4E">
      <w:pPr>
        <w:rPr>
          <w:rFonts w:asciiTheme="majorHAnsi" w:eastAsia="Times New Roman" w:hAnsiTheme="majorHAnsi" w:cstheme="majorHAnsi"/>
          <w:b/>
          <w:bCs/>
          <w:color w:val="000000"/>
          <w:sz w:val="22"/>
          <w:szCs w:val="22"/>
          <w:lang w:eastAsia="de-DE"/>
        </w:rPr>
      </w:pPr>
    </w:p>
    <w:p w14:paraId="5781E8A2" w14:textId="77777777" w:rsidR="00B50E4E" w:rsidRDefault="00B50E4E" w:rsidP="00B50E4E">
      <w:pPr>
        <w:rPr>
          <w:rFonts w:asciiTheme="majorHAnsi" w:eastAsia="Times New Roman" w:hAnsiTheme="majorHAnsi" w:cstheme="majorHAnsi"/>
          <w:b/>
          <w:bCs/>
          <w:color w:val="000000"/>
          <w:sz w:val="22"/>
          <w:szCs w:val="22"/>
          <w:lang w:eastAsia="de-DE"/>
        </w:rPr>
      </w:pPr>
    </w:p>
    <w:p w14:paraId="2DC669BE" w14:textId="77777777" w:rsidR="00B50E4E" w:rsidRPr="00C21998" w:rsidRDefault="00B50E4E" w:rsidP="00B50E4E">
      <w:pPr>
        <w:rPr>
          <w:rFonts w:asciiTheme="majorHAnsi" w:eastAsia="Times New Roman" w:hAnsiTheme="majorHAnsi" w:cstheme="majorHAnsi"/>
          <w:color w:val="000000"/>
          <w:sz w:val="22"/>
          <w:szCs w:val="22"/>
          <w:lang w:eastAsia="de-DE"/>
        </w:rPr>
      </w:pPr>
      <w:r w:rsidRPr="00C21998">
        <w:rPr>
          <w:rFonts w:asciiTheme="majorHAnsi" w:eastAsia="Times New Roman" w:hAnsiTheme="majorHAnsi" w:cstheme="majorHAnsi"/>
          <w:b/>
          <w:bCs/>
          <w:color w:val="000000"/>
          <w:sz w:val="22"/>
          <w:szCs w:val="22"/>
          <w:lang w:eastAsia="de-DE"/>
        </w:rPr>
        <w:t>Über das Gefäßforum Österreich</w:t>
      </w:r>
      <w:r w:rsidRPr="00C21998">
        <w:rPr>
          <w:rFonts w:asciiTheme="majorHAnsi" w:eastAsia="Times New Roman" w:hAnsiTheme="majorHAnsi" w:cstheme="majorHAnsi"/>
          <w:color w:val="000000"/>
          <w:sz w:val="22"/>
          <w:szCs w:val="22"/>
          <w:lang w:eastAsia="de-DE"/>
        </w:rPr>
        <w:br/>
        <w:t xml:space="preserve">Das Gefäßforum Österreich wurde im April 2011 als gemeinnütziger Verein mit der Hilfe von österreichischen </w:t>
      </w:r>
      <w:proofErr w:type="spellStart"/>
      <w:proofErr w:type="gramStart"/>
      <w:r w:rsidRPr="00C21998">
        <w:rPr>
          <w:rFonts w:asciiTheme="majorHAnsi" w:eastAsia="Times New Roman" w:hAnsiTheme="majorHAnsi" w:cstheme="majorHAnsi"/>
          <w:color w:val="000000"/>
          <w:sz w:val="22"/>
          <w:szCs w:val="22"/>
          <w:lang w:eastAsia="de-DE"/>
        </w:rPr>
        <w:t>Spitzenmediziner:innen</w:t>
      </w:r>
      <w:proofErr w:type="spellEnd"/>
      <w:proofErr w:type="gramEnd"/>
      <w:r w:rsidRPr="00C21998">
        <w:rPr>
          <w:rFonts w:asciiTheme="majorHAnsi" w:eastAsia="Times New Roman" w:hAnsiTheme="majorHAnsi" w:cstheme="majorHAnsi"/>
          <w:color w:val="000000"/>
          <w:sz w:val="22"/>
          <w:szCs w:val="22"/>
          <w:lang w:eastAsia="de-DE"/>
        </w:rPr>
        <w:t xml:space="preserve"> und Persönlichkeiten aus dem öffentlichen Leben gegründet. Es ist die erste interdisziplinäre Gesundheitsplattform für </w:t>
      </w:r>
      <w:proofErr w:type="spellStart"/>
      <w:proofErr w:type="gramStart"/>
      <w:r w:rsidRPr="00C21998">
        <w:rPr>
          <w:rFonts w:asciiTheme="majorHAnsi" w:eastAsia="Times New Roman" w:hAnsiTheme="majorHAnsi" w:cstheme="majorHAnsi"/>
          <w:color w:val="000000"/>
          <w:sz w:val="22"/>
          <w:szCs w:val="22"/>
          <w:lang w:eastAsia="de-DE"/>
        </w:rPr>
        <w:t>Patient:innen</w:t>
      </w:r>
      <w:proofErr w:type="spellEnd"/>
      <w:proofErr w:type="gramEnd"/>
      <w:r w:rsidRPr="00C21998">
        <w:rPr>
          <w:rFonts w:asciiTheme="majorHAnsi" w:eastAsia="Times New Roman" w:hAnsiTheme="majorHAnsi" w:cstheme="majorHAnsi"/>
          <w:color w:val="000000"/>
          <w:sz w:val="22"/>
          <w:szCs w:val="22"/>
          <w:lang w:eastAsia="de-DE"/>
        </w:rPr>
        <w:t xml:space="preserve"> zum Thema Gefäßerkrankungen und folgt dem Motto „Gefäße sind Leben!“. Gründungsanlass war die besorgniserregende und dramatische Zunahme an Gefäßerkrankungen in Österreich. Das Gefäßforum Österreich (GFÖ) sieht es daher als seine gesellschaftliche Verantwortung und Aufgabe, öffentlichkeitswirksame und gesundheitspolitisch nachhaltige Maßnahmen zu setzen. </w:t>
      </w:r>
    </w:p>
    <w:p w14:paraId="2FD35E2A" w14:textId="77777777" w:rsidR="00B50E4E" w:rsidRPr="00C21998" w:rsidRDefault="00B50E4E" w:rsidP="00B50E4E">
      <w:pPr>
        <w:rPr>
          <w:rFonts w:asciiTheme="majorHAnsi" w:eastAsia="Times New Roman" w:hAnsiTheme="majorHAnsi" w:cstheme="majorHAnsi"/>
          <w:color w:val="000000"/>
          <w:sz w:val="22"/>
          <w:szCs w:val="22"/>
          <w:lang w:eastAsia="de-DE"/>
        </w:rPr>
      </w:pPr>
    </w:p>
    <w:p w14:paraId="5AD03751" w14:textId="77777777" w:rsidR="00B50E4E" w:rsidRPr="00C21998" w:rsidRDefault="00B50E4E" w:rsidP="00B50E4E">
      <w:pPr>
        <w:rPr>
          <w:rFonts w:asciiTheme="majorHAnsi" w:eastAsia="Times New Roman" w:hAnsiTheme="majorHAnsi" w:cstheme="majorHAnsi"/>
          <w:color w:val="000000"/>
          <w:sz w:val="22"/>
          <w:szCs w:val="22"/>
          <w:lang w:eastAsia="de-DE"/>
        </w:rPr>
      </w:pPr>
    </w:p>
    <w:p w14:paraId="00E6F1E6" w14:textId="77777777" w:rsidR="00B50E4E" w:rsidRPr="00C21998" w:rsidRDefault="00B50E4E" w:rsidP="00B50E4E">
      <w:pPr>
        <w:rPr>
          <w:rFonts w:asciiTheme="majorHAnsi" w:eastAsia="Times New Roman" w:hAnsiTheme="majorHAnsi" w:cstheme="majorHAnsi"/>
          <w:b/>
          <w:bCs/>
          <w:color w:val="000000"/>
          <w:sz w:val="22"/>
          <w:szCs w:val="22"/>
          <w:lang w:eastAsia="de-DE"/>
        </w:rPr>
      </w:pPr>
      <w:r w:rsidRPr="00C21998">
        <w:rPr>
          <w:rFonts w:asciiTheme="majorHAnsi" w:eastAsia="Times New Roman" w:hAnsiTheme="majorHAnsi" w:cstheme="majorHAnsi"/>
          <w:b/>
          <w:bCs/>
          <w:color w:val="000000"/>
          <w:sz w:val="22"/>
          <w:szCs w:val="22"/>
          <w:lang w:eastAsia="de-DE"/>
        </w:rPr>
        <w:t>Presse-Rückfragen:</w:t>
      </w:r>
    </w:p>
    <w:p w14:paraId="36DAC55E" w14:textId="77777777" w:rsidR="00B50E4E" w:rsidRPr="00C21998" w:rsidRDefault="00B50E4E" w:rsidP="00B50E4E">
      <w:pPr>
        <w:rPr>
          <w:rFonts w:asciiTheme="majorHAnsi" w:eastAsia="Times New Roman" w:hAnsiTheme="majorHAnsi" w:cstheme="majorHAnsi"/>
          <w:color w:val="000000"/>
          <w:sz w:val="22"/>
          <w:szCs w:val="22"/>
          <w:lang w:eastAsia="de-DE"/>
        </w:rPr>
      </w:pPr>
      <w:proofErr w:type="gramStart"/>
      <w:r w:rsidRPr="00C21998">
        <w:rPr>
          <w:rFonts w:asciiTheme="majorHAnsi" w:eastAsia="Times New Roman" w:hAnsiTheme="majorHAnsi" w:cstheme="majorHAnsi"/>
          <w:color w:val="000000"/>
          <w:sz w:val="22"/>
          <w:szCs w:val="22"/>
          <w:lang w:eastAsia="de-DE"/>
        </w:rPr>
        <w:t>com.media</w:t>
      </w:r>
      <w:proofErr w:type="gramEnd"/>
      <w:r w:rsidRPr="00C21998">
        <w:rPr>
          <w:rFonts w:asciiTheme="majorHAnsi" w:eastAsia="Times New Roman" w:hAnsiTheme="majorHAnsi" w:cstheme="majorHAnsi"/>
          <w:color w:val="000000"/>
          <w:sz w:val="22"/>
          <w:szCs w:val="22"/>
          <w:lang w:eastAsia="de-DE"/>
        </w:rPr>
        <w:t xml:space="preserve"> – Agentur für Kommunikation</w:t>
      </w:r>
    </w:p>
    <w:p w14:paraId="01D28590" w14:textId="77777777" w:rsidR="00B50E4E" w:rsidRPr="00B50E4E" w:rsidRDefault="00B50E4E" w:rsidP="00B50E4E">
      <w:pPr>
        <w:rPr>
          <w:rFonts w:asciiTheme="majorHAnsi" w:eastAsia="Times New Roman" w:hAnsiTheme="majorHAnsi" w:cstheme="majorHAnsi"/>
          <w:color w:val="000000"/>
          <w:sz w:val="22"/>
          <w:szCs w:val="22"/>
          <w:lang w:val="en-US" w:eastAsia="de-DE"/>
        </w:rPr>
      </w:pPr>
      <w:r w:rsidRPr="00B50E4E">
        <w:rPr>
          <w:rFonts w:asciiTheme="majorHAnsi" w:eastAsia="Times New Roman" w:hAnsiTheme="majorHAnsi" w:cstheme="majorHAnsi"/>
          <w:color w:val="000000"/>
          <w:sz w:val="22"/>
          <w:szCs w:val="22"/>
          <w:lang w:val="en-US" w:eastAsia="de-DE"/>
        </w:rPr>
        <w:t xml:space="preserve">Mag. Dr. </w:t>
      </w:r>
      <w:proofErr w:type="spellStart"/>
      <w:r w:rsidRPr="00B50E4E">
        <w:rPr>
          <w:rFonts w:asciiTheme="majorHAnsi" w:eastAsia="Times New Roman" w:hAnsiTheme="majorHAnsi" w:cstheme="majorHAnsi"/>
          <w:color w:val="000000"/>
          <w:sz w:val="22"/>
          <w:szCs w:val="22"/>
          <w:lang w:val="en-US" w:eastAsia="de-DE"/>
        </w:rPr>
        <w:t>Karine</w:t>
      </w:r>
      <w:proofErr w:type="spellEnd"/>
      <w:r w:rsidRPr="00B50E4E">
        <w:rPr>
          <w:rFonts w:asciiTheme="majorHAnsi" w:eastAsia="Times New Roman" w:hAnsiTheme="majorHAnsi" w:cstheme="majorHAnsi"/>
          <w:color w:val="000000"/>
          <w:sz w:val="22"/>
          <w:szCs w:val="22"/>
          <w:lang w:val="en-US" w:eastAsia="de-DE"/>
        </w:rPr>
        <w:t xml:space="preserve"> Assadian</w:t>
      </w:r>
    </w:p>
    <w:p w14:paraId="045A9F29" w14:textId="77777777" w:rsidR="00B50E4E" w:rsidRPr="00B50E4E" w:rsidRDefault="00B50E4E" w:rsidP="00B50E4E">
      <w:pPr>
        <w:rPr>
          <w:rFonts w:asciiTheme="majorHAnsi" w:eastAsia="Times New Roman" w:hAnsiTheme="majorHAnsi" w:cstheme="majorHAnsi"/>
          <w:color w:val="000000"/>
          <w:sz w:val="22"/>
          <w:szCs w:val="22"/>
          <w:lang w:val="en-US" w:eastAsia="de-DE"/>
        </w:rPr>
      </w:pPr>
      <w:r w:rsidRPr="00B50E4E">
        <w:rPr>
          <w:rFonts w:asciiTheme="majorHAnsi" w:eastAsia="Times New Roman" w:hAnsiTheme="majorHAnsi" w:cstheme="majorHAnsi"/>
          <w:color w:val="000000"/>
          <w:sz w:val="22"/>
          <w:szCs w:val="22"/>
          <w:lang w:val="en-US" w:eastAsia="de-DE"/>
        </w:rPr>
        <w:t>Tel.:  + 43 676 33 63 568,</w:t>
      </w:r>
      <w:r w:rsidRPr="00B50E4E">
        <w:rPr>
          <w:rFonts w:asciiTheme="majorHAnsi" w:eastAsia="Times New Roman" w:hAnsiTheme="majorHAnsi" w:cstheme="majorHAnsi"/>
          <w:sz w:val="22"/>
          <w:szCs w:val="22"/>
          <w:lang w:val="en-US" w:eastAsia="de-DE"/>
        </w:rPr>
        <w:t xml:space="preserve"> </w:t>
      </w:r>
      <w:hyperlink r:id="rId17" w:history="1">
        <w:r w:rsidRPr="00B50E4E">
          <w:rPr>
            <w:rStyle w:val="Hyperlink"/>
            <w:rFonts w:asciiTheme="majorHAnsi" w:eastAsia="Times New Roman" w:hAnsiTheme="majorHAnsi" w:cstheme="majorHAnsi"/>
            <w:sz w:val="22"/>
            <w:szCs w:val="22"/>
            <w:lang w:val="en-US" w:eastAsia="de-DE"/>
          </w:rPr>
          <w:t>karine.assadian@commedia.co.at</w:t>
        </w:r>
      </w:hyperlink>
    </w:p>
    <w:p w14:paraId="2398A411" w14:textId="77777777" w:rsidR="00B50E4E" w:rsidRPr="00B50E4E" w:rsidRDefault="00B50E4E" w:rsidP="00B50E4E">
      <w:pPr>
        <w:rPr>
          <w:rFonts w:asciiTheme="majorHAnsi" w:eastAsia="Times New Roman" w:hAnsiTheme="majorHAnsi" w:cstheme="majorHAnsi"/>
          <w:color w:val="000000"/>
          <w:sz w:val="22"/>
          <w:szCs w:val="22"/>
          <w:lang w:val="en-US" w:eastAsia="de-DE"/>
        </w:rPr>
      </w:pPr>
      <w:hyperlink r:id="rId18" w:history="1">
        <w:r w:rsidRPr="00B50E4E">
          <w:rPr>
            <w:rFonts w:asciiTheme="majorHAnsi" w:eastAsia="Times New Roman" w:hAnsiTheme="majorHAnsi" w:cstheme="majorHAnsi"/>
            <w:color w:val="000000"/>
            <w:sz w:val="22"/>
            <w:szCs w:val="22"/>
            <w:lang w:val="en-US" w:eastAsia="de-DE"/>
          </w:rPr>
          <w:t>www.commedia.co.at</w:t>
        </w:r>
      </w:hyperlink>
    </w:p>
    <w:p w14:paraId="31DAE52E" w14:textId="77777777" w:rsidR="00B50E4E" w:rsidRPr="00B50E4E" w:rsidRDefault="00B50E4E" w:rsidP="00B50E4E">
      <w:pPr>
        <w:rPr>
          <w:rFonts w:asciiTheme="majorHAnsi" w:eastAsia="Times New Roman" w:hAnsiTheme="majorHAnsi" w:cstheme="majorHAnsi"/>
          <w:color w:val="000000"/>
          <w:sz w:val="22"/>
          <w:szCs w:val="22"/>
          <w:lang w:val="en-US" w:eastAsia="de-DE"/>
        </w:rPr>
      </w:pPr>
      <w:r w:rsidRPr="00B50E4E">
        <w:rPr>
          <w:rFonts w:asciiTheme="majorHAnsi" w:eastAsia="Times New Roman" w:hAnsiTheme="majorHAnsi" w:cstheme="majorHAnsi"/>
          <w:color w:val="000000"/>
          <w:sz w:val="22"/>
          <w:szCs w:val="22"/>
          <w:lang w:val="en-US" w:eastAsia="de-DE"/>
        </w:rPr>
        <w:t> </w:t>
      </w:r>
    </w:p>
    <w:p w14:paraId="3596F313" w14:textId="77777777" w:rsidR="00B50E4E" w:rsidRPr="00B50E4E" w:rsidRDefault="00B50E4E" w:rsidP="00B50E4E">
      <w:pPr>
        <w:rPr>
          <w:rFonts w:asciiTheme="majorHAnsi" w:eastAsia="Times New Roman" w:hAnsiTheme="majorHAnsi" w:cstheme="majorHAnsi"/>
          <w:color w:val="000000"/>
          <w:sz w:val="22"/>
          <w:szCs w:val="22"/>
          <w:lang w:val="en-US" w:eastAsia="de-DE"/>
        </w:rPr>
      </w:pPr>
    </w:p>
    <w:p w14:paraId="7AF7DFD0" w14:textId="77777777" w:rsidR="00B50E4E" w:rsidRPr="00B50E4E" w:rsidRDefault="00B50E4E" w:rsidP="00B50E4E">
      <w:pPr>
        <w:rPr>
          <w:rFonts w:asciiTheme="majorHAnsi" w:eastAsia="Times New Roman" w:hAnsiTheme="majorHAnsi" w:cstheme="majorHAnsi"/>
          <w:color w:val="000000"/>
          <w:sz w:val="22"/>
          <w:szCs w:val="22"/>
          <w:lang w:val="en-US" w:eastAsia="de-DE"/>
        </w:rPr>
      </w:pPr>
      <w:r w:rsidRPr="00B50E4E">
        <w:rPr>
          <w:rFonts w:asciiTheme="majorHAnsi" w:eastAsia="Times New Roman" w:hAnsiTheme="majorHAnsi" w:cstheme="majorHAnsi"/>
          <w:color w:val="000000"/>
          <w:sz w:val="22"/>
          <w:szCs w:val="22"/>
          <w:lang w:val="en-US" w:eastAsia="de-DE"/>
        </w:rPr>
        <w:t>Prim. Priv.-Doz. Dr. Afshin Assadian</w:t>
      </w:r>
    </w:p>
    <w:p w14:paraId="12522C72" w14:textId="77777777" w:rsidR="00B50E4E" w:rsidRPr="00C21998" w:rsidRDefault="00B50E4E" w:rsidP="00B50E4E">
      <w:pPr>
        <w:rPr>
          <w:rFonts w:asciiTheme="majorHAnsi" w:eastAsia="Times New Roman" w:hAnsiTheme="majorHAnsi" w:cstheme="majorHAnsi"/>
          <w:color w:val="000000"/>
          <w:sz w:val="22"/>
          <w:szCs w:val="22"/>
          <w:lang w:eastAsia="de-DE"/>
        </w:rPr>
      </w:pPr>
      <w:r w:rsidRPr="00C21998">
        <w:rPr>
          <w:rFonts w:asciiTheme="majorHAnsi" w:eastAsia="Times New Roman" w:hAnsiTheme="majorHAnsi" w:cstheme="majorHAnsi"/>
          <w:color w:val="000000"/>
          <w:sz w:val="22"/>
          <w:szCs w:val="22"/>
          <w:lang w:eastAsia="de-DE"/>
        </w:rPr>
        <w:t>Vorstand der Gefäßchirurgie, Klinik Ottakring</w:t>
      </w:r>
    </w:p>
    <w:p w14:paraId="757FCAE2" w14:textId="77777777" w:rsidR="00B50E4E" w:rsidRPr="00C21998" w:rsidRDefault="00B50E4E" w:rsidP="00B50E4E">
      <w:pPr>
        <w:rPr>
          <w:rFonts w:asciiTheme="majorHAnsi" w:eastAsia="Times New Roman" w:hAnsiTheme="majorHAnsi" w:cstheme="majorHAnsi"/>
          <w:color w:val="000000"/>
          <w:sz w:val="22"/>
          <w:szCs w:val="22"/>
          <w:lang w:eastAsia="de-DE"/>
        </w:rPr>
      </w:pPr>
      <w:r w:rsidRPr="00C21998">
        <w:rPr>
          <w:rFonts w:asciiTheme="majorHAnsi" w:eastAsia="Times New Roman" w:hAnsiTheme="majorHAnsi" w:cstheme="majorHAnsi"/>
          <w:color w:val="000000"/>
          <w:sz w:val="22"/>
          <w:szCs w:val="22"/>
          <w:lang w:eastAsia="de-DE"/>
        </w:rPr>
        <w:t>Tel.: 01-491 50-4101, + 43 676 33 63 569,</w:t>
      </w:r>
      <w:r w:rsidRPr="00C21998">
        <w:rPr>
          <w:rFonts w:asciiTheme="majorHAnsi" w:eastAsia="Times New Roman" w:hAnsiTheme="majorHAnsi" w:cstheme="majorHAnsi"/>
          <w:sz w:val="22"/>
          <w:szCs w:val="22"/>
          <w:lang w:eastAsia="de-DE"/>
        </w:rPr>
        <w:t> </w:t>
      </w:r>
      <w:hyperlink r:id="rId19" w:history="1">
        <w:r w:rsidRPr="00C21998">
          <w:rPr>
            <w:rFonts w:asciiTheme="majorHAnsi" w:eastAsia="Times New Roman" w:hAnsiTheme="majorHAnsi" w:cstheme="majorHAnsi"/>
            <w:color w:val="000000"/>
            <w:sz w:val="22"/>
            <w:szCs w:val="22"/>
            <w:lang w:eastAsia="de-DE"/>
          </w:rPr>
          <w:t>assadian@gefaess-medizin.at</w:t>
        </w:r>
      </w:hyperlink>
    </w:p>
    <w:p w14:paraId="42972627" w14:textId="77777777" w:rsidR="00B50E4E" w:rsidRPr="00C21998" w:rsidRDefault="00B50E4E" w:rsidP="00B50E4E">
      <w:pPr>
        <w:spacing w:before="75" w:after="75"/>
        <w:rPr>
          <w:rFonts w:asciiTheme="majorHAnsi" w:eastAsia="Times New Roman" w:hAnsiTheme="majorHAnsi" w:cstheme="majorHAnsi"/>
          <w:color w:val="000000"/>
          <w:sz w:val="22"/>
          <w:szCs w:val="22"/>
          <w:lang w:eastAsia="de-DE"/>
        </w:rPr>
      </w:pPr>
    </w:p>
    <w:p w14:paraId="3B9F8F25" w14:textId="77777777" w:rsidR="00B50E4E" w:rsidRPr="00C21998" w:rsidRDefault="00B50E4E" w:rsidP="00B50E4E">
      <w:pPr>
        <w:rPr>
          <w:rFonts w:asciiTheme="majorHAnsi" w:hAnsiTheme="majorHAnsi" w:cstheme="majorHAnsi"/>
          <w:sz w:val="22"/>
          <w:szCs w:val="22"/>
        </w:rPr>
      </w:pPr>
    </w:p>
    <w:p w14:paraId="73434446" w14:textId="77777777" w:rsidR="00B50E4E" w:rsidRPr="00C21998" w:rsidRDefault="00B50E4E" w:rsidP="00B50E4E">
      <w:pPr>
        <w:rPr>
          <w:rFonts w:asciiTheme="majorHAnsi" w:hAnsiTheme="majorHAnsi" w:cstheme="majorHAnsi"/>
          <w:sz w:val="22"/>
          <w:szCs w:val="22"/>
        </w:rPr>
      </w:pPr>
    </w:p>
    <w:p w14:paraId="769F165B" w14:textId="77777777" w:rsidR="00B50E4E" w:rsidRPr="00C21998" w:rsidRDefault="00B50E4E" w:rsidP="00B50E4E">
      <w:pPr>
        <w:rPr>
          <w:rFonts w:asciiTheme="majorHAnsi" w:hAnsiTheme="majorHAnsi" w:cstheme="majorHAnsi"/>
          <w:sz w:val="22"/>
          <w:szCs w:val="22"/>
        </w:rPr>
      </w:pPr>
    </w:p>
    <w:p w14:paraId="21FBF1B0" w14:textId="5973AF3F" w:rsidR="002975FA" w:rsidRPr="007D491F" w:rsidRDefault="002975FA">
      <w:pPr>
        <w:rPr>
          <w:rFonts w:asciiTheme="majorHAnsi" w:hAnsiTheme="majorHAnsi" w:cstheme="majorHAnsi"/>
          <w:sz w:val="22"/>
          <w:szCs w:val="22"/>
        </w:rPr>
      </w:pPr>
    </w:p>
    <w:p w14:paraId="4616FA93" w14:textId="77777777" w:rsidR="002975FA" w:rsidRPr="007D491F" w:rsidRDefault="002975FA">
      <w:pPr>
        <w:rPr>
          <w:rFonts w:asciiTheme="majorHAnsi" w:hAnsiTheme="majorHAnsi" w:cstheme="majorHAnsi"/>
          <w:sz w:val="22"/>
          <w:szCs w:val="22"/>
        </w:rPr>
      </w:pPr>
    </w:p>
    <w:p w14:paraId="2D0731DF" w14:textId="77777777" w:rsidR="002975FA" w:rsidRPr="007D491F" w:rsidRDefault="002975FA">
      <w:pPr>
        <w:rPr>
          <w:rFonts w:asciiTheme="majorHAnsi" w:hAnsiTheme="majorHAnsi" w:cstheme="majorHAnsi"/>
          <w:sz w:val="22"/>
          <w:szCs w:val="22"/>
        </w:rPr>
      </w:pPr>
    </w:p>
    <w:sectPr w:rsidR="002975FA" w:rsidRPr="007D491F">
      <w:footerReference w:type="even" r:id="rId20"/>
      <w:footerReference w:type="default" r:id="rId2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DACA8" w14:textId="77777777" w:rsidR="008D75D8" w:rsidRDefault="008D75D8" w:rsidP="000857B8">
      <w:r>
        <w:separator/>
      </w:r>
    </w:p>
  </w:endnote>
  <w:endnote w:type="continuationSeparator" w:id="0">
    <w:p w14:paraId="6F6CF961" w14:textId="77777777" w:rsidR="008D75D8" w:rsidRDefault="008D75D8" w:rsidP="00085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erriweather">
    <w:panose1 w:val="00000500000000000000"/>
    <w:charset w:val="4D"/>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701432573"/>
      <w:docPartObj>
        <w:docPartGallery w:val="Page Numbers (Bottom of Page)"/>
        <w:docPartUnique/>
      </w:docPartObj>
    </w:sdtPr>
    <w:sdtContent>
      <w:p w14:paraId="40C1249C" w14:textId="20DFE321" w:rsidR="000857B8" w:rsidRDefault="000857B8" w:rsidP="0074777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053FA96" w14:textId="77777777" w:rsidR="000857B8" w:rsidRDefault="000857B8" w:rsidP="000857B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497346146"/>
      <w:docPartObj>
        <w:docPartGallery w:val="Page Numbers (Bottom of Page)"/>
        <w:docPartUnique/>
      </w:docPartObj>
    </w:sdtPr>
    <w:sdtContent>
      <w:p w14:paraId="050B44F2" w14:textId="7CBE3E12" w:rsidR="000857B8" w:rsidRDefault="000857B8" w:rsidP="0074777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83698D">
          <w:rPr>
            <w:rStyle w:val="Seitenzahl"/>
            <w:noProof/>
          </w:rPr>
          <w:t>4</w:t>
        </w:r>
        <w:r>
          <w:rPr>
            <w:rStyle w:val="Seitenzahl"/>
          </w:rPr>
          <w:fldChar w:fldCharType="end"/>
        </w:r>
      </w:p>
    </w:sdtContent>
  </w:sdt>
  <w:p w14:paraId="3EBA1D85" w14:textId="77777777" w:rsidR="000857B8" w:rsidRDefault="000857B8" w:rsidP="000857B8">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245E6" w14:textId="77777777" w:rsidR="008D75D8" w:rsidRDefault="008D75D8" w:rsidP="000857B8">
      <w:r>
        <w:separator/>
      </w:r>
    </w:p>
  </w:footnote>
  <w:footnote w:type="continuationSeparator" w:id="0">
    <w:p w14:paraId="4BB6F90A" w14:textId="77777777" w:rsidR="008D75D8" w:rsidRDefault="008D75D8" w:rsidP="000857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FF7971"/>
    <w:multiLevelType w:val="multilevel"/>
    <w:tmpl w:val="87D8E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A90601"/>
    <w:multiLevelType w:val="multilevel"/>
    <w:tmpl w:val="013E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1523069">
    <w:abstractNumId w:val="1"/>
  </w:num>
  <w:num w:numId="2" w16cid:durableId="1987280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5FA"/>
    <w:rsid w:val="00002DEC"/>
    <w:rsid w:val="00005E9F"/>
    <w:rsid w:val="00017B62"/>
    <w:rsid w:val="00023B31"/>
    <w:rsid w:val="00033ABC"/>
    <w:rsid w:val="00036AC6"/>
    <w:rsid w:val="000634B7"/>
    <w:rsid w:val="0007026A"/>
    <w:rsid w:val="000857B8"/>
    <w:rsid w:val="00097496"/>
    <w:rsid w:val="000A2BF7"/>
    <w:rsid w:val="000B0EF4"/>
    <w:rsid w:val="000B6F13"/>
    <w:rsid w:val="000D1534"/>
    <w:rsid w:val="000D18D5"/>
    <w:rsid w:val="00105EB1"/>
    <w:rsid w:val="001169F4"/>
    <w:rsid w:val="001179BA"/>
    <w:rsid w:val="00120758"/>
    <w:rsid w:val="001209FB"/>
    <w:rsid w:val="001233DA"/>
    <w:rsid w:val="001275DD"/>
    <w:rsid w:val="001277F8"/>
    <w:rsid w:val="001353C1"/>
    <w:rsid w:val="001A119E"/>
    <w:rsid w:val="001C115E"/>
    <w:rsid w:val="001C416F"/>
    <w:rsid w:val="001C6BB4"/>
    <w:rsid w:val="001D281A"/>
    <w:rsid w:val="001E3E22"/>
    <w:rsid w:val="001F2C3F"/>
    <w:rsid w:val="001F76F8"/>
    <w:rsid w:val="00215961"/>
    <w:rsid w:val="00220048"/>
    <w:rsid w:val="002317F6"/>
    <w:rsid w:val="0023536F"/>
    <w:rsid w:val="0024551B"/>
    <w:rsid w:val="002460FB"/>
    <w:rsid w:val="00251A4C"/>
    <w:rsid w:val="00253260"/>
    <w:rsid w:val="00257B9D"/>
    <w:rsid w:val="002737CD"/>
    <w:rsid w:val="00287AB8"/>
    <w:rsid w:val="00290E16"/>
    <w:rsid w:val="002946B1"/>
    <w:rsid w:val="002975FA"/>
    <w:rsid w:val="002B7437"/>
    <w:rsid w:val="002D2D75"/>
    <w:rsid w:val="002E6B7D"/>
    <w:rsid w:val="002F3130"/>
    <w:rsid w:val="00301DD7"/>
    <w:rsid w:val="00310D23"/>
    <w:rsid w:val="00316B25"/>
    <w:rsid w:val="003545A4"/>
    <w:rsid w:val="00357959"/>
    <w:rsid w:val="00365566"/>
    <w:rsid w:val="00375FD4"/>
    <w:rsid w:val="00396E26"/>
    <w:rsid w:val="00397D52"/>
    <w:rsid w:val="003D25B7"/>
    <w:rsid w:val="003F00A5"/>
    <w:rsid w:val="003F0E7D"/>
    <w:rsid w:val="003F1D4E"/>
    <w:rsid w:val="00422F89"/>
    <w:rsid w:val="00457119"/>
    <w:rsid w:val="004723AB"/>
    <w:rsid w:val="004E5934"/>
    <w:rsid w:val="004F07E0"/>
    <w:rsid w:val="004F364A"/>
    <w:rsid w:val="0053319A"/>
    <w:rsid w:val="00537854"/>
    <w:rsid w:val="00554BD1"/>
    <w:rsid w:val="005616E3"/>
    <w:rsid w:val="005905B6"/>
    <w:rsid w:val="005915B4"/>
    <w:rsid w:val="005946E4"/>
    <w:rsid w:val="005A2D49"/>
    <w:rsid w:val="005A6EA5"/>
    <w:rsid w:val="005E25FF"/>
    <w:rsid w:val="005F534A"/>
    <w:rsid w:val="005F7374"/>
    <w:rsid w:val="00606A80"/>
    <w:rsid w:val="00617A01"/>
    <w:rsid w:val="0063323C"/>
    <w:rsid w:val="00646055"/>
    <w:rsid w:val="00681132"/>
    <w:rsid w:val="006911A7"/>
    <w:rsid w:val="0069719D"/>
    <w:rsid w:val="006B570B"/>
    <w:rsid w:val="006E4170"/>
    <w:rsid w:val="006E5B10"/>
    <w:rsid w:val="006E7FE5"/>
    <w:rsid w:val="00710D36"/>
    <w:rsid w:val="007270AD"/>
    <w:rsid w:val="00782690"/>
    <w:rsid w:val="00792AAF"/>
    <w:rsid w:val="007A0E12"/>
    <w:rsid w:val="007B1D37"/>
    <w:rsid w:val="007D491F"/>
    <w:rsid w:val="007D6D6F"/>
    <w:rsid w:val="007F1E4C"/>
    <w:rsid w:val="007F43A3"/>
    <w:rsid w:val="007F55EB"/>
    <w:rsid w:val="008018E6"/>
    <w:rsid w:val="0083698D"/>
    <w:rsid w:val="0084206E"/>
    <w:rsid w:val="00847066"/>
    <w:rsid w:val="0086645A"/>
    <w:rsid w:val="00871ED5"/>
    <w:rsid w:val="0087684C"/>
    <w:rsid w:val="0089361D"/>
    <w:rsid w:val="00896C4F"/>
    <w:rsid w:val="008A1F2C"/>
    <w:rsid w:val="008A400D"/>
    <w:rsid w:val="008B0141"/>
    <w:rsid w:val="008B28C0"/>
    <w:rsid w:val="008B338B"/>
    <w:rsid w:val="008C2B87"/>
    <w:rsid w:val="008C6F76"/>
    <w:rsid w:val="008D75D8"/>
    <w:rsid w:val="008E14F1"/>
    <w:rsid w:val="008E17E1"/>
    <w:rsid w:val="008E4420"/>
    <w:rsid w:val="00934C0E"/>
    <w:rsid w:val="00947A94"/>
    <w:rsid w:val="00950EB9"/>
    <w:rsid w:val="00965780"/>
    <w:rsid w:val="0096755A"/>
    <w:rsid w:val="0097285B"/>
    <w:rsid w:val="00975DFD"/>
    <w:rsid w:val="00991E6B"/>
    <w:rsid w:val="00996142"/>
    <w:rsid w:val="009B5A15"/>
    <w:rsid w:val="009C4F3E"/>
    <w:rsid w:val="009E287F"/>
    <w:rsid w:val="009E4A46"/>
    <w:rsid w:val="009E7AA5"/>
    <w:rsid w:val="009E7F4A"/>
    <w:rsid w:val="00A104CB"/>
    <w:rsid w:val="00A12B1D"/>
    <w:rsid w:val="00A33AF1"/>
    <w:rsid w:val="00A473D7"/>
    <w:rsid w:val="00A52B37"/>
    <w:rsid w:val="00A53DC4"/>
    <w:rsid w:val="00A64AFD"/>
    <w:rsid w:val="00A67B51"/>
    <w:rsid w:val="00A8230B"/>
    <w:rsid w:val="00A8688A"/>
    <w:rsid w:val="00A934F6"/>
    <w:rsid w:val="00A94A1B"/>
    <w:rsid w:val="00A95017"/>
    <w:rsid w:val="00A9543E"/>
    <w:rsid w:val="00AC49C6"/>
    <w:rsid w:val="00AC5C9D"/>
    <w:rsid w:val="00AD4F0C"/>
    <w:rsid w:val="00AD5909"/>
    <w:rsid w:val="00AF03BE"/>
    <w:rsid w:val="00AF5764"/>
    <w:rsid w:val="00B328DB"/>
    <w:rsid w:val="00B50E4E"/>
    <w:rsid w:val="00B6379A"/>
    <w:rsid w:val="00B73A45"/>
    <w:rsid w:val="00BA6C07"/>
    <w:rsid w:val="00BC0BD3"/>
    <w:rsid w:val="00BE0B17"/>
    <w:rsid w:val="00C1039F"/>
    <w:rsid w:val="00C14AED"/>
    <w:rsid w:val="00C21998"/>
    <w:rsid w:val="00C23DF8"/>
    <w:rsid w:val="00C276C9"/>
    <w:rsid w:val="00C30702"/>
    <w:rsid w:val="00C30BC2"/>
    <w:rsid w:val="00C36F12"/>
    <w:rsid w:val="00C50214"/>
    <w:rsid w:val="00C50DA7"/>
    <w:rsid w:val="00C8389B"/>
    <w:rsid w:val="00C97112"/>
    <w:rsid w:val="00CA6E73"/>
    <w:rsid w:val="00CB7BC7"/>
    <w:rsid w:val="00CC5281"/>
    <w:rsid w:val="00CD079A"/>
    <w:rsid w:val="00CE1184"/>
    <w:rsid w:val="00CE2AC1"/>
    <w:rsid w:val="00CE35EA"/>
    <w:rsid w:val="00CF5628"/>
    <w:rsid w:val="00CF753D"/>
    <w:rsid w:val="00D0558D"/>
    <w:rsid w:val="00D60618"/>
    <w:rsid w:val="00D85542"/>
    <w:rsid w:val="00D85833"/>
    <w:rsid w:val="00DF20F3"/>
    <w:rsid w:val="00E07E33"/>
    <w:rsid w:val="00E42076"/>
    <w:rsid w:val="00E44EBB"/>
    <w:rsid w:val="00E6728C"/>
    <w:rsid w:val="00E73635"/>
    <w:rsid w:val="00E7726A"/>
    <w:rsid w:val="00E85F22"/>
    <w:rsid w:val="00E9476F"/>
    <w:rsid w:val="00EA2AC9"/>
    <w:rsid w:val="00EA2E3B"/>
    <w:rsid w:val="00EB0507"/>
    <w:rsid w:val="00EB4908"/>
    <w:rsid w:val="00ED51E9"/>
    <w:rsid w:val="00ED70FC"/>
    <w:rsid w:val="00EF0A9C"/>
    <w:rsid w:val="00EF49B7"/>
    <w:rsid w:val="00F017C2"/>
    <w:rsid w:val="00F0527F"/>
    <w:rsid w:val="00F34782"/>
    <w:rsid w:val="00F67169"/>
    <w:rsid w:val="00F71519"/>
    <w:rsid w:val="00F72E3D"/>
    <w:rsid w:val="00F770F7"/>
    <w:rsid w:val="00F9702A"/>
    <w:rsid w:val="00FA1F9A"/>
    <w:rsid w:val="00FB5553"/>
    <w:rsid w:val="00FC5385"/>
    <w:rsid w:val="00FD647D"/>
    <w:rsid w:val="00FE6FA2"/>
    <w:rsid w:val="00FF3DB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3A400"/>
  <w15:chartTrackingRefBased/>
  <w15:docId w15:val="{A51EEAF0-33B3-CD4D-86CF-BD3D8135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179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554BD1"/>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unhideWhenUsed/>
    <w:qFormat/>
    <w:rsid w:val="00C21998"/>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1C416F"/>
    <w:rPr>
      <w:sz w:val="16"/>
      <w:szCs w:val="16"/>
    </w:rPr>
  </w:style>
  <w:style w:type="paragraph" w:styleId="Kommentartext">
    <w:name w:val="annotation text"/>
    <w:basedOn w:val="Standard"/>
    <w:link w:val="KommentartextZchn"/>
    <w:uiPriority w:val="99"/>
    <w:unhideWhenUsed/>
    <w:rsid w:val="001C416F"/>
    <w:rPr>
      <w:sz w:val="20"/>
      <w:szCs w:val="20"/>
    </w:rPr>
  </w:style>
  <w:style w:type="character" w:customStyle="1" w:styleId="KommentartextZchn">
    <w:name w:val="Kommentartext Zchn"/>
    <w:basedOn w:val="Absatz-Standardschriftart"/>
    <w:link w:val="Kommentartext"/>
    <w:uiPriority w:val="99"/>
    <w:rsid w:val="001C416F"/>
    <w:rPr>
      <w:sz w:val="20"/>
      <w:szCs w:val="20"/>
    </w:rPr>
  </w:style>
  <w:style w:type="character" w:customStyle="1" w:styleId="apple-converted-space">
    <w:name w:val="apple-converted-space"/>
    <w:basedOn w:val="Absatz-Standardschriftart"/>
    <w:rsid w:val="00E6728C"/>
  </w:style>
  <w:style w:type="paragraph" w:styleId="Fuzeile">
    <w:name w:val="footer"/>
    <w:basedOn w:val="Standard"/>
    <w:link w:val="FuzeileZchn"/>
    <w:uiPriority w:val="99"/>
    <w:unhideWhenUsed/>
    <w:rsid w:val="000857B8"/>
    <w:pPr>
      <w:tabs>
        <w:tab w:val="center" w:pos="4536"/>
        <w:tab w:val="right" w:pos="9072"/>
      </w:tabs>
    </w:pPr>
  </w:style>
  <w:style w:type="character" w:customStyle="1" w:styleId="FuzeileZchn">
    <w:name w:val="Fußzeile Zchn"/>
    <w:basedOn w:val="Absatz-Standardschriftart"/>
    <w:link w:val="Fuzeile"/>
    <w:uiPriority w:val="99"/>
    <w:rsid w:val="000857B8"/>
  </w:style>
  <w:style w:type="character" w:styleId="Seitenzahl">
    <w:name w:val="page number"/>
    <w:basedOn w:val="Absatz-Standardschriftart"/>
    <w:uiPriority w:val="99"/>
    <w:semiHidden/>
    <w:unhideWhenUsed/>
    <w:rsid w:val="000857B8"/>
  </w:style>
  <w:style w:type="character" w:styleId="Hyperlink">
    <w:name w:val="Hyperlink"/>
    <w:basedOn w:val="Absatz-Standardschriftart"/>
    <w:uiPriority w:val="99"/>
    <w:unhideWhenUsed/>
    <w:rsid w:val="00A473D7"/>
    <w:rPr>
      <w:color w:val="0563C1" w:themeColor="hyperlink"/>
      <w:u w:val="single"/>
    </w:rPr>
  </w:style>
  <w:style w:type="character" w:customStyle="1" w:styleId="NichtaufgelsteErwhnung1">
    <w:name w:val="Nicht aufgelöste Erwähnung1"/>
    <w:basedOn w:val="Absatz-Standardschriftart"/>
    <w:uiPriority w:val="99"/>
    <w:semiHidden/>
    <w:unhideWhenUsed/>
    <w:rsid w:val="00A473D7"/>
    <w:rPr>
      <w:color w:val="605E5C"/>
      <w:shd w:val="clear" w:color="auto" w:fill="E1DFDD"/>
    </w:rPr>
  </w:style>
  <w:style w:type="character" w:styleId="BesuchterLink">
    <w:name w:val="FollowedHyperlink"/>
    <w:basedOn w:val="Absatz-Standardschriftart"/>
    <w:uiPriority w:val="99"/>
    <w:semiHidden/>
    <w:unhideWhenUsed/>
    <w:rsid w:val="00FD647D"/>
    <w:rPr>
      <w:color w:val="954F72" w:themeColor="followedHyperlink"/>
      <w:u w:val="single"/>
    </w:rPr>
  </w:style>
  <w:style w:type="paragraph" w:styleId="berarbeitung">
    <w:name w:val="Revision"/>
    <w:hidden/>
    <w:uiPriority w:val="99"/>
    <w:semiHidden/>
    <w:rsid w:val="00E7726A"/>
  </w:style>
  <w:style w:type="paragraph" w:styleId="Kommentarthema">
    <w:name w:val="annotation subject"/>
    <w:basedOn w:val="Kommentartext"/>
    <w:next w:val="Kommentartext"/>
    <w:link w:val="KommentarthemaZchn"/>
    <w:uiPriority w:val="99"/>
    <w:semiHidden/>
    <w:unhideWhenUsed/>
    <w:rsid w:val="00316B25"/>
    <w:rPr>
      <w:b/>
      <w:bCs/>
    </w:rPr>
  </w:style>
  <w:style w:type="character" w:customStyle="1" w:styleId="KommentarthemaZchn">
    <w:name w:val="Kommentarthema Zchn"/>
    <w:basedOn w:val="KommentartextZchn"/>
    <w:link w:val="Kommentarthema"/>
    <w:uiPriority w:val="99"/>
    <w:semiHidden/>
    <w:rsid w:val="00316B25"/>
    <w:rPr>
      <w:b/>
      <w:bCs/>
      <w:sz w:val="20"/>
      <w:szCs w:val="20"/>
    </w:rPr>
  </w:style>
  <w:style w:type="character" w:customStyle="1" w:styleId="berschrift2Zchn">
    <w:name w:val="Überschrift 2 Zchn"/>
    <w:basedOn w:val="Absatz-Standardschriftart"/>
    <w:link w:val="berschrift2"/>
    <w:uiPriority w:val="9"/>
    <w:rsid w:val="00554BD1"/>
    <w:rPr>
      <w:rFonts w:ascii="Times New Roman" w:eastAsia="Times New Roman" w:hAnsi="Times New Roman" w:cs="Times New Roman"/>
      <w:b/>
      <w:bCs/>
      <w:sz w:val="36"/>
      <w:szCs w:val="36"/>
      <w:lang w:eastAsia="de-DE"/>
    </w:rPr>
  </w:style>
  <w:style w:type="character" w:customStyle="1" w:styleId="contactsubtitle">
    <w:name w:val="contact__subtitle"/>
    <w:basedOn w:val="Absatz-Standardschriftart"/>
    <w:rsid w:val="00554BD1"/>
  </w:style>
  <w:style w:type="character" w:customStyle="1" w:styleId="berschrift3Zchn">
    <w:name w:val="Überschrift 3 Zchn"/>
    <w:basedOn w:val="Absatz-Standardschriftart"/>
    <w:link w:val="berschrift3"/>
    <w:uiPriority w:val="9"/>
    <w:rsid w:val="00C21998"/>
    <w:rPr>
      <w:rFonts w:asciiTheme="majorHAnsi" w:eastAsiaTheme="majorEastAsia" w:hAnsiTheme="majorHAnsi" w:cstheme="majorBidi"/>
      <w:color w:val="1F3763" w:themeColor="accent1" w:themeShade="7F"/>
    </w:rPr>
  </w:style>
  <w:style w:type="paragraph" w:styleId="StandardWeb">
    <w:name w:val="Normal (Web)"/>
    <w:basedOn w:val="Standard"/>
    <w:uiPriority w:val="99"/>
    <w:unhideWhenUsed/>
    <w:rsid w:val="00C21998"/>
    <w:pPr>
      <w:spacing w:before="100" w:beforeAutospacing="1" w:after="100" w:afterAutospacing="1"/>
    </w:pPr>
    <w:rPr>
      <w:rFonts w:ascii="Times New Roman" w:eastAsia="Times New Roman" w:hAnsi="Times New Roman" w:cs="Times New Roman"/>
      <w:lang w:eastAsia="de-DE"/>
    </w:rPr>
  </w:style>
  <w:style w:type="character" w:styleId="Fett">
    <w:name w:val="Strong"/>
    <w:basedOn w:val="Absatz-Standardschriftart"/>
    <w:uiPriority w:val="22"/>
    <w:qFormat/>
    <w:rsid w:val="00C21998"/>
    <w:rPr>
      <w:b/>
      <w:bCs/>
    </w:rPr>
  </w:style>
  <w:style w:type="character" w:styleId="Hervorhebung">
    <w:name w:val="Emphasis"/>
    <w:basedOn w:val="Absatz-Standardschriftart"/>
    <w:uiPriority w:val="20"/>
    <w:qFormat/>
    <w:rsid w:val="00C21998"/>
    <w:rPr>
      <w:i/>
      <w:iCs/>
    </w:rPr>
  </w:style>
  <w:style w:type="character" w:styleId="NichtaufgelsteErwhnung">
    <w:name w:val="Unresolved Mention"/>
    <w:basedOn w:val="Absatz-Standardschriftart"/>
    <w:uiPriority w:val="99"/>
    <w:semiHidden/>
    <w:unhideWhenUsed/>
    <w:rsid w:val="00033ABC"/>
    <w:rPr>
      <w:color w:val="605E5C"/>
      <w:shd w:val="clear" w:color="auto" w:fill="E1DFDD"/>
    </w:rPr>
  </w:style>
  <w:style w:type="character" w:customStyle="1" w:styleId="berschrift1Zchn">
    <w:name w:val="Überschrift 1 Zchn"/>
    <w:basedOn w:val="Absatz-Standardschriftart"/>
    <w:link w:val="berschrift1"/>
    <w:uiPriority w:val="9"/>
    <w:rsid w:val="001179BA"/>
    <w:rPr>
      <w:rFonts w:asciiTheme="majorHAnsi" w:eastAsiaTheme="majorEastAsia" w:hAnsiTheme="majorHAnsi" w:cstheme="majorBidi"/>
      <w:color w:val="2F5496" w:themeColor="accent1" w:themeShade="BF"/>
      <w:sz w:val="32"/>
      <w:szCs w:val="32"/>
    </w:rPr>
  </w:style>
  <w:style w:type="paragraph" w:customStyle="1" w:styleId="isselectedend">
    <w:name w:val="isselectedend"/>
    <w:basedOn w:val="Standard"/>
    <w:rsid w:val="00457119"/>
    <w:pPr>
      <w:spacing w:before="100" w:beforeAutospacing="1" w:after="100" w:afterAutospacing="1"/>
    </w:pPr>
    <w:rPr>
      <w:rFonts w:ascii="Times New Roman" w:eastAsia="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194670">
      <w:bodyDiv w:val="1"/>
      <w:marLeft w:val="0"/>
      <w:marRight w:val="0"/>
      <w:marTop w:val="0"/>
      <w:marBottom w:val="0"/>
      <w:divBdr>
        <w:top w:val="none" w:sz="0" w:space="0" w:color="auto"/>
        <w:left w:val="none" w:sz="0" w:space="0" w:color="auto"/>
        <w:bottom w:val="none" w:sz="0" w:space="0" w:color="auto"/>
        <w:right w:val="none" w:sz="0" w:space="0" w:color="auto"/>
      </w:divBdr>
      <w:divsChild>
        <w:div w:id="8304153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2540551">
      <w:bodyDiv w:val="1"/>
      <w:marLeft w:val="0"/>
      <w:marRight w:val="0"/>
      <w:marTop w:val="0"/>
      <w:marBottom w:val="0"/>
      <w:divBdr>
        <w:top w:val="none" w:sz="0" w:space="0" w:color="auto"/>
        <w:left w:val="none" w:sz="0" w:space="0" w:color="auto"/>
        <w:bottom w:val="none" w:sz="0" w:space="0" w:color="auto"/>
        <w:right w:val="none" w:sz="0" w:space="0" w:color="auto"/>
      </w:divBdr>
    </w:div>
    <w:div w:id="598366667">
      <w:bodyDiv w:val="1"/>
      <w:marLeft w:val="0"/>
      <w:marRight w:val="0"/>
      <w:marTop w:val="0"/>
      <w:marBottom w:val="0"/>
      <w:divBdr>
        <w:top w:val="none" w:sz="0" w:space="0" w:color="auto"/>
        <w:left w:val="none" w:sz="0" w:space="0" w:color="auto"/>
        <w:bottom w:val="none" w:sz="0" w:space="0" w:color="auto"/>
        <w:right w:val="none" w:sz="0" w:space="0" w:color="auto"/>
      </w:divBdr>
    </w:div>
    <w:div w:id="753163612">
      <w:bodyDiv w:val="1"/>
      <w:marLeft w:val="0"/>
      <w:marRight w:val="0"/>
      <w:marTop w:val="0"/>
      <w:marBottom w:val="0"/>
      <w:divBdr>
        <w:top w:val="none" w:sz="0" w:space="0" w:color="auto"/>
        <w:left w:val="none" w:sz="0" w:space="0" w:color="auto"/>
        <w:bottom w:val="none" w:sz="0" w:space="0" w:color="auto"/>
        <w:right w:val="none" w:sz="0" w:space="0" w:color="auto"/>
      </w:divBdr>
    </w:div>
    <w:div w:id="754128219">
      <w:bodyDiv w:val="1"/>
      <w:marLeft w:val="0"/>
      <w:marRight w:val="0"/>
      <w:marTop w:val="0"/>
      <w:marBottom w:val="0"/>
      <w:divBdr>
        <w:top w:val="none" w:sz="0" w:space="0" w:color="auto"/>
        <w:left w:val="none" w:sz="0" w:space="0" w:color="auto"/>
        <w:bottom w:val="none" w:sz="0" w:space="0" w:color="auto"/>
        <w:right w:val="none" w:sz="0" w:space="0" w:color="auto"/>
      </w:divBdr>
    </w:div>
    <w:div w:id="1456607622">
      <w:bodyDiv w:val="1"/>
      <w:marLeft w:val="0"/>
      <w:marRight w:val="0"/>
      <w:marTop w:val="0"/>
      <w:marBottom w:val="0"/>
      <w:divBdr>
        <w:top w:val="none" w:sz="0" w:space="0" w:color="auto"/>
        <w:left w:val="none" w:sz="0" w:space="0" w:color="auto"/>
        <w:bottom w:val="none" w:sz="0" w:space="0" w:color="auto"/>
        <w:right w:val="none" w:sz="0" w:space="0" w:color="auto"/>
      </w:divBdr>
    </w:div>
    <w:div w:id="1518501152">
      <w:bodyDiv w:val="1"/>
      <w:marLeft w:val="0"/>
      <w:marRight w:val="0"/>
      <w:marTop w:val="0"/>
      <w:marBottom w:val="0"/>
      <w:divBdr>
        <w:top w:val="none" w:sz="0" w:space="0" w:color="auto"/>
        <w:left w:val="none" w:sz="0" w:space="0" w:color="auto"/>
        <w:bottom w:val="none" w:sz="0" w:space="0" w:color="auto"/>
        <w:right w:val="none" w:sz="0" w:space="0" w:color="auto"/>
      </w:divBdr>
      <w:divsChild>
        <w:div w:id="1668247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400505">
              <w:marLeft w:val="0"/>
              <w:marRight w:val="0"/>
              <w:marTop w:val="0"/>
              <w:marBottom w:val="0"/>
              <w:divBdr>
                <w:top w:val="none" w:sz="0" w:space="0" w:color="auto"/>
                <w:left w:val="none" w:sz="0" w:space="0" w:color="auto"/>
                <w:bottom w:val="none" w:sz="0" w:space="0" w:color="auto"/>
                <w:right w:val="none" w:sz="0" w:space="0" w:color="auto"/>
              </w:divBdr>
              <w:divsChild>
                <w:div w:id="37993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923835">
      <w:bodyDiv w:val="1"/>
      <w:marLeft w:val="0"/>
      <w:marRight w:val="0"/>
      <w:marTop w:val="0"/>
      <w:marBottom w:val="0"/>
      <w:divBdr>
        <w:top w:val="none" w:sz="0" w:space="0" w:color="auto"/>
        <w:left w:val="none" w:sz="0" w:space="0" w:color="auto"/>
        <w:bottom w:val="none" w:sz="0" w:space="0" w:color="auto"/>
        <w:right w:val="none" w:sz="0" w:space="0" w:color="auto"/>
      </w:divBdr>
    </w:div>
    <w:div w:id="1873878602">
      <w:bodyDiv w:val="1"/>
      <w:marLeft w:val="0"/>
      <w:marRight w:val="0"/>
      <w:marTop w:val="0"/>
      <w:marBottom w:val="0"/>
      <w:divBdr>
        <w:top w:val="none" w:sz="0" w:space="0" w:color="auto"/>
        <w:left w:val="none" w:sz="0" w:space="0" w:color="auto"/>
        <w:bottom w:val="none" w:sz="0" w:space="0" w:color="auto"/>
        <w:right w:val="none" w:sz="0" w:space="0" w:color="auto"/>
      </w:divBdr>
    </w:div>
    <w:div w:id="1972900744">
      <w:bodyDiv w:val="1"/>
      <w:marLeft w:val="0"/>
      <w:marRight w:val="0"/>
      <w:marTop w:val="0"/>
      <w:marBottom w:val="0"/>
      <w:divBdr>
        <w:top w:val="none" w:sz="0" w:space="0" w:color="auto"/>
        <w:left w:val="none" w:sz="0" w:space="0" w:color="auto"/>
        <w:bottom w:val="none" w:sz="0" w:space="0" w:color="auto"/>
        <w:right w:val="none" w:sz="0" w:space="0" w:color="auto"/>
      </w:divBdr>
    </w:div>
    <w:div w:id="2005742612">
      <w:bodyDiv w:val="1"/>
      <w:marLeft w:val="0"/>
      <w:marRight w:val="0"/>
      <w:marTop w:val="0"/>
      <w:marBottom w:val="0"/>
      <w:divBdr>
        <w:top w:val="none" w:sz="0" w:space="0" w:color="auto"/>
        <w:left w:val="none" w:sz="0" w:space="0" w:color="auto"/>
        <w:bottom w:val="none" w:sz="0" w:space="0" w:color="auto"/>
        <w:right w:val="none" w:sz="0" w:space="0" w:color="auto"/>
      </w:divBdr>
    </w:div>
    <w:div w:id="212692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faessforum.at/service/screening" TargetMode="External"/><Relationship Id="rId13" Type="http://schemas.openxmlformats.org/officeDocument/2006/relationships/hyperlink" Target="https://www.oegk.at/cdscontent/?contentid=10007.869921&amp;portal=oegkportal" TargetMode="External"/><Relationship Id="rId18" Type="http://schemas.openxmlformats.org/officeDocument/2006/relationships/hyperlink" Target="http://www.commedia.co.at"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s://www.oegk.at/cdscontent/?contentid=10007.875579&amp;portal=oegkhanuschkrankenhausportal" TargetMode="External"/><Relationship Id="rId17" Type="http://schemas.openxmlformats.org/officeDocument/2006/relationships/hyperlink" Target="mailto:karine.assadian@commedia.co.at" TargetMode="External"/><Relationship Id="rId2" Type="http://schemas.openxmlformats.org/officeDocument/2006/relationships/styles" Target="styles.xml"/><Relationship Id="rId16" Type="http://schemas.openxmlformats.org/officeDocument/2006/relationships/hyperlink" Target="https://www.oegk.at/cdscontent/?contentid=10007.869919&amp;portal=oegkporta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egk.at/cdscontent/?contentid=10007.875579&amp;portal=oegkhanuschkrankenhausportal" TargetMode="External"/><Relationship Id="rId5" Type="http://schemas.openxmlformats.org/officeDocument/2006/relationships/footnotes" Target="footnotes.xml"/><Relationship Id="rId15" Type="http://schemas.openxmlformats.org/officeDocument/2006/relationships/hyperlink" Target="https://www.oegk.at/cdscontent/?contentid=10007.869918&amp;portal=oegkportal" TargetMode="External"/><Relationship Id="rId23" Type="http://schemas.openxmlformats.org/officeDocument/2006/relationships/theme" Target="theme/theme1.xml"/><Relationship Id="rId10" Type="http://schemas.openxmlformats.org/officeDocument/2006/relationships/hyperlink" Target="http://www.gefaessforum.at/" TargetMode="External"/><Relationship Id="rId19" Type="http://schemas.openxmlformats.org/officeDocument/2006/relationships/hyperlink" Target="mailto:assadian@gefaess-medizin.at" TargetMode="External"/><Relationship Id="rId4" Type="http://schemas.openxmlformats.org/officeDocument/2006/relationships/webSettings" Target="webSettings.xml"/><Relationship Id="rId9" Type="http://schemas.openxmlformats.org/officeDocument/2006/relationships/hyperlink" Target="http://www.gefaessforum.at/" TargetMode="External"/><Relationship Id="rId14" Type="http://schemas.openxmlformats.org/officeDocument/2006/relationships/hyperlink" Target="https://www.oegk.at/cdscontent/?contentid=10007.869921&amp;portal=oegkportal"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5908</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Assadian</dc:creator>
  <cp:keywords/>
  <dc:description/>
  <cp:lastModifiedBy>Karin Assadian</cp:lastModifiedBy>
  <cp:revision>8</cp:revision>
  <cp:lastPrinted>2026-07-22T08:07:00Z</cp:lastPrinted>
  <dcterms:created xsi:type="dcterms:W3CDTF">2026-09-01T09:50:00Z</dcterms:created>
  <dcterms:modified xsi:type="dcterms:W3CDTF">2026-09-01T10:19:00Z</dcterms:modified>
</cp:coreProperties>
</file>