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4B47" w14:textId="77777777" w:rsidR="002C0B2B" w:rsidRPr="00425B8E" w:rsidRDefault="002C0B2B" w:rsidP="004801A1">
      <w:pPr>
        <w:spacing w:after="100" w:afterAutospacing="1" w:line="240" w:lineRule="auto"/>
        <w:rPr>
          <w:rFonts w:ascii="Calibri" w:eastAsia="Times New Roman" w:hAnsi="Calibri" w:cs="Calibri"/>
          <w:lang w:eastAsia="de-DE"/>
        </w:rPr>
      </w:pPr>
      <w:r w:rsidRPr="00425B8E">
        <w:rPr>
          <w:rFonts w:ascii="Calibri" w:eastAsia="Times New Roman" w:hAnsi="Calibri" w:cs="Calibri"/>
          <w:lang w:eastAsia="de-DE"/>
        </w:rPr>
        <w:t xml:space="preserve">Medieninformation/Personalmeldung </w:t>
      </w:r>
    </w:p>
    <w:p w14:paraId="7D65667A" w14:textId="50F83BBB" w:rsidR="002C0B2B" w:rsidRDefault="006D36EF" w:rsidP="004801A1">
      <w:pPr>
        <w:spacing w:after="0" w:line="240" w:lineRule="auto"/>
        <w:rPr>
          <w:rFonts w:ascii="Calibri" w:eastAsia="Times New Roman" w:hAnsi="Calibri" w:cs="Calibri"/>
          <w:b/>
          <w:bCs/>
          <w:sz w:val="28"/>
          <w:szCs w:val="28"/>
          <w:lang w:eastAsia="de-DE"/>
        </w:rPr>
      </w:pPr>
      <w:r w:rsidRPr="00425B8E">
        <w:rPr>
          <w:rFonts w:ascii="Calibri" w:eastAsia="Times New Roman" w:hAnsi="Calibri" w:cs="Calibri"/>
          <w:b/>
          <w:bCs/>
          <w:sz w:val="28"/>
          <w:szCs w:val="28"/>
          <w:lang w:eastAsia="de-DE"/>
        </w:rPr>
        <w:t>Hannes Gsellmann</w:t>
      </w:r>
      <w:r w:rsidR="00D7535F" w:rsidRPr="00425B8E">
        <w:rPr>
          <w:rFonts w:ascii="Calibri" w:eastAsia="Times New Roman" w:hAnsi="Calibri" w:cs="Calibri"/>
          <w:b/>
          <w:bCs/>
          <w:sz w:val="28"/>
          <w:szCs w:val="28"/>
          <w:lang w:eastAsia="de-DE"/>
        </w:rPr>
        <w:t xml:space="preserve"> </w:t>
      </w:r>
      <w:r w:rsidRPr="00425B8E">
        <w:rPr>
          <w:rFonts w:ascii="Calibri" w:eastAsia="Times New Roman" w:hAnsi="Calibri" w:cs="Calibri"/>
          <w:b/>
          <w:bCs/>
          <w:sz w:val="28"/>
          <w:szCs w:val="28"/>
          <w:lang w:eastAsia="de-DE"/>
        </w:rPr>
        <w:t xml:space="preserve">wird </w:t>
      </w:r>
      <w:proofErr w:type="spellStart"/>
      <w:r w:rsidRPr="00425B8E">
        <w:rPr>
          <w:rFonts w:ascii="Calibri" w:eastAsia="Times New Roman" w:hAnsi="Calibri" w:cs="Calibri"/>
          <w:b/>
          <w:bCs/>
          <w:sz w:val="28"/>
          <w:szCs w:val="28"/>
          <w:lang w:eastAsia="de-DE"/>
        </w:rPr>
        <w:t>Director</w:t>
      </w:r>
      <w:proofErr w:type="spellEnd"/>
      <w:r w:rsidRPr="00425B8E">
        <w:rPr>
          <w:rFonts w:ascii="Calibri" w:eastAsia="Times New Roman" w:hAnsi="Calibri" w:cs="Calibri"/>
          <w:b/>
          <w:bCs/>
          <w:sz w:val="28"/>
          <w:szCs w:val="28"/>
          <w:lang w:eastAsia="de-DE"/>
        </w:rPr>
        <w:t xml:space="preserve"> der Iventa Personalberatung</w:t>
      </w:r>
      <w:r w:rsidR="00D7535F" w:rsidRPr="00425B8E">
        <w:rPr>
          <w:rFonts w:ascii="Calibri" w:eastAsia="Times New Roman" w:hAnsi="Calibri" w:cs="Calibri"/>
          <w:b/>
          <w:bCs/>
          <w:sz w:val="28"/>
          <w:szCs w:val="28"/>
          <w:lang w:eastAsia="de-DE"/>
        </w:rPr>
        <w:t xml:space="preserve"> </w:t>
      </w:r>
      <w:r w:rsidR="002C0B2B" w:rsidRPr="00425B8E">
        <w:rPr>
          <w:rFonts w:ascii="Calibri" w:eastAsia="Times New Roman" w:hAnsi="Calibri" w:cs="Calibri"/>
          <w:b/>
          <w:bCs/>
          <w:sz w:val="28"/>
          <w:szCs w:val="28"/>
          <w:lang w:eastAsia="de-DE"/>
        </w:rPr>
        <w:br/>
      </w:r>
    </w:p>
    <w:p w14:paraId="482F397E" w14:textId="6C020A98" w:rsidR="005D07CC" w:rsidRPr="00425B8E" w:rsidRDefault="005D07CC" w:rsidP="004801A1">
      <w:pPr>
        <w:spacing w:line="240" w:lineRule="auto"/>
        <w:rPr>
          <w:rFonts w:cstheme="minorHAnsi"/>
        </w:rPr>
      </w:pPr>
      <w:r>
        <w:rPr>
          <w:b/>
          <w:bCs/>
        </w:rPr>
        <w:t xml:space="preserve">Veränderungen am Iventa Standort Wien: Hannes Gsellmann übernimmt die Teamleitung </w:t>
      </w:r>
      <w:r w:rsidR="00E10E0D">
        <w:rPr>
          <w:b/>
          <w:bCs/>
        </w:rPr>
        <w:t xml:space="preserve">der </w:t>
      </w:r>
      <w:r>
        <w:rPr>
          <w:b/>
          <w:bCs/>
        </w:rPr>
        <w:t>Personalberatung</w:t>
      </w:r>
      <w:r w:rsidR="00355978">
        <w:rPr>
          <w:b/>
          <w:bCs/>
        </w:rPr>
        <w:t>.</w:t>
      </w:r>
      <w:r>
        <w:rPr>
          <w:b/>
          <w:bCs/>
        </w:rPr>
        <w:t xml:space="preserve"> </w:t>
      </w:r>
    </w:p>
    <w:p w14:paraId="7D678126" w14:textId="772064C1" w:rsidR="006D36EF" w:rsidRPr="00425B8E" w:rsidRDefault="002C0B2B" w:rsidP="004801A1">
      <w:pPr>
        <w:widowControl w:val="0"/>
        <w:spacing w:after="0" w:line="240" w:lineRule="auto"/>
        <w:rPr>
          <w:rFonts w:ascii="Calibri" w:eastAsia="Times New Roman" w:hAnsi="Calibri" w:cs="Calibri"/>
          <w:lang w:eastAsia="de-DE"/>
        </w:rPr>
      </w:pPr>
      <w:r w:rsidRPr="00425B8E">
        <w:rPr>
          <w:rFonts w:ascii="Calibri" w:eastAsia="Times New Roman" w:hAnsi="Calibri" w:cs="Calibri"/>
          <w:lang w:eastAsia="de-DE"/>
        </w:rPr>
        <w:t xml:space="preserve">Wien, </w:t>
      </w:r>
      <w:r w:rsidR="006D36EF" w:rsidRPr="00425B8E">
        <w:rPr>
          <w:rFonts w:ascii="Calibri" w:eastAsia="Times New Roman" w:hAnsi="Calibri" w:cs="Calibri"/>
          <w:lang w:eastAsia="de-DE"/>
        </w:rPr>
        <w:t>31</w:t>
      </w:r>
      <w:r w:rsidRPr="00425B8E">
        <w:rPr>
          <w:rFonts w:ascii="Calibri" w:eastAsia="Times New Roman" w:hAnsi="Calibri" w:cs="Calibri"/>
          <w:lang w:eastAsia="de-DE"/>
        </w:rPr>
        <w:t>.</w:t>
      </w:r>
      <w:r w:rsidR="00355978">
        <w:rPr>
          <w:rFonts w:ascii="Calibri" w:eastAsia="Times New Roman" w:hAnsi="Calibri" w:cs="Calibri"/>
          <w:lang w:eastAsia="de-DE"/>
        </w:rPr>
        <w:t> </w:t>
      </w:r>
      <w:r w:rsidR="00A5512A" w:rsidRPr="00425B8E">
        <w:rPr>
          <w:rFonts w:ascii="Calibri" w:eastAsia="Times New Roman" w:hAnsi="Calibri" w:cs="Calibri"/>
          <w:lang w:eastAsia="de-DE"/>
        </w:rPr>
        <w:t>Jänner</w:t>
      </w:r>
      <w:r w:rsidR="00355978">
        <w:rPr>
          <w:rFonts w:ascii="Calibri" w:eastAsia="Times New Roman" w:hAnsi="Calibri" w:cs="Calibri"/>
          <w:lang w:eastAsia="de-DE"/>
        </w:rPr>
        <w:t> </w:t>
      </w:r>
      <w:r w:rsidRPr="00425B8E">
        <w:rPr>
          <w:rFonts w:ascii="Calibri" w:eastAsia="Times New Roman" w:hAnsi="Calibri" w:cs="Calibri"/>
          <w:lang w:eastAsia="de-DE"/>
        </w:rPr>
        <w:t>202</w:t>
      </w:r>
      <w:r w:rsidR="00A5512A" w:rsidRPr="00425B8E">
        <w:rPr>
          <w:rFonts w:ascii="Calibri" w:eastAsia="Times New Roman" w:hAnsi="Calibri" w:cs="Calibri"/>
          <w:lang w:eastAsia="de-DE"/>
        </w:rPr>
        <w:t>3</w:t>
      </w:r>
      <w:r w:rsidRPr="00425B8E">
        <w:rPr>
          <w:rFonts w:ascii="Calibri" w:eastAsia="Times New Roman" w:hAnsi="Calibri" w:cs="Calibri"/>
          <w:lang w:eastAsia="de-DE"/>
        </w:rPr>
        <w:t xml:space="preserve">: </w:t>
      </w:r>
      <w:r w:rsidR="006D36EF" w:rsidRPr="00425B8E">
        <w:rPr>
          <w:rFonts w:ascii="Calibri" w:eastAsia="Times New Roman" w:hAnsi="Calibri" w:cs="Calibri"/>
          <w:lang w:eastAsia="de-DE"/>
        </w:rPr>
        <w:t>Hannes Gsellmann</w:t>
      </w:r>
      <w:r w:rsidR="00355978">
        <w:rPr>
          <w:rFonts w:ascii="Calibri" w:eastAsia="Times New Roman" w:hAnsi="Calibri" w:cs="Calibri"/>
          <w:lang w:eastAsia="de-DE"/>
        </w:rPr>
        <w:t> </w:t>
      </w:r>
      <w:r w:rsidR="006D36EF" w:rsidRPr="00425B8E">
        <w:rPr>
          <w:rFonts w:ascii="Calibri" w:eastAsia="Times New Roman" w:hAnsi="Calibri" w:cs="Calibri"/>
          <w:lang w:eastAsia="de-DE"/>
        </w:rPr>
        <w:t xml:space="preserve">(56) wird </w:t>
      </w:r>
      <w:proofErr w:type="spellStart"/>
      <w:r w:rsidR="006D36EF" w:rsidRPr="00425B8E">
        <w:rPr>
          <w:rFonts w:ascii="Calibri" w:eastAsia="Times New Roman" w:hAnsi="Calibri" w:cs="Calibri"/>
          <w:lang w:eastAsia="de-DE"/>
        </w:rPr>
        <w:t>Director</w:t>
      </w:r>
      <w:proofErr w:type="spellEnd"/>
      <w:r w:rsidR="006D36EF" w:rsidRPr="00425B8E">
        <w:rPr>
          <w:rFonts w:ascii="Calibri" w:eastAsia="Times New Roman" w:hAnsi="Calibri" w:cs="Calibri"/>
          <w:lang w:eastAsia="de-DE"/>
        </w:rPr>
        <w:t xml:space="preserve"> der Iventa Personalberatung Wien und übernimmt die Teamleitung von Robert Koenes, der sich ab</w:t>
      </w:r>
      <w:r w:rsidR="00355978">
        <w:rPr>
          <w:rFonts w:ascii="Calibri" w:eastAsia="Times New Roman" w:hAnsi="Calibri" w:cs="Calibri"/>
          <w:lang w:eastAsia="de-DE"/>
        </w:rPr>
        <w:t> </w:t>
      </w:r>
      <w:r w:rsidR="006D36EF" w:rsidRPr="00425B8E">
        <w:rPr>
          <w:rFonts w:ascii="Calibri" w:eastAsia="Times New Roman" w:hAnsi="Calibri" w:cs="Calibri"/>
          <w:lang w:eastAsia="de-DE"/>
        </w:rPr>
        <w:t xml:space="preserve">2023 auf die Geschäftsführung der Iventa Personalberatung und der Iventa IT Recruiting konzentriert. </w:t>
      </w:r>
      <w:r w:rsidRPr="00425B8E">
        <w:rPr>
          <w:rFonts w:ascii="Calibri" w:eastAsia="Times New Roman" w:hAnsi="Calibri" w:cs="Calibri"/>
          <w:lang w:eastAsia="de-DE"/>
        </w:rPr>
        <w:br/>
      </w:r>
    </w:p>
    <w:p w14:paraId="03CBB36F" w14:textId="1D307F6B" w:rsidR="002C0B2B" w:rsidRPr="00425B8E" w:rsidRDefault="002C0B2B" w:rsidP="004801A1">
      <w:pPr>
        <w:widowControl w:val="0"/>
        <w:spacing w:after="0" w:line="240" w:lineRule="auto"/>
        <w:rPr>
          <w:rFonts w:ascii="Calibri" w:eastAsia="Times New Roman" w:hAnsi="Calibri" w:cs="Calibri"/>
          <w:lang w:eastAsia="de-DE"/>
        </w:rPr>
      </w:pPr>
      <w:r w:rsidRPr="00425B8E">
        <w:rPr>
          <w:rFonts w:ascii="Calibri" w:eastAsia="Times New Roman" w:hAnsi="Calibri" w:cs="Calibri"/>
          <w:lang w:eastAsia="de-DE"/>
        </w:rPr>
        <w:t xml:space="preserve">Die gebürtige </w:t>
      </w:r>
      <w:r w:rsidR="006D36EF" w:rsidRPr="00425B8E">
        <w:rPr>
          <w:rFonts w:ascii="Calibri" w:eastAsia="Times New Roman" w:hAnsi="Calibri" w:cs="Calibri"/>
          <w:lang w:eastAsia="de-DE"/>
        </w:rPr>
        <w:t xml:space="preserve">Niederösterreicher </w:t>
      </w:r>
      <w:r w:rsidR="000D5756" w:rsidRPr="00425B8E">
        <w:rPr>
          <w:rFonts w:ascii="Calibri" w:eastAsia="Times New Roman" w:hAnsi="Calibri" w:cs="Calibri"/>
          <w:lang w:eastAsia="de-DE"/>
        </w:rPr>
        <w:t>bringt</w:t>
      </w:r>
      <w:r w:rsidRPr="00425B8E">
        <w:rPr>
          <w:rFonts w:ascii="Calibri" w:eastAsia="Times New Roman" w:hAnsi="Calibri" w:cs="Calibri"/>
          <w:lang w:eastAsia="de-DE"/>
        </w:rPr>
        <w:t xml:space="preserve"> über</w:t>
      </w:r>
      <w:r w:rsidR="00355978">
        <w:rPr>
          <w:rFonts w:ascii="Calibri" w:eastAsia="Times New Roman" w:hAnsi="Calibri" w:cs="Calibri"/>
          <w:lang w:eastAsia="de-DE"/>
        </w:rPr>
        <w:t> </w:t>
      </w:r>
      <w:r w:rsidR="006D36EF" w:rsidRPr="00425B8E">
        <w:rPr>
          <w:rFonts w:ascii="Calibri" w:eastAsia="Times New Roman" w:hAnsi="Calibri" w:cs="Calibri"/>
          <w:lang w:eastAsia="de-DE"/>
        </w:rPr>
        <w:t>25</w:t>
      </w:r>
      <w:r w:rsidR="00355978">
        <w:rPr>
          <w:rFonts w:ascii="Calibri" w:eastAsia="Times New Roman" w:hAnsi="Calibri" w:cs="Calibri"/>
          <w:lang w:eastAsia="de-DE"/>
        </w:rPr>
        <w:t> </w:t>
      </w:r>
      <w:r w:rsidR="006D36EF" w:rsidRPr="00425B8E">
        <w:rPr>
          <w:rFonts w:ascii="Calibri" w:eastAsia="Times New Roman" w:hAnsi="Calibri" w:cs="Calibri"/>
          <w:lang w:eastAsia="de-DE"/>
        </w:rPr>
        <w:t>Jahre</w:t>
      </w:r>
      <w:r w:rsidR="00EB54A7" w:rsidRPr="00425B8E">
        <w:rPr>
          <w:rFonts w:ascii="Calibri" w:eastAsia="Times New Roman" w:hAnsi="Calibri" w:cs="Calibri"/>
          <w:lang w:eastAsia="de-DE"/>
        </w:rPr>
        <w:t xml:space="preserve"> Erfahrung</w:t>
      </w:r>
      <w:r w:rsidR="006D36EF" w:rsidRPr="00425B8E">
        <w:rPr>
          <w:rFonts w:ascii="Calibri" w:eastAsia="Times New Roman" w:hAnsi="Calibri" w:cs="Calibri"/>
          <w:lang w:eastAsia="de-DE"/>
        </w:rPr>
        <w:t xml:space="preserve"> aus der Branche mit. Nach seinem BWL-Studium mit dem Schwerpunkt Personal wurde ihm direkt die Stelle als Personalleiter in einem 1</w:t>
      </w:r>
      <w:r w:rsidR="00823579">
        <w:rPr>
          <w:rFonts w:ascii="Calibri" w:eastAsia="Times New Roman" w:hAnsi="Calibri" w:cs="Calibri"/>
          <w:lang w:eastAsia="de-DE"/>
        </w:rPr>
        <w:t>.</w:t>
      </w:r>
      <w:r w:rsidR="006D36EF" w:rsidRPr="00425B8E">
        <w:rPr>
          <w:rFonts w:ascii="Calibri" w:eastAsia="Times New Roman" w:hAnsi="Calibri" w:cs="Calibri"/>
          <w:lang w:eastAsia="de-DE"/>
        </w:rPr>
        <w:t>000-Mitarbeiter-Industriebetrieb für Porzellan und Keramikproduktion angeboten, den er fünf Jahre</w:t>
      </w:r>
      <w:r w:rsidR="006014CE" w:rsidRPr="00425B8E">
        <w:rPr>
          <w:rFonts w:ascii="Calibri" w:eastAsia="Times New Roman" w:hAnsi="Calibri" w:cs="Calibri"/>
          <w:lang w:eastAsia="de-DE"/>
        </w:rPr>
        <w:t xml:space="preserve"> ausübte. Nach diesem Karrierestart als </w:t>
      </w:r>
      <w:r w:rsidR="005D07CC" w:rsidRPr="005D07CC">
        <w:rPr>
          <w:rFonts w:ascii="Calibri" w:eastAsia="Times New Roman" w:hAnsi="Calibri" w:cs="Calibri"/>
          <w:lang w:eastAsia="de-DE"/>
        </w:rPr>
        <w:t>HR-Manager</w:t>
      </w:r>
      <w:r w:rsidR="006014CE" w:rsidRPr="00425B8E">
        <w:rPr>
          <w:rFonts w:ascii="Calibri" w:eastAsia="Times New Roman" w:hAnsi="Calibri" w:cs="Calibri"/>
          <w:lang w:eastAsia="de-DE"/>
        </w:rPr>
        <w:t xml:space="preserve"> war seine nächste berufliche Station Senior Consultant bei der Phoenix Personalberatung. </w:t>
      </w:r>
      <w:r w:rsidR="0061561C">
        <w:rPr>
          <w:rFonts w:ascii="Calibri" w:eastAsia="Times New Roman" w:hAnsi="Calibri" w:cs="Calibri"/>
          <w:lang w:eastAsia="de-DE"/>
        </w:rPr>
        <w:t>Infolgedessen</w:t>
      </w:r>
      <w:r w:rsidR="006014CE" w:rsidRPr="00425B8E">
        <w:rPr>
          <w:rFonts w:ascii="Calibri" w:eastAsia="Times New Roman" w:hAnsi="Calibri" w:cs="Calibri"/>
          <w:lang w:eastAsia="de-DE"/>
        </w:rPr>
        <w:t xml:space="preserve"> fand er</w:t>
      </w:r>
      <w:r w:rsidR="00CA108F">
        <w:rPr>
          <w:rFonts w:ascii="Calibri" w:eastAsia="Times New Roman" w:hAnsi="Calibri" w:cs="Calibri"/>
          <w:lang w:eastAsia="de-DE"/>
        </w:rPr>
        <w:t xml:space="preserve"> </w:t>
      </w:r>
      <w:r w:rsidR="00CA108F" w:rsidRPr="00CA108F">
        <w:rPr>
          <w:rFonts w:ascii="Calibri" w:eastAsia="Times New Roman" w:hAnsi="Calibri" w:cs="Calibri"/>
          <w:lang w:eastAsia="de-DE"/>
        </w:rPr>
        <w:t>–</w:t>
      </w:r>
      <w:r w:rsidR="006014CE" w:rsidRPr="00425B8E">
        <w:rPr>
          <w:rFonts w:ascii="Calibri" w:eastAsia="Times New Roman" w:hAnsi="Calibri" w:cs="Calibri"/>
          <w:lang w:eastAsia="de-DE"/>
        </w:rPr>
        <w:t xml:space="preserve"> nach einem kurzen Zwischenstopp bei der </w:t>
      </w:r>
      <w:proofErr w:type="spellStart"/>
      <w:r w:rsidR="006014CE" w:rsidRPr="00425B8E">
        <w:rPr>
          <w:rFonts w:ascii="Calibri" w:eastAsia="Times New Roman" w:hAnsi="Calibri" w:cs="Calibri"/>
          <w:lang w:eastAsia="de-DE"/>
        </w:rPr>
        <w:t>ime</w:t>
      </w:r>
      <w:proofErr w:type="spellEnd"/>
      <w:r w:rsidR="006014CE" w:rsidRPr="00425B8E">
        <w:rPr>
          <w:rFonts w:ascii="Calibri" w:eastAsia="Times New Roman" w:hAnsi="Calibri" w:cs="Calibri"/>
          <w:lang w:eastAsia="de-DE"/>
        </w:rPr>
        <w:t xml:space="preserve"> Management Consulting AG</w:t>
      </w:r>
      <w:r w:rsidR="0076707B" w:rsidRPr="00425B8E">
        <w:rPr>
          <w:rFonts w:ascii="Calibri" w:eastAsia="Times New Roman" w:hAnsi="Calibri" w:cs="Calibri"/>
          <w:lang w:eastAsia="de-DE"/>
        </w:rPr>
        <w:t>, bei der er den Standort in Wien aufbaute und der Schwerpunkt im Headhunting, Diagnostik und Potenzialanalysen lag</w:t>
      </w:r>
      <w:r w:rsidR="00CA108F">
        <w:rPr>
          <w:rFonts w:ascii="Calibri" w:eastAsia="Times New Roman" w:hAnsi="Calibri" w:cs="Calibri"/>
          <w:lang w:eastAsia="de-DE"/>
        </w:rPr>
        <w:t xml:space="preserve"> </w:t>
      </w:r>
      <w:r w:rsidR="00CA108F" w:rsidRPr="00CA108F">
        <w:rPr>
          <w:rFonts w:ascii="Calibri" w:eastAsia="Times New Roman" w:hAnsi="Calibri" w:cs="Calibri"/>
          <w:lang w:eastAsia="de-DE"/>
        </w:rPr>
        <w:t>–</w:t>
      </w:r>
      <w:r w:rsidR="006014CE" w:rsidRPr="00425B8E">
        <w:rPr>
          <w:rFonts w:ascii="Calibri" w:eastAsia="Times New Roman" w:hAnsi="Calibri" w:cs="Calibri"/>
          <w:lang w:eastAsia="de-DE"/>
        </w:rPr>
        <w:t xml:space="preserve"> bald seine berufliche Heimat bei </w:t>
      </w:r>
      <w:proofErr w:type="spellStart"/>
      <w:r w:rsidR="006014CE" w:rsidRPr="00425B8E">
        <w:rPr>
          <w:rFonts w:ascii="Calibri" w:eastAsia="Times New Roman" w:hAnsi="Calibri" w:cs="Calibri"/>
          <w:lang w:eastAsia="de-DE"/>
        </w:rPr>
        <w:t>Strametz</w:t>
      </w:r>
      <w:proofErr w:type="spellEnd"/>
      <w:r w:rsidR="00CA108F">
        <w:rPr>
          <w:rFonts w:ascii="Calibri" w:eastAsia="Times New Roman" w:hAnsi="Calibri" w:cs="Calibri"/>
          <w:lang w:eastAsia="de-DE"/>
        </w:rPr>
        <w:t> </w:t>
      </w:r>
      <w:r w:rsidR="006014CE" w:rsidRPr="00425B8E">
        <w:rPr>
          <w:rFonts w:ascii="Calibri" w:eastAsia="Times New Roman" w:hAnsi="Calibri" w:cs="Calibri"/>
          <w:lang w:eastAsia="de-DE"/>
        </w:rPr>
        <w:t>&amp;</w:t>
      </w:r>
      <w:r w:rsidR="00CA108F">
        <w:rPr>
          <w:rFonts w:ascii="Calibri" w:eastAsia="Times New Roman" w:hAnsi="Calibri" w:cs="Calibri"/>
          <w:lang w:eastAsia="de-DE"/>
        </w:rPr>
        <w:t> </w:t>
      </w:r>
      <w:r w:rsidR="006014CE" w:rsidRPr="00425B8E">
        <w:rPr>
          <w:rFonts w:ascii="Calibri" w:eastAsia="Times New Roman" w:hAnsi="Calibri" w:cs="Calibri"/>
          <w:lang w:eastAsia="de-DE"/>
        </w:rPr>
        <w:t>Partner</w:t>
      </w:r>
      <w:r w:rsidR="0076707B" w:rsidRPr="00425B8E">
        <w:rPr>
          <w:rFonts w:ascii="Calibri" w:eastAsia="Times New Roman" w:hAnsi="Calibri" w:cs="Calibri"/>
          <w:lang w:eastAsia="de-DE"/>
        </w:rPr>
        <w:t>. Dort war er</w:t>
      </w:r>
      <w:r w:rsidR="006014CE" w:rsidRPr="00425B8E">
        <w:rPr>
          <w:rFonts w:ascii="Calibri" w:eastAsia="Times New Roman" w:hAnsi="Calibri" w:cs="Calibri"/>
          <w:lang w:eastAsia="de-DE"/>
        </w:rPr>
        <w:t xml:space="preserve"> 14</w:t>
      </w:r>
      <w:r w:rsidR="00CA108F">
        <w:rPr>
          <w:rFonts w:ascii="Calibri" w:eastAsia="Times New Roman" w:hAnsi="Calibri" w:cs="Calibri"/>
          <w:lang w:eastAsia="de-DE"/>
        </w:rPr>
        <w:t> </w:t>
      </w:r>
      <w:r w:rsidR="006014CE" w:rsidRPr="00425B8E">
        <w:rPr>
          <w:rFonts w:ascii="Calibri" w:eastAsia="Times New Roman" w:hAnsi="Calibri" w:cs="Calibri"/>
          <w:lang w:eastAsia="de-DE"/>
        </w:rPr>
        <w:t xml:space="preserve">Jahre als Partner tätig und nach dem Zusammenschluss mit der BDO </w:t>
      </w:r>
      <w:r w:rsidR="00CA108F">
        <w:rPr>
          <w:rFonts w:ascii="Calibri" w:eastAsia="Times New Roman" w:hAnsi="Calibri" w:cs="Calibri"/>
          <w:lang w:eastAsia="de-DE"/>
        </w:rPr>
        <w:t>war er dort</w:t>
      </w:r>
      <w:r w:rsidR="00CA108F" w:rsidRPr="00425B8E">
        <w:rPr>
          <w:rFonts w:ascii="Calibri" w:eastAsia="Times New Roman" w:hAnsi="Calibri" w:cs="Calibri"/>
          <w:lang w:eastAsia="de-DE"/>
        </w:rPr>
        <w:t xml:space="preserve"> </w:t>
      </w:r>
      <w:r w:rsidR="006014CE" w:rsidRPr="00425B8E">
        <w:rPr>
          <w:rFonts w:ascii="Calibri" w:eastAsia="Times New Roman" w:hAnsi="Calibri" w:cs="Calibri"/>
          <w:lang w:eastAsia="de-DE"/>
        </w:rPr>
        <w:t xml:space="preserve">weitere vier Jahre seiner Laufbahn aktiv. Sein Fokus lag neben Executive Search auch auf Personalentwicklungsthemen, Assessment und Management Consulting. </w:t>
      </w:r>
    </w:p>
    <w:p w14:paraId="3895B2F5" w14:textId="77777777" w:rsidR="00927DD6" w:rsidRPr="00425B8E" w:rsidRDefault="00927DD6" w:rsidP="004801A1">
      <w:pPr>
        <w:widowControl w:val="0"/>
        <w:spacing w:after="0" w:line="240" w:lineRule="auto"/>
        <w:rPr>
          <w:rFonts w:ascii="Calibri" w:eastAsia="Times New Roman" w:hAnsi="Calibri" w:cs="Calibri"/>
          <w:lang w:eastAsia="de-DE"/>
        </w:rPr>
      </w:pPr>
    </w:p>
    <w:p w14:paraId="39077A19" w14:textId="44362C56" w:rsidR="00927DD6" w:rsidRPr="00425B8E" w:rsidRDefault="006014CE" w:rsidP="004801A1">
      <w:pPr>
        <w:widowControl w:val="0"/>
        <w:spacing w:after="0" w:line="240" w:lineRule="auto"/>
        <w:rPr>
          <w:rFonts w:ascii="Calibri" w:eastAsia="Times New Roman" w:hAnsi="Calibri" w:cs="Calibri"/>
          <w:lang w:eastAsia="de-DE"/>
        </w:rPr>
      </w:pPr>
      <w:r w:rsidRPr="00425B8E">
        <w:rPr>
          <w:rFonts w:ascii="Calibri" w:eastAsia="Times New Roman" w:hAnsi="Calibri" w:cs="Calibri"/>
          <w:lang w:eastAsia="de-DE"/>
        </w:rPr>
        <w:t>Hannes Gsellmann</w:t>
      </w:r>
      <w:r w:rsidR="00927DD6" w:rsidRPr="00425B8E">
        <w:rPr>
          <w:rFonts w:ascii="Calibri" w:eastAsia="Times New Roman" w:hAnsi="Calibri" w:cs="Calibri"/>
          <w:lang w:eastAsia="de-DE"/>
        </w:rPr>
        <w:t xml:space="preserve">, </w:t>
      </w:r>
      <w:r w:rsidRPr="00425B8E">
        <w:rPr>
          <w:rFonts w:ascii="Calibri" w:eastAsia="Times New Roman" w:hAnsi="Calibri" w:cs="Calibri"/>
          <w:lang w:eastAsia="de-DE"/>
        </w:rPr>
        <w:t>der Gartenarbeit und die Natur liebt, stammt aus Niederösterreich. Sein BWL-Studium an der Wirtschaftsuniversität absolvierte er in Wien, wohin er seit</w:t>
      </w:r>
      <w:r w:rsidR="00B91F68">
        <w:rPr>
          <w:rFonts w:ascii="Calibri" w:eastAsia="Times New Roman" w:hAnsi="Calibri" w:cs="Calibri"/>
          <w:lang w:eastAsia="de-DE"/>
        </w:rPr>
        <w:t> </w:t>
      </w:r>
      <w:r w:rsidRPr="00425B8E">
        <w:rPr>
          <w:rFonts w:ascii="Calibri" w:eastAsia="Times New Roman" w:hAnsi="Calibri" w:cs="Calibri"/>
          <w:lang w:eastAsia="de-DE"/>
        </w:rPr>
        <w:t xml:space="preserve">1995 auch regelmäßig beruflich pendelt. </w:t>
      </w:r>
      <w:r w:rsidR="0076707B" w:rsidRPr="00425B8E">
        <w:rPr>
          <w:rFonts w:ascii="Calibri" w:eastAsia="Times New Roman" w:hAnsi="Calibri" w:cs="Calibri"/>
          <w:lang w:eastAsia="de-DE"/>
        </w:rPr>
        <w:t>Bevor Hannes Gsellmann zu Iventa wechselte</w:t>
      </w:r>
      <w:r w:rsidR="00B91F68">
        <w:rPr>
          <w:rFonts w:ascii="Calibri" w:eastAsia="Times New Roman" w:hAnsi="Calibri" w:cs="Calibri"/>
          <w:lang w:eastAsia="de-DE"/>
        </w:rPr>
        <w:t>,</w:t>
      </w:r>
      <w:r w:rsidR="0076707B" w:rsidRPr="00425B8E">
        <w:rPr>
          <w:rFonts w:ascii="Calibri" w:eastAsia="Times New Roman" w:hAnsi="Calibri" w:cs="Calibri"/>
          <w:lang w:eastAsia="de-DE"/>
        </w:rPr>
        <w:t xml:space="preserve"> war er zwei Jahre als Head </w:t>
      </w:r>
      <w:proofErr w:type="spellStart"/>
      <w:r w:rsidR="0076707B" w:rsidRPr="00425B8E">
        <w:rPr>
          <w:rFonts w:ascii="Calibri" w:eastAsia="Times New Roman" w:hAnsi="Calibri" w:cs="Calibri"/>
          <w:lang w:eastAsia="de-DE"/>
        </w:rPr>
        <w:t>of</w:t>
      </w:r>
      <w:proofErr w:type="spellEnd"/>
      <w:r w:rsidR="0076707B" w:rsidRPr="00425B8E">
        <w:rPr>
          <w:rFonts w:ascii="Calibri" w:eastAsia="Times New Roman" w:hAnsi="Calibri" w:cs="Calibri"/>
          <w:lang w:eastAsia="de-DE"/>
        </w:rPr>
        <w:t xml:space="preserve"> Plasma Center Austrian </w:t>
      </w:r>
      <w:proofErr w:type="spellStart"/>
      <w:r w:rsidR="0076707B" w:rsidRPr="00425B8E">
        <w:rPr>
          <w:rFonts w:ascii="Calibri" w:eastAsia="Times New Roman" w:hAnsi="Calibri" w:cs="Calibri"/>
          <w:lang w:eastAsia="de-DE"/>
        </w:rPr>
        <w:t>Operations</w:t>
      </w:r>
      <w:proofErr w:type="spellEnd"/>
      <w:r w:rsidR="0076707B" w:rsidRPr="00425B8E">
        <w:rPr>
          <w:rFonts w:ascii="Calibri" w:eastAsia="Times New Roman" w:hAnsi="Calibri" w:cs="Calibri"/>
          <w:lang w:eastAsia="de-DE"/>
        </w:rPr>
        <w:t xml:space="preserve"> bei Takeda beschäftigt und verantwortete </w:t>
      </w:r>
      <w:r w:rsidR="001679E1">
        <w:rPr>
          <w:rFonts w:ascii="Calibri" w:eastAsia="Times New Roman" w:hAnsi="Calibri" w:cs="Calibri"/>
          <w:lang w:eastAsia="de-DE"/>
        </w:rPr>
        <w:t>etwa</w:t>
      </w:r>
      <w:r w:rsidR="0076707B" w:rsidRPr="00425B8E">
        <w:rPr>
          <w:rFonts w:ascii="Calibri" w:eastAsia="Times New Roman" w:hAnsi="Calibri" w:cs="Calibri"/>
          <w:lang w:eastAsia="de-DE"/>
        </w:rPr>
        <w:t xml:space="preserve"> </w:t>
      </w:r>
      <w:r w:rsidR="001679E1">
        <w:rPr>
          <w:rFonts w:ascii="Calibri" w:eastAsia="Times New Roman" w:hAnsi="Calibri" w:cs="Calibri"/>
          <w:lang w:eastAsia="de-DE"/>
        </w:rPr>
        <w:t>270</w:t>
      </w:r>
      <w:r w:rsidR="00B91F68">
        <w:rPr>
          <w:rFonts w:ascii="Calibri" w:eastAsia="Times New Roman" w:hAnsi="Calibri" w:cs="Calibri"/>
          <w:lang w:eastAsia="de-DE"/>
        </w:rPr>
        <w:t> </w:t>
      </w:r>
      <w:r w:rsidR="0076707B" w:rsidRPr="00425B8E">
        <w:rPr>
          <w:rFonts w:ascii="Calibri" w:eastAsia="Times New Roman" w:hAnsi="Calibri" w:cs="Calibri"/>
          <w:lang w:eastAsia="de-DE"/>
        </w:rPr>
        <w:t>Mitarbeitende</w:t>
      </w:r>
      <w:r w:rsidR="00B91F68">
        <w:rPr>
          <w:rFonts w:ascii="Calibri" w:eastAsia="Times New Roman" w:hAnsi="Calibri" w:cs="Calibri"/>
          <w:lang w:eastAsia="de-DE"/>
        </w:rPr>
        <w:t>,</w:t>
      </w:r>
      <w:r w:rsidR="0076707B" w:rsidRPr="00425B8E">
        <w:rPr>
          <w:rFonts w:ascii="Calibri" w:eastAsia="Times New Roman" w:hAnsi="Calibri" w:cs="Calibri"/>
          <w:lang w:eastAsia="de-DE"/>
        </w:rPr>
        <w:t xml:space="preserve"> die auf </w:t>
      </w:r>
      <w:r w:rsidR="00B91F68">
        <w:rPr>
          <w:rFonts w:ascii="Calibri" w:eastAsia="Times New Roman" w:hAnsi="Calibri" w:cs="Calibri"/>
          <w:lang w:eastAsia="de-DE"/>
        </w:rPr>
        <w:t>zwölf</w:t>
      </w:r>
      <w:r w:rsidR="00B91F68" w:rsidRPr="00425B8E">
        <w:rPr>
          <w:rFonts w:ascii="Calibri" w:eastAsia="Times New Roman" w:hAnsi="Calibri" w:cs="Calibri"/>
          <w:lang w:eastAsia="de-DE"/>
        </w:rPr>
        <w:t xml:space="preserve"> </w:t>
      </w:r>
      <w:r w:rsidR="0076707B" w:rsidRPr="00425B8E">
        <w:rPr>
          <w:rFonts w:ascii="Calibri" w:eastAsia="Times New Roman" w:hAnsi="Calibri" w:cs="Calibri"/>
          <w:lang w:eastAsia="de-DE"/>
        </w:rPr>
        <w:t xml:space="preserve">Standorte </w:t>
      </w:r>
      <w:r w:rsidR="001679E1">
        <w:rPr>
          <w:rFonts w:ascii="Calibri" w:eastAsia="Times New Roman" w:hAnsi="Calibri" w:cs="Calibri"/>
          <w:lang w:eastAsia="de-DE"/>
        </w:rPr>
        <w:t xml:space="preserve">in ganz Österreich </w:t>
      </w:r>
      <w:r w:rsidR="0076707B" w:rsidRPr="00425B8E">
        <w:rPr>
          <w:rFonts w:ascii="Calibri" w:eastAsia="Times New Roman" w:hAnsi="Calibri" w:cs="Calibri"/>
          <w:lang w:eastAsia="de-DE"/>
        </w:rPr>
        <w:t xml:space="preserve">aufgeteilt waren. Als Quereinsteiger in einem Pharmaunternehmen konnte er sehr viel Erfahrung im Bereich </w:t>
      </w:r>
      <w:r w:rsidR="001679E1">
        <w:rPr>
          <w:rFonts w:ascii="Calibri" w:eastAsia="Times New Roman" w:hAnsi="Calibri" w:cs="Calibri"/>
          <w:lang w:eastAsia="de-DE"/>
        </w:rPr>
        <w:t xml:space="preserve">der </w:t>
      </w:r>
      <w:r w:rsidR="0076707B" w:rsidRPr="00425B8E">
        <w:rPr>
          <w:rFonts w:ascii="Calibri" w:eastAsia="Times New Roman" w:hAnsi="Calibri" w:cs="Calibri"/>
          <w:lang w:eastAsia="de-DE"/>
        </w:rPr>
        <w:t>Führung</w:t>
      </w:r>
      <w:r w:rsidR="001679E1">
        <w:rPr>
          <w:rFonts w:ascii="Calibri" w:eastAsia="Times New Roman" w:hAnsi="Calibri" w:cs="Calibri"/>
          <w:lang w:eastAsia="de-DE"/>
        </w:rPr>
        <w:t xml:space="preserve"> eines großen operativen Bereichs</w:t>
      </w:r>
      <w:r w:rsidR="0076707B" w:rsidRPr="00425B8E">
        <w:rPr>
          <w:rFonts w:ascii="Calibri" w:eastAsia="Times New Roman" w:hAnsi="Calibri" w:cs="Calibri"/>
          <w:lang w:eastAsia="de-DE"/>
        </w:rPr>
        <w:t xml:space="preserve"> für sich mitnehmen</w:t>
      </w:r>
      <w:r w:rsidR="00682CA7" w:rsidRPr="00425B8E">
        <w:rPr>
          <w:rFonts w:ascii="Calibri" w:eastAsia="Times New Roman" w:hAnsi="Calibri" w:cs="Calibri"/>
          <w:lang w:eastAsia="de-DE"/>
        </w:rPr>
        <w:t xml:space="preserve"> und selbst wichtige Impulse und Erfahrungen </w:t>
      </w:r>
      <w:r w:rsidR="001679E1">
        <w:rPr>
          <w:rFonts w:ascii="Calibri" w:eastAsia="Times New Roman" w:hAnsi="Calibri" w:cs="Calibri"/>
          <w:lang w:eastAsia="de-DE"/>
        </w:rPr>
        <w:t xml:space="preserve">aus dem Consulting und der Unternehmensführung </w:t>
      </w:r>
      <w:r w:rsidR="003642D1">
        <w:rPr>
          <w:rFonts w:ascii="Calibri" w:eastAsia="Times New Roman" w:hAnsi="Calibri" w:cs="Calibri"/>
          <w:lang w:eastAsia="de-DE"/>
        </w:rPr>
        <w:t xml:space="preserve">bei Takeda </w:t>
      </w:r>
      <w:r w:rsidR="00682CA7" w:rsidRPr="00425B8E">
        <w:rPr>
          <w:rFonts w:ascii="Calibri" w:eastAsia="Times New Roman" w:hAnsi="Calibri" w:cs="Calibri"/>
          <w:lang w:eastAsia="de-DE"/>
        </w:rPr>
        <w:t>einbringen</w:t>
      </w:r>
      <w:r w:rsidR="0076707B" w:rsidRPr="00425B8E">
        <w:rPr>
          <w:rFonts w:ascii="Calibri" w:eastAsia="Times New Roman" w:hAnsi="Calibri" w:cs="Calibri"/>
          <w:lang w:eastAsia="de-DE"/>
        </w:rPr>
        <w:t>.</w:t>
      </w:r>
      <w:r w:rsidR="00682CA7" w:rsidRPr="00425B8E">
        <w:rPr>
          <w:rFonts w:ascii="Calibri" w:eastAsia="Times New Roman" w:hAnsi="Calibri" w:cs="Calibri"/>
          <w:lang w:eastAsia="de-DE"/>
        </w:rPr>
        <w:t xml:space="preserve"> „Eine spannende Erfahrung </w:t>
      </w:r>
      <w:r w:rsidR="001679E1">
        <w:rPr>
          <w:rFonts w:ascii="Calibri" w:eastAsia="Times New Roman" w:hAnsi="Calibri" w:cs="Calibri"/>
          <w:lang w:eastAsia="de-DE"/>
        </w:rPr>
        <w:t>in einer völlig anderen Welt</w:t>
      </w:r>
      <w:r w:rsidR="00B91F68">
        <w:rPr>
          <w:rFonts w:ascii="Calibri" w:eastAsia="Times New Roman" w:hAnsi="Calibri" w:cs="Calibri"/>
          <w:lang w:eastAsia="de-DE"/>
        </w:rPr>
        <w:t>;</w:t>
      </w:r>
      <w:r w:rsidR="00682CA7" w:rsidRPr="00425B8E">
        <w:rPr>
          <w:rFonts w:ascii="Calibri" w:eastAsia="Times New Roman" w:hAnsi="Calibri" w:cs="Calibri"/>
          <w:lang w:eastAsia="de-DE"/>
        </w:rPr>
        <w:t xml:space="preserve"> dennoch wurde mir bewusst, dass mein</w:t>
      </w:r>
      <w:r w:rsidR="004801A1">
        <w:rPr>
          <w:rFonts w:ascii="Calibri" w:eastAsia="Times New Roman" w:hAnsi="Calibri" w:cs="Calibri"/>
          <w:lang w:eastAsia="de-DE"/>
        </w:rPr>
        <w:t xml:space="preserve">e </w:t>
      </w:r>
      <w:proofErr w:type="spellStart"/>
      <w:r w:rsidR="004801A1">
        <w:rPr>
          <w:rFonts w:ascii="Calibri" w:eastAsia="Times New Roman" w:hAnsi="Calibri" w:cs="Calibri"/>
          <w:lang w:eastAsia="de-DE"/>
        </w:rPr>
        <w:t>Leidenschaft</w:t>
      </w:r>
      <w:r w:rsidR="00682CA7" w:rsidRPr="00425B8E">
        <w:rPr>
          <w:rFonts w:ascii="Calibri" w:eastAsia="Times New Roman" w:hAnsi="Calibri" w:cs="Calibri"/>
          <w:lang w:eastAsia="de-DE"/>
        </w:rPr>
        <w:t>in</w:t>
      </w:r>
      <w:proofErr w:type="spellEnd"/>
      <w:r w:rsidR="00682CA7" w:rsidRPr="00425B8E">
        <w:rPr>
          <w:rFonts w:ascii="Calibri" w:eastAsia="Times New Roman" w:hAnsi="Calibri" w:cs="Calibri"/>
          <w:lang w:eastAsia="de-DE"/>
        </w:rPr>
        <w:t xml:space="preserve"> der </w:t>
      </w:r>
      <w:r w:rsidR="001679E1">
        <w:rPr>
          <w:rFonts w:ascii="Calibri" w:eastAsia="Times New Roman" w:hAnsi="Calibri" w:cs="Calibri"/>
          <w:lang w:eastAsia="de-DE"/>
        </w:rPr>
        <w:t>Beratung</w:t>
      </w:r>
      <w:r w:rsidR="00682CA7" w:rsidRPr="00425B8E">
        <w:rPr>
          <w:rFonts w:ascii="Calibri" w:eastAsia="Times New Roman" w:hAnsi="Calibri" w:cs="Calibri"/>
          <w:lang w:eastAsia="de-DE"/>
        </w:rPr>
        <w:t xml:space="preserve"> </w:t>
      </w:r>
      <w:r w:rsidR="001679E1">
        <w:rPr>
          <w:rFonts w:ascii="Calibri" w:eastAsia="Times New Roman" w:hAnsi="Calibri" w:cs="Calibri"/>
          <w:lang w:eastAsia="de-DE"/>
        </w:rPr>
        <w:t>liegt</w:t>
      </w:r>
      <w:r w:rsidR="00682CA7" w:rsidRPr="00425B8E">
        <w:rPr>
          <w:rFonts w:ascii="Calibri" w:eastAsia="Times New Roman" w:hAnsi="Calibri" w:cs="Calibri"/>
          <w:lang w:eastAsia="de-DE"/>
        </w:rPr>
        <w:t>“, so Hannes Gsellmann über den Wechsel zur Iventa Personalberatung.</w:t>
      </w:r>
    </w:p>
    <w:p w14:paraId="2A8C8018" w14:textId="5E0D34E0" w:rsidR="004A5211" w:rsidRPr="00425B8E" w:rsidRDefault="004A5211" w:rsidP="004801A1">
      <w:pPr>
        <w:spacing w:line="240" w:lineRule="auto"/>
        <w:rPr>
          <w:rFonts w:ascii="Calibri" w:eastAsia="Times New Roman" w:hAnsi="Calibri" w:cs="Calibri"/>
          <w:lang w:eastAsia="de-DE"/>
        </w:rPr>
      </w:pPr>
    </w:p>
    <w:p w14:paraId="57CC3FFD" w14:textId="419839C7" w:rsidR="004A5211" w:rsidRPr="00425B8E" w:rsidRDefault="004A5211" w:rsidP="004801A1">
      <w:pPr>
        <w:spacing w:line="240" w:lineRule="auto"/>
        <w:rPr>
          <w:rFonts w:ascii="Calibri" w:eastAsia="Times New Roman" w:hAnsi="Calibri" w:cs="Calibri"/>
          <w:lang w:eastAsia="de-DE"/>
        </w:rPr>
      </w:pPr>
      <w:r w:rsidRPr="00425B8E">
        <w:rPr>
          <w:rFonts w:ascii="Calibri" w:eastAsia="Times New Roman" w:hAnsi="Calibri" w:cs="Calibri"/>
          <w:lang w:eastAsia="de-DE"/>
        </w:rPr>
        <w:t xml:space="preserve">Hannes Gsellmann übernimmt </w:t>
      </w:r>
      <w:r w:rsidR="00682CA7" w:rsidRPr="00425B8E">
        <w:rPr>
          <w:rFonts w:ascii="Calibri" w:eastAsia="Times New Roman" w:hAnsi="Calibri" w:cs="Calibri"/>
          <w:lang w:eastAsia="de-DE"/>
        </w:rPr>
        <w:t xml:space="preserve">bei Iventa </w:t>
      </w:r>
      <w:r w:rsidRPr="00425B8E">
        <w:rPr>
          <w:rFonts w:ascii="Calibri" w:eastAsia="Times New Roman" w:hAnsi="Calibri" w:cs="Calibri"/>
          <w:lang w:eastAsia="de-DE"/>
        </w:rPr>
        <w:t>ein großartiges</w:t>
      </w:r>
      <w:r w:rsidR="00682CA7" w:rsidRPr="00425B8E">
        <w:rPr>
          <w:rFonts w:ascii="Calibri" w:eastAsia="Times New Roman" w:hAnsi="Calibri" w:cs="Calibri"/>
          <w:lang w:eastAsia="de-DE"/>
        </w:rPr>
        <w:t xml:space="preserve"> 17-köpfiges</w:t>
      </w:r>
      <w:r w:rsidRPr="00425B8E">
        <w:rPr>
          <w:rFonts w:ascii="Calibri" w:eastAsia="Times New Roman" w:hAnsi="Calibri" w:cs="Calibri"/>
          <w:lang w:eastAsia="de-DE"/>
        </w:rPr>
        <w:t xml:space="preserve"> Team </w:t>
      </w:r>
      <w:r w:rsidR="00682CA7" w:rsidRPr="00425B8E">
        <w:rPr>
          <w:rFonts w:ascii="Calibri" w:eastAsia="Times New Roman" w:hAnsi="Calibri" w:cs="Calibri"/>
          <w:lang w:eastAsia="de-DE"/>
        </w:rPr>
        <w:t xml:space="preserve">aus erfahrenen </w:t>
      </w:r>
      <w:proofErr w:type="spellStart"/>
      <w:r w:rsidR="00682CA7" w:rsidRPr="00425B8E">
        <w:rPr>
          <w:rFonts w:ascii="Calibri" w:eastAsia="Times New Roman" w:hAnsi="Calibri" w:cs="Calibri"/>
          <w:lang w:eastAsia="de-DE"/>
        </w:rPr>
        <w:t>Personalberater</w:t>
      </w:r>
      <w:r w:rsidR="00D7796E">
        <w:rPr>
          <w:rFonts w:ascii="Calibri" w:eastAsia="Times New Roman" w:hAnsi="Calibri" w:cs="Calibri"/>
          <w:lang w:eastAsia="de-DE"/>
        </w:rPr>
        <w:t>:</w:t>
      </w:r>
      <w:r w:rsidR="00682CA7" w:rsidRPr="00425B8E">
        <w:rPr>
          <w:rFonts w:ascii="Calibri" w:eastAsia="Times New Roman" w:hAnsi="Calibri" w:cs="Calibri"/>
          <w:lang w:eastAsia="de-DE"/>
        </w:rPr>
        <w:t>innen</w:t>
      </w:r>
      <w:proofErr w:type="spellEnd"/>
      <w:r w:rsidR="00682CA7" w:rsidRPr="00425B8E">
        <w:rPr>
          <w:rFonts w:ascii="Calibri" w:eastAsia="Times New Roman" w:hAnsi="Calibri" w:cs="Calibri"/>
          <w:lang w:eastAsia="de-DE"/>
        </w:rPr>
        <w:t xml:space="preserve"> und </w:t>
      </w:r>
      <w:r w:rsidR="00355978" w:rsidRPr="00425B8E">
        <w:rPr>
          <w:rFonts w:ascii="Calibri" w:eastAsia="Times New Roman" w:hAnsi="Calibri" w:cs="Calibri"/>
          <w:lang w:eastAsia="de-DE"/>
        </w:rPr>
        <w:t>Recruiting</w:t>
      </w:r>
      <w:r w:rsidR="00355978">
        <w:rPr>
          <w:rFonts w:ascii="Calibri" w:eastAsia="Times New Roman" w:hAnsi="Calibri" w:cs="Calibri"/>
          <w:lang w:eastAsia="de-DE"/>
        </w:rPr>
        <w:t>-</w:t>
      </w:r>
      <w:r w:rsidR="00682CA7" w:rsidRPr="00425B8E">
        <w:rPr>
          <w:rFonts w:ascii="Calibri" w:eastAsia="Times New Roman" w:hAnsi="Calibri" w:cs="Calibri"/>
          <w:lang w:eastAsia="de-DE"/>
        </w:rPr>
        <w:t xml:space="preserve"> und </w:t>
      </w:r>
      <w:r w:rsidR="00355978" w:rsidRPr="00425B8E">
        <w:rPr>
          <w:rFonts w:ascii="Calibri" w:eastAsia="Times New Roman" w:hAnsi="Calibri" w:cs="Calibri"/>
          <w:lang w:eastAsia="de-DE"/>
        </w:rPr>
        <w:t>Research</w:t>
      </w:r>
      <w:r w:rsidR="00355978">
        <w:rPr>
          <w:rFonts w:ascii="Calibri" w:eastAsia="Times New Roman" w:hAnsi="Calibri" w:cs="Calibri"/>
          <w:lang w:eastAsia="de-DE"/>
        </w:rPr>
        <w:t>-</w:t>
      </w:r>
      <w:proofErr w:type="spellStart"/>
      <w:r w:rsidR="00682CA7" w:rsidRPr="00425B8E">
        <w:rPr>
          <w:rFonts w:ascii="Calibri" w:eastAsia="Times New Roman" w:hAnsi="Calibri" w:cs="Calibri"/>
          <w:lang w:eastAsia="de-DE"/>
        </w:rPr>
        <w:t>Experts</w:t>
      </w:r>
      <w:proofErr w:type="spellEnd"/>
      <w:r w:rsidR="00682CA7" w:rsidRPr="00425B8E">
        <w:rPr>
          <w:rFonts w:ascii="Calibri" w:eastAsia="Times New Roman" w:hAnsi="Calibri" w:cs="Calibri"/>
          <w:lang w:eastAsia="de-DE"/>
        </w:rPr>
        <w:t xml:space="preserve"> </w:t>
      </w:r>
      <w:r w:rsidRPr="00425B8E">
        <w:rPr>
          <w:rFonts w:ascii="Calibri" w:eastAsia="Times New Roman" w:hAnsi="Calibri" w:cs="Calibri"/>
          <w:lang w:eastAsia="de-DE"/>
        </w:rPr>
        <w:t>und freut sich, wichtige Positionen unserer Kunden mit den richtigen Menschen zu besetzen. „Ich freue mich sehr auf meine neue Herausforderung und darauf, die Marke Iventa in Ostösterreich weiterhin gut am Markt zu positionieren</w:t>
      </w:r>
      <w:r w:rsidR="00AF1679" w:rsidRPr="00425B8E">
        <w:rPr>
          <w:rFonts w:ascii="Calibri" w:eastAsia="Times New Roman" w:hAnsi="Calibri" w:cs="Calibri"/>
          <w:lang w:eastAsia="de-DE"/>
        </w:rPr>
        <w:t xml:space="preserve"> und zu stärken</w:t>
      </w:r>
      <w:r w:rsidRPr="00425B8E">
        <w:rPr>
          <w:rFonts w:ascii="Calibri" w:eastAsia="Times New Roman" w:hAnsi="Calibri" w:cs="Calibri"/>
          <w:lang w:eastAsia="de-DE"/>
        </w:rPr>
        <w:t>.</w:t>
      </w:r>
      <w:r w:rsidR="00AF1679" w:rsidRPr="00425B8E">
        <w:rPr>
          <w:rFonts w:ascii="Calibri" w:eastAsia="Times New Roman" w:hAnsi="Calibri" w:cs="Calibri"/>
          <w:lang w:eastAsia="de-DE"/>
        </w:rPr>
        <w:t xml:space="preserve"> Gerade Iventa hat ein hervorragendes </w:t>
      </w:r>
      <w:r w:rsidR="00127BBB" w:rsidRPr="00127BBB">
        <w:rPr>
          <w:rFonts w:ascii="Calibri" w:eastAsia="Times New Roman" w:hAnsi="Calibri" w:cs="Calibri"/>
          <w:lang w:eastAsia="de-DE"/>
        </w:rPr>
        <w:t>Know</w:t>
      </w:r>
      <w:r w:rsidR="00B91F68">
        <w:rPr>
          <w:rFonts w:ascii="Calibri" w:eastAsia="Times New Roman" w:hAnsi="Calibri" w:cs="Calibri"/>
          <w:lang w:eastAsia="de-DE"/>
        </w:rPr>
        <w:t>-</w:t>
      </w:r>
      <w:r w:rsidR="00127BBB">
        <w:rPr>
          <w:rFonts w:ascii="Calibri" w:eastAsia="Times New Roman" w:hAnsi="Calibri" w:cs="Calibri"/>
          <w:lang w:eastAsia="de-DE"/>
        </w:rPr>
        <w:t>h</w:t>
      </w:r>
      <w:r w:rsidR="00127BBB" w:rsidRPr="00127BBB">
        <w:rPr>
          <w:rFonts w:ascii="Calibri" w:eastAsia="Times New Roman" w:hAnsi="Calibri" w:cs="Calibri"/>
          <w:lang w:eastAsia="de-DE"/>
        </w:rPr>
        <w:t>ow</w:t>
      </w:r>
      <w:r w:rsidR="00AF1679" w:rsidRPr="00425B8E">
        <w:rPr>
          <w:rFonts w:ascii="Calibri" w:eastAsia="Times New Roman" w:hAnsi="Calibri" w:cs="Calibri"/>
          <w:lang w:eastAsia="de-DE"/>
        </w:rPr>
        <w:t xml:space="preserve">, </w:t>
      </w:r>
      <w:r w:rsidR="008C5967">
        <w:rPr>
          <w:rFonts w:ascii="Calibri" w:eastAsia="Times New Roman" w:hAnsi="Calibri" w:cs="Calibri"/>
          <w:lang w:eastAsia="de-DE"/>
        </w:rPr>
        <w:t>das</w:t>
      </w:r>
      <w:r w:rsidR="00AF1679" w:rsidRPr="00425B8E">
        <w:rPr>
          <w:rFonts w:ascii="Calibri" w:eastAsia="Times New Roman" w:hAnsi="Calibri" w:cs="Calibri"/>
          <w:lang w:eastAsia="de-DE"/>
        </w:rPr>
        <w:t xml:space="preserve"> mit </w:t>
      </w:r>
      <w:r w:rsidR="001679E1">
        <w:rPr>
          <w:rFonts w:ascii="Calibri" w:eastAsia="Times New Roman" w:hAnsi="Calibri" w:cs="Calibri"/>
          <w:lang w:eastAsia="de-DE"/>
        </w:rPr>
        <w:t xml:space="preserve">den </w:t>
      </w:r>
      <w:r w:rsidR="00AF1679" w:rsidRPr="00425B8E">
        <w:rPr>
          <w:rFonts w:ascii="Calibri" w:eastAsia="Times New Roman" w:hAnsi="Calibri" w:cs="Calibri"/>
          <w:lang w:eastAsia="de-DE"/>
        </w:rPr>
        <w:t xml:space="preserve">großen globalen Search </w:t>
      </w:r>
      <w:proofErr w:type="spellStart"/>
      <w:r w:rsidR="00AF1679" w:rsidRPr="00425B8E">
        <w:rPr>
          <w:rFonts w:ascii="Calibri" w:eastAsia="Times New Roman" w:hAnsi="Calibri" w:cs="Calibri"/>
          <w:lang w:eastAsia="de-DE"/>
        </w:rPr>
        <w:t>Firms</w:t>
      </w:r>
      <w:proofErr w:type="spellEnd"/>
      <w:r w:rsidR="00AF1679" w:rsidRPr="00425B8E">
        <w:rPr>
          <w:rFonts w:ascii="Calibri" w:eastAsia="Times New Roman" w:hAnsi="Calibri" w:cs="Calibri"/>
          <w:lang w:eastAsia="de-DE"/>
        </w:rPr>
        <w:t xml:space="preserve"> </w:t>
      </w:r>
      <w:r w:rsidR="001679E1">
        <w:rPr>
          <w:rFonts w:ascii="Calibri" w:eastAsia="Times New Roman" w:hAnsi="Calibri" w:cs="Calibri"/>
          <w:lang w:eastAsia="de-DE"/>
        </w:rPr>
        <w:t>auf nationaler Ebene auf Augenhöhe agiert</w:t>
      </w:r>
      <w:r w:rsidR="007C25BD">
        <w:rPr>
          <w:rFonts w:ascii="Calibri" w:eastAsia="Times New Roman" w:hAnsi="Calibri" w:cs="Calibri"/>
          <w:lang w:eastAsia="de-DE"/>
        </w:rPr>
        <w:t xml:space="preserve"> und </w:t>
      </w:r>
      <w:r w:rsidR="00BB17E1">
        <w:rPr>
          <w:rFonts w:ascii="Calibri" w:eastAsia="Times New Roman" w:hAnsi="Calibri" w:cs="Calibri"/>
          <w:lang w:eastAsia="de-DE"/>
        </w:rPr>
        <w:t xml:space="preserve">für Kunden </w:t>
      </w:r>
      <w:r w:rsidR="007C25BD">
        <w:rPr>
          <w:rFonts w:ascii="Calibri" w:eastAsia="Times New Roman" w:hAnsi="Calibri" w:cs="Calibri"/>
          <w:lang w:eastAsia="de-DE"/>
        </w:rPr>
        <w:t>eine unkomplizierte</w:t>
      </w:r>
      <w:r w:rsidR="00BB17E1">
        <w:rPr>
          <w:rFonts w:ascii="Calibri" w:eastAsia="Times New Roman" w:hAnsi="Calibri" w:cs="Calibri"/>
          <w:lang w:eastAsia="de-DE"/>
        </w:rPr>
        <w:t>,</w:t>
      </w:r>
      <w:r w:rsidR="007C25BD">
        <w:rPr>
          <w:rFonts w:ascii="Calibri" w:eastAsia="Times New Roman" w:hAnsi="Calibri" w:cs="Calibri"/>
          <w:lang w:eastAsia="de-DE"/>
        </w:rPr>
        <w:t xml:space="preserve"> flexible und kompetitive Alternative darstellt</w:t>
      </w:r>
      <w:r w:rsidR="001679E1">
        <w:rPr>
          <w:rFonts w:ascii="Calibri" w:eastAsia="Times New Roman" w:hAnsi="Calibri" w:cs="Calibri"/>
          <w:lang w:eastAsia="de-DE"/>
        </w:rPr>
        <w:t xml:space="preserve">. </w:t>
      </w:r>
      <w:r w:rsidR="00AF1679" w:rsidRPr="00425B8E">
        <w:rPr>
          <w:rFonts w:ascii="Calibri" w:eastAsia="Times New Roman" w:hAnsi="Calibri" w:cs="Calibri"/>
          <w:lang w:eastAsia="de-DE"/>
        </w:rPr>
        <w:t xml:space="preserve">Ich habe große </w:t>
      </w:r>
      <w:r w:rsidR="007C25BD">
        <w:rPr>
          <w:rFonts w:ascii="Calibri" w:eastAsia="Times New Roman" w:hAnsi="Calibri" w:cs="Calibri"/>
          <w:lang w:eastAsia="de-DE"/>
        </w:rPr>
        <w:t xml:space="preserve">Freude </w:t>
      </w:r>
      <w:r w:rsidR="00B91F68">
        <w:rPr>
          <w:rFonts w:ascii="Calibri" w:eastAsia="Times New Roman" w:hAnsi="Calibri" w:cs="Calibri"/>
          <w:lang w:eastAsia="de-DE"/>
        </w:rPr>
        <w:t xml:space="preserve">daran, </w:t>
      </w:r>
      <w:r w:rsidR="00B91F68" w:rsidRPr="00425B8E">
        <w:rPr>
          <w:rFonts w:ascii="Calibri" w:eastAsia="Times New Roman" w:hAnsi="Calibri" w:cs="Calibri"/>
          <w:lang w:eastAsia="de-DE"/>
        </w:rPr>
        <w:t>die</w:t>
      </w:r>
      <w:r w:rsidR="00AF1679" w:rsidRPr="00425B8E">
        <w:rPr>
          <w:rFonts w:ascii="Calibri" w:eastAsia="Times New Roman" w:hAnsi="Calibri" w:cs="Calibri"/>
          <w:lang w:eastAsia="de-DE"/>
        </w:rPr>
        <w:t xml:space="preserve"> </w:t>
      </w:r>
      <w:r w:rsidR="008C5967">
        <w:rPr>
          <w:rFonts w:ascii="Calibri" w:eastAsia="Times New Roman" w:hAnsi="Calibri" w:cs="Calibri"/>
          <w:lang w:eastAsia="de-DE"/>
        </w:rPr>
        <w:t>B</w:t>
      </w:r>
      <w:r w:rsidR="00AF1679" w:rsidRPr="00425B8E">
        <w:rPr>
          <w:rFonts w:ascii="Calibri" w:eastAsia="Times New Roman" w:hAnsi="Calibri" w:cs="Calibri"/>
          <w:lang w:eastAsia="de-DE"/>
        </w:rPr>
        <w:t>reite meiner Erfahrungen in die Iventa einzubringen</w:t>
      </w:r>
      <w:r w:rsidR="00BB17E1">
        <w:rPr>
          <w:rFonts w:ascii="Calibri" w:eastAsia="Times New Roman" w:hAnsi="Calibri" w:cs="Calibri"/>
          <w:lang w:eastAsia="de-DE"/>
        </w:rPr>
        <w:t>,</w:t>
      </w:r>
      <w:r w:rsidR="00AF1679" w:rsidRPr="00425B8E">
        <w:rPr>
          <w:rFonts w:ascii="Calibri" w:eastAsia="Times New Roman" w:hAnsi="Calibri" w:cs="Calibri"/>
          <w:lang w:eastAsia="de-DE"/>
        </w:rPr>
        <w:t xml:space="preserve"> aber auch das Wissen </w:t>
      </w:r>
      <w:r w:rsidR="00BB17E1">
        <w:rPr>
          <w:rFonts w:ascii="Calibri" w:eastAsia="Times New Roman" w:hAnsi="Calibri" w:cs="Calibri"/>
          <w:lang w:eastAsia="de-DE"/>
        </w:rPr>
        <w:t>a</w:t>
      </w:r>
      <w:r w:rsidR="00BB17E1" w:rsidRPr="00425B8E">
        <w:rPr>
          <w:rFonts w:ascii="Calibri" w:eastAsia="Times New Roman" w:hAnsi="Calibri" w:cs="Calibri"/>
          <w:lang w:eastAsia="de-DE"/>
        </w:rPr>
        <w:t xml:space="preserve">nderer </w:t>
      </w:r>
      <w:r w:rsidR="00AF1679" w:rsidRPr="00425B8E">
        <w:rPr>
          <w:rFonts w:ascii="Calibri" w:eastAsia="Times New Roman" w:hAnsi="Calibri" w:cs="Calibri"/>
          <w:lang w:eastAsia="de-DE"/>
        </w:rPr>
        <w:t xml:space="preserve">im Unternehmen nutzbar zu machen. </w:t>
      </w:r>
      <w:r w:rsidR="007C25BD">
        <w:rPr>
          <w:rFonts w:ascii="Calibri" w:eastAsia="Times New Roman" w:hAnsi="Calibri" w:cs="Calibri"/>
          <w:lang w:eastAsia="de-DE"/>
        </w:rPr>
        <w:t>Ein großes Dankeschön möchte ich meinem</w:t>
      </w:r>
      <w:r w:rsidR="00AF1679" w:rsidRPr="00425B8E">
        <w:rPr>
          <w:rFonts w:ascii="Calibri" w:eastAsia="Times New Roman" w:hAnsi="Calibri" w:cs="Calibri"/>
          <w:lang w:eastAsia="de-DE"/>
        </w:rPr>
        <w:t xml:space="preserve"> </w:t>
      </w:r>
      <w:r w:rsidRPr="00425B8E">
        <w:rPr>
          <w:rFonts w:ascii="Calibri" w:eastAsia="Times New Roman" w:hAnsi="Calibri" w:cs="Calibri"/>
          <w:lang w:eastAsia="de-DE"/>
        </w:rPr>
        <w:t xml:space="preserve">Kollegen Robert </w:t>
      </w:r>
      <w:r w:rsidRPr="00425B8E">
        <w:rPr>
          <w:rFonts w:ascii="Calibri" w:eastAsia="Times New Roman" w:hAnsi="Calibri" w:cs="Calibri"/>
          <w:lang w:eastAsia="de-DE"/>
        </w:rPr>
        <w:lastRenderedPageBreak/>
        <w:t>K</w:t>
      </w:r>
      <w:r w:rsidR="00682CA7" w:rsidRPr="00425B8E">
        <w:rPr>
          <w:rFonts w:ascii="Calibri" w:eastAsia="Times New Roman" w:hAnsi="Calibri" w:cs="Calibri"/>
          <w:lang w:eastAsia="de-DE"/>
        </w:rPr>
        <w:t>o</w:t>
      </w:r>
      <w:r w:rsidRPr="00425B8E">
        <w:rPr>
          <w:rFonts w:ascii="Calibri" w:eastAsia="Times New Roman" w:hAnsi="Calibri" w:cs="Calibri"/>
          <w:lang w:eastAsia="de-DE"/>
        </w:rPr>
        <w:t>enes</w:t>
      </w:r>
      <w:r w:rsidR="00AF1679" w:rsidRPr="00425B8E">
        <w:rPr>
          <w:rFonts w:ascii="Calibri" w:eastAsia="Times New Roman" w:hAnsi="Calibri" w:cs="Calibri"/>
          <w:lang w:eastAsia="de-DE"/>
        </w:rPr>
        <w:t xml:space="preserve"> </w:t>
      </w:r>
      <w:r w:rsidR="00D84A78">
        <w:rPr>
          <w:rFonts w:ascii="Calibri" w:eastAsia="Times New Roman" w:hAnsi="Calibri" w:cs="Calibri"/>
          <w:lang w:eastAsia="de-DE"/>
        </w:rPr>
        <w:t>aussprechen</w:t>
      </w:r>
      <w:r w:rsidR="007C25BD">
        <w:rPr>
          <w:rFonts w:ascii="Calibri" w:eastAsia="Times New Roman" w:hAnsi="Calibri" w:cs="Calibri"/>
          <w:lang w:eastAsia="de-DE"/>
        </w:rPr>
        <w:t>, der mir einen perfekt geführten Verant</w:t>
      </w:r>
      <w:r w:rsidR="00C86DA0">
        <w:rPr>
          <w:rFonts w:ascii="Calibri" w:eastAsia="Times New Roman" w:hAnsi="Calibri" w:cs="Calibri"/>
          <w:lang w:eastAsia="de-DE"/>
        </w:rPr>
        <w:t>w</w:t>
      </w:r>
      <w:r w:rsidR="007C25BD">
        <w:rPr>
          <w:rFonts w:ascii="Calibri" w:eastAsia="Times New Roman" w:hAnsi="Calibri" w:cs="Calibri"/>
          <w:lang w:eastAsia="de-DE"/>
        </w:rPr>
        <w:t>ortungsbereich und ein wundervolles Team überläss</w:t>
      </w:r>
      <w:r w:rsidRPr="00425B8E">
        <w:rPr>
          <w:rFonts w:ascii="Calibri" w:eastAsia="Times New Roman" w:hAnsi="Calibri" w:cs="Calibri"/>
          <w:lang w:eastAsia="de-DE"/>
        </w:rPr>
        <w:t>t“, so Hannes Gsellmann.</w:t>
      </w:r>
    </w:p>
    <w:p w14:paraId="623A5EF7" w14:textId="5146FAF7" w:rsidR="005D07CC" w:rsidRPr="00425B8E" w:rsidRDefault="00682CA7" w:rsidP="004801A1">
      <w:pPr>
        <w:spacing w:after="300" w:line="240" w:lineRule="auto"/>
        <w:textAlignment w:val="baseline"/>
        <w:rPr>
          <w:rFonts w:ascii="Calibri" w:eastAsia="Times New Roman" w:hAnsi="Calibri" w:cs="Calibri"/>
          <w:lang w:eastAsia="de-DE"/>
        </w:rPr>
      </w:pPr>
      <w:r w:rsidRPr="00425B8E">
        <w:rPr>
          <w:rFonts w:ascii="Calibri" w:eastAsia="Times New Roman" w:hAnsi="Calibri" w:cs="Calibri"/>
          <w:lang w:eastAsia="de-DE"/>
        </w:rPr>
        <w:t>Martin Mayer, Managing Partner von Iventa: „Mit Hannes Gsellman</w:t>
      </w:r>
      <w:r w:rsidR="00C86DA0">
        <w:rPr>
          <w:rFonts w:ascii="Calibri" w:eastAsia="Times New Roman" w:hAnsi="Calibri" w:cs="Calibri"/>
          <w:lang w:eastAsia="de-DE"/>
        </w:rPr>
        <w:t>n</w:t>
      </w:r>
      <w:r w:rsidRPr="00425B8E">
        <w:rPr>
          <w:rFonts w:ascii="Calibri" w:eastAsia="Times New Roman" w:hAnsi="Calibri" w:cs="Calibri"/>
          <w:lang w:eastAsia="de-DE"/>
        </w:rPr>
        <w:t xml:space="preserve"> haben wir einen erfahrenen Personalberater an der Seite, den man in der Branche kennt und </w:t>
      </w:r>
      <w:r w:rsidR="00C86DA0">
        <w:rPr>
          <w:rFonts w:ascii="Calibri" w:eastAsia="Times New Roman" w:hAnsi="Calibri" w:cs="Calibri"/>
          <w:lang w:eastAsia="de-DE"/>
        </w:rPr>
        <w:t xml:space="preserve">dem man </w:t>
      </w:r>
      <w:r w:rsidRPr="00425B8E">
        <w:rPr>
          <w:rFonts w:ascii="Calibri" w:eastAsia="Times New Roman" w:hAnsi="Calibri" w:cs="Calibri"/>
          <w:lang w:eastAsia="de-DE"/>
        </w:rPr>
        <w:t xml:space="preserve">vertraut. Er </w:t>
      </w:r>
      <w:r w:rsidR="00AF1679" w:rsidRPr="00425B8E">
        <w:rPr>
          <w:rFonts w:ascii="Calibri" w:eastAsia="Times New Roman" w:hAnsi="Calibri" w:cs="Calibri"/>
          <w:lang w:eastAsia="de-DE"/>
        </w:rPr>
        <w:t>bringt</w:t>
      </w:r>
      <w:r w:rsidRPr="00425B8E">
        <w:rPr>
          <w:rFonts w:ascii="Calibri" w:eastAsia="Times New Roman" w:hAnsi="Calibri" w:cs="Calibri"/>
          <w:lang w:eastAsia="de-DE"/>
        </w:rPr>
        <w:t xml:space="preserve"> vielfältiges sowie langjähriges Know-how in </w:t>
      </w:r>
      <w:r w:rsidR="00AF1679" w:rsidRPr="00425B8E">
        <w:rPr>
          <w:rFonts w:ascii="Calibri" w:eastAsia="Times New Roman" w:hAnsi="Calibri" w:cs="Calibri"/>
          <w:lang w:eastAsia="de-DE"/>
        </w:rPr>
        <w:t>unsere</w:t>
      </w:r>
      <w:r w:rsidRPr="00425B8E">
        <w:rPr>
          <w:rFonts w:ascii="Calibri" w:eastAsia="Times New Roman" w:hAnsi="Calibri" w:cs="Calibri"/>
          <w:lang w:eastAsia="de-DE"/>
        </w:rPr>
        <w:t xml:space="preserve"> Personalberatung</w:t>
      </w:r>
      <w:r w:rsidR="00AF1679" w:rsidRPr="00425B8E">
        <w:rPr>
          <w:rFonts w:ascii="Calibri" w:eastAsia="Times New Roman" w:hAnsi="Calibri" w:cs="Calibri"/>
          <w:lang w:eastAsia="de-DE"/>
        </w:rPr>
        <w:t xml:space="preserve"> ein</w:t>
      </w:r>
      <w:r w:rsidRPr="00425B8E">
        <w:rPr>
          <w:rFonts w:ascii="Calibri" w:eastAsia="Times New Roman" w:hAnsi="Calibri" w:cs="Calibri"/>
          <w:lang w:eastAsia="de-DE"/>
        </w:rPr>
        <w:t>. Ich freue mich über die kommende Zusammenarbeit.“</w:t>
      </w:r>
    </w:p>
    <w:p w14:paraId="576F7C25" w14:textId="717A2E68" w:rsidR="005D07CC" w:rsidRPr="00425B8E" w:rsidRDefault="005D07CC" w:rsidP="004801A1">
      <w:pPr>
        <w:spacing w:after="300" w:line="240" w:lineRule="auto"/>
        <w:textAlignment w:val="baseline"/>
        <w:rPr>
          <w:rFonts w:ascii="Calibri" w:eastAsia="Times New Roman" w:hAnsi="Calibri" w:cs="Calibri"/>
          <w:lang w:eastAsia="de-DE"/>
        </w:rPr>
      </w:pPr>
      <w:r w:rsidRPr="00425B8E">
        <w:rPr>
          <w:rFonts w:ascii="Calibri" w:eastAsia="Times New Roman" w:hAnsi="Calibri" w:cs="Calibri"/>
          <w:lang w:eastAsia="de-DE"/>
        </w:rPr>
        <w:t>Iventa Personalberatung hebt sich durch über</w:t>
      </w:r>
      <w:r w:rsidR="00D7796E">
        <w:rPr>
          <w:rFonts w:ascii="Calibri" w:eastAsia="Times New Roman" w:hAnsi="Calibri" w:cs="Calibri"/>
          <w:lang w:eastAsia="de-DE"/>
        </w:rPr>
        <w:t> </w:t>
      </w:r>
      <w:r w:rsidRPr="00425B8E">
        <w:rPr>
          <w:rFonts w:ascii="Calibri" w:eastAsia="Times New Roman" w:hAnsi="Calibri" w:cs="Calibri"/>
          <w:lang w:eastAsia="de-DE"/>
        </w:rPr>
        <w:t>30</w:t>
      </w:r>
      <w:r w:rsidR="00D7796E">
        <w:rPr>
          <w:rFonts w:ascii="Calibri" w:eastAsia="Times New Roman" w:hAnsi="Calibri" w:cs="Calibri"/>
          <w:lang w:eastAsia="de-DE"/>
        </w:rPr>
        <w:t> </w:t>
      </w:r>
      <w:r w:rsidRPr="00425B8E">
        <w:rPr>
          <w:rFonts w:ascii="Calibri" w:eastAsia="Times New Roman" w:hAnsi="Calibri" w:cs="Calibri"/>
          <w:lang w:eastAsia="de-DE"/>
        </w:rPr>
        <w:t xml:space="preserve">Jahre Erfahrung, Branchen-Fachexpertise, Professionalität, Qualität und Effizienz von anderen ab. Im Mittelpunkt steht der Mensch: </w:t>
      </w:r>
      <w:proofErr w:type="spellStart"/>
      <w:proofErr w:type="gramStart"/>
      <w:r w:rsidRPr="00425B8E">
        <w:rPr>
          <w:rFonts w:ascii="Calibri" w:eastAsia="Times New Roman" w:hAnsi="Calibri" w:cs="Calibri"/>
          <w:lang w:eastAsia="de-DE"/>
        </w:rPr>
        <w:t>Kund</w:t>
      </w:r>
      <w:r w:rsidR="00D7796E">
        <w:rPr>
          <w:rFonts w:ascii="Calibri" w:eastAsia="Times New Roman" w:hAnsi="Calibri" w:cs="Calibri"/>
          <w:lang w:eastAsia="de-DE"/>
        </w:rPr>
        <w:t>:i</w:t>
      </w:r>
      <w:r w:rsidRPr="00425B8E">
        <w:rPr>
          <w:rFonts w:ascii="Calibri" w:eastAsia="Times New Roman" w:hAnsi="Calibri" w:cs="Calibri"/>
          <w:lang w:eastAsia="de-DE"/>
        </w:rPr>
        <w:t>nnen</w:t>
      </w:r>
      <w:proofErr w:type="spellEnd"/>
      <w:proofErr w:type="gramEnd"/>
      <w:r w:rsidRPr="00425B8E">
        <w:rPr>
          <w:rFonts w:ascii="Calibri" w:eastAsia="Times New Roman" w:hAnsi="Calibri" w:cs="Calibri"/>
          <w:lang w:eastAsia="de-DE"/>
        </w:rPr>
        <w:t xml:space="preserve">, </w:t>
      </w:r>
      <w:proofErr w:type="spellStart"/>
      <w:r w:rsidR="00D7796E" w:rsidRPr="00425B8E">
        <w:rPr>
          <w:rFonts w:ascii="Calibri" w:eastAsia="Times New Roman" w:hAnsi="Calibri" w:cs="Calibri"/>
          <w:lang w:eastAsia="de-DE"/>
        </w:rPr>
        <w:t>Bewerber</w:t>
      </w:r>
      <w:r w:rsidR="00D7796E">
        <w:rPr>
          <w:rFonts w:ascii="Calibri" w:eastAsia="Times New Roman" w:hAnsi="Calibri" w:cs="Calibri"/>
          <w:lang w:eastAsia="de-DE"/>
        </w:rPr>
        <w:t>:i</w:t>
      </w:r>
      <w:r w:rsidR="00D7796E" w:rsidRPr="00425B8E">
        <w:rPr>
          <w:rFonts w:ascii="Calibri" w:eastAsia="Times New Roman" w:hAnsi="Calibri" w:cs="Calibri"/>
          <w:lang w:eastAsia="de-DE"/>
        </w:rPr>
        <w:t>nnen</w:t>
      </w:r>
      <w:proofErr w:type="spellEnd"/>
      <w:r w:rsidR="00D7796E" w:rsidRPr="00425B8E">
        <w:rPr>
          <w:rFonts w:ascii="Calibri" w:eastAsia="Times New Roman" w:hAnsi="Calibri" w:cs="Calibri"/>
          <w:lang w:eastAsia="de-DE"/>
        </w:rPr>
        <w:t xml:space="preserve"> </w:t>
      </w:r>
      <w:r w:rsidRPr="00425B8E">
        <w:rPr>
          <w:rFonts w:ascii="Calibri" w:eastAsia="Times New Roman" w:hAnsi="Calibri" w:cs="Calibri"/>
          <w:lang w:eastAsia="de-DE"/>
        </w:rPr>
        <w:t xml:space="preserve">und </w:t>
      </w:r>
      <w:proofErr w:type="spellStart"/>
      <w:r w:rsidR="00D7796E" w:rsidRPr="00425B8E">
        <w:rPr>
          <w:rFonts w:ascii="Calibri" w:eastAsia="Times New Roman" w:hAnsi="Calibri" w:cs="Calibri"/>
          <w:lang w:eastAsia="de-DE"/>
        </w:rPr>
        <w:t>Geschäftspartner</w:t>
      </w:r>
      <w:r w:rsidR="00D7796E">
        <w:rPr>
          <w:rFonts w:ascii="Calibri" w:eastAsia="Times New Roman" w:hAnsi="Calibri" w:cs="Calibri"/>
          <w:lang w:eastAsia="de-DE"/>
        </w:rPr>
        <w:t>:i</w:t>
      </w:r>
      <w:r w:rsidR="00D7796E" w:rsidRPr="00425B8E">
        <w:rPr>
          <w:rFonts w:ascii="Calibri" w:eastAsia="Times New Roman" w:hAnsi="Calibri" w:cs="Calibri"/>
          <w:lang w:eastAsia="de-DE"/>
        </w:rPr>
        <w:t>nnen</w:t>
      </w:r>
      <w:proofErr w:type="spellEnd"/>
      <w:r w:rsidRPr="00425B8E">
        <w:rPr>
          <w:rFonts w:ascii="Calibri" w:eastAsia="Times New Roman" w:hAnsi="Calibri" w:cs="Calibri"/>
          <w:lang w:eastAsia="de-DE"/>
        </w:rPr>
        <w:t xml:space="preserve">. Auf </w:t>
      </w:r>
      <w:r w:rsidR="00D7796E">
        <w:rPr>
          <w:rFonts w:ascii="Calibri" w:eastAsia="Times New Roman" w:hAnsi="Calibri" w:cs="Calibri"/>
          <w:lang w:eastAsia="de-DE"/>
        </w:rPr>
        <w:t>i</w:t>
      </w:r>
      <w:r w:rsidRPr="00425B8E">
        <w:rPr>
          <w:rFonts w:ascii="Calibri" w:eastAsia="Times New Roman" w:hAnsi="Calibri" w:cs="Calibri"/>
          <w:lang w:eastAsia="de-DE"/>
        </w:rPr>
        <w:t>hre Bedürfnisse abgestimmte Lösungen machen Iventa zum perfekten Partner, wenn es darum geht, wichtige Positionen mit den richtigen Menschen zu besetzen. Kunden von klein- und mittelständischen Unternehmen bis hin zu internationalen Konzernen finden mit Iventa Personalberatung den richtigen Partner.</w:t>
      </w:r>
    </w:p>
    <w:p w14:paraId="7A43EFF6" w14:textId="388756D8" w:rsidR="004A5211" w:rsidRPr="00425B8E" w:rsidRDefault="002C0B2B" w:rsidP="004801A1">
      <w:pPr>
        <w:widowControl w:val="0"/>
        <w:spacing w:after="0" w:line="240" w:lineRule="auto"/>
        <w:rPr>
          <w:rFonts w:ascii="Calibri" w:eastAsia="Times New Roman" w:hAnsi="Calibri" w:cs="Calibri"/>
          <w:lang w:eastAsia="de-DE"/>
        </w:rPr>
      </w:pPr>
      <w:r w:rsidRPr="00425B8E">
        <w:rPr>
          <w:rFonts w:ascii="Calibri" w:eastAsia="Times New Roman" w:hAnsi="Calibri" w:cs="Calibri"/>
          <w:lang w:eastAsia="de-DE"/>
        </w:rPr>
        <w:t xml:space="preserve">Mehr Informationen über </w:t>
      </w:r>
      <w:r w:rsidR="004A5211" w:rsidRPr="00425B8E">
        <w:rPr>
          <w:rFonts w:ascii="Calibri" w:eastAsia="Times New Roman" w:hAnsi="Calibri" w:cs="Calibri"/>
          <w:lang w:eastAsia="de-DE"/>
        </w:rPr>
        <w:t>Iventa Personalberatung</w:t>
      </w:r>
      <w:r w:rsidRPr="00425B8E">
        <w:rPr>
          <w:rFonts w:ascii="Calibri" w:eastAsia="Times New Roman" w:hAnsi="Calibri" w:cs="Calibri"/>
          <w:lang w:eastAsia="de-DE"/>
        </w:rPr>
        <w:t>:</w:t>
      </w:r>
      <w:r w:rsidR="004A5211" w:rsidRPr="00425B8E">
        <w:rPr>
          <w:rFonts w:ascii="Calibri" w:eastAsia="Times New Roman" w:hAnsi="Calibri" w:cs="Calibri"/>
          <w:lang w:eastAsia="de-DE"/>
        </w:rPr>
        <w:t xml:space="preserve"> https://www.iventa.eu/personalberatung</w:t>
      </w:r>
      <w:r w:rsidR="004A5211" w:rsidRPr="00425B8E" w:rsidDel="004A5211">
        <w:rPr>
          <w:rFonts w:ascii="Calibri" w:eastAsia="Times New Roman" w:hAnsi="Calibri" w:cs="Calibri"/>
          <w:lang w:eastAsia="de-DE"/>
        </w:rPr>
        <w:t xml:space="preserve"> </w:t>
      </w:r>
    </w:p>
    <w:p w14:paraId="24507190" w14:textId="77777777" w:rsidR="002C0B2B" w:rsidRPr="00425B8E" w:rsidRDefault="002C0B2B" w:rsidP="004801A1">
      <w:pPr>
        <w:widowControl w:val="0"/>
        <w:spacing w:after="0" w:line="240" w:lineRule="auto"/>
        <w:rPr>
          <w:rFonts w:ascii="Calibri" w:eastAsia="Times New Roman" w:hAnsi="Calibri" w:cs="Calibri"/>
          <w:lang w:eastAsia="de-DE"/>
        </w:rPr>
      </w:pPr>
    </w:p>
    <w:p w14:paraId="3D216712" w14:textId="377A36B7" w:rsidR="002C0B2B" w:rsidRPr="00425B8E" w:rsidRDefault="002C0B2B" w:rsidP="004801A1">
      <w:pPr>
        <w:widowControl w:val="0"/>
        <w:spacing w:after="0" w:line="240" w:lineRule="auto"/>
        <w:rPr>
          <w:rFonts w:ascii="Calibri" w:eastAsia="Times New Roman" w:hAnsi="Calibri" w:cs="Calibri"/>
          <w:lang w:eastAsia="de-DE"/>
        </w:rPr>
      </w:pPr>
      <w:r w:rsidRPr="00425B8E">
        <w:rPr>
          <w:rFonts w:ascii="Calibri" w:eastAsia="Times New Roman" w:hAnsi="Calibri" w:cs="Calibri"/>
          <w:b/>
          <w:lang w:eastAsia="de-DE"/>
        </w:rPr>
        <w:t>Foto</w:t>
      </w:r>
      <w:r w:rsidRPr="00425B8E">
        <w:rPr>
          <w:rFonts w:ascii="Calibri" w:eastAsia="Times New Roman" w:hAnsi="Calibri" w:cs="Calibri"/>
          <w:lang w:eastAsia="de-DE"/>
        </w:rPr>
        <w:t xml:space="preserve">: </w:t>
      </w:r>
      <w:r w:rsidR="004A5211" w:rsidRPr="00425B8E">
        <w:rPr>
          <w:rFonts w:ascii="Calibri" w:eastAsia="Times New Roman" w:hAnsi="Calibri" w:cs="Calibri"/>
          <w:lang w:eastAsia="de-DE"/>
        </w:rPr>
        <w:t xml:space="preserve">Hannes Gsellmann ist seit Jänner </w:t>
      </w:r>
      <w:proofErr w:type="spellStart"/>
      <w:r w:rsidR="004A5211" w:rsidRPr="00425B8E">
        <w:rPr>
          <w:rFonts w:ascii="Calibri" w:eastAsia="Times New Roman" w:hAnsi="Calibri" w:cs="Calibri"/>
          <w:lang w:eastAsia="de-DE"/>
        </w:rPr>
        <w:t>Director</w:t>
      </w:r>
      <w:proofErr w:type="spellEnd"/>
      <w:r w:rsidR="004A5211" w:rsidRPr="00425B8E">
        <w:rPr>
          <w:rFonts w:ascii="Calibri" w:eastAsia="Times New Roman" w:hAnsi="Calibri" w:cs="Calibri"/>
          <w:lang w:eastAsia="de-DE"/>
        </w:rPr>
        <w:t xml:space="preserve"> der Iventa Personalberatung Wien</w:t>
      </w:r>
      <w:r w:rsidR="00D7796E">
        <w:rPr>
          <w:rFonts w:ascii="Calibri" w:eastAsia="Times New Roman" w:hAnsi="Calibri" w:cs="Calibri"/>
          <w:lang w:eastAsia="de-DE"/>
        </w:rPr>
        <w:t>.</w:t>
      </w:r>
    </w:p>
    <w:p w14:paraId="0FFE87F4" w14:textId="77777777" w:rsidR="006E06BA" w:rsidRPr="00425B8E" w:rsidRDefault="006E06BA" w:rsidP="004801A1">
      <w:pPr>
        <w:widowControl w:val="0"/>
        <w:spacing w:after="0" w:line="240" w:lineRule="auto"/>
        <w:rPr>
          <w:rFonts w:ascii="Calibri" w:eastAsia="Times New Roman" w:hAnsi="Calibri" w:cs="Calibri"/>
          <w:lang w:eastAsia="de-DE"/>
        </w:rPr>
      </w:pPr>
    </w:p>
    <w:p w14:paraId="457BFB80" w14:textId="77777777" w:rsidR="002C0B2B" w:rsidRPr="00425B8E" w:rsidRDefault="002C0B2B" w:rsidP="004801A1">
      <w:pPr>
        <w:spacing w:after="0" w:line="240" w:lineRule="auto"/>
        <w:rPr>
          <w:rFonts w:ascii="Calibri" w:eastAsia="Times New Roman" w:hAnsi="Calibri" w:cs="Calibri"/>
          <w:lang w:eastAsia="de-DE"/>
        </w:rPr>
      </w:pPr>
      <w:proofErr w:type="spellStart"/>
      <w:r w:rsidRPr="00425B8E">
        <w:rPr>
          <w:rFonts w:ascii="Calibri" w:eastAsia="Times New Roman" w:hAnsi="Calibri" w:cs="Calibri"/>
          <w:b/>
          <w:lang w:eastAsia="de-DE"/>
        </w:rPr>
        <w:t>Fotocredit</w:t>
      </w:r>
      <w:proofErr w:type="spellEnd"/>
      <w:r w:rsidRPr="00425B8E">
        <w:rPr>
          <w:rFonts w:ascii="Calibri" w:eastAsia="Times New Roman" w:hAnsi="Calibri" w:cs="Calibri"/>
          <w:lang w:eastAsia="de-DE"/>
        </w:rPr>
        <w:t>: © Iventa; Abdruck honorarfrei</w:t>
      </w:r>
    </w:p>
    <w:p w14:paraId="406C2ECC" w14:textId="77777777" w:rsidR="002C0B2B" w:rsidRPr="00425B8E" w:rsidRDefault="002C0B2B" w:rsidP="004801A1">
      <w:pPr>
        <w:spacing w:after="0" w:line="240" w:lineRule="auto"/>
        <w:textAlignment w:val="baseline"/>
        <w:rPr>
          <w:rFonts w:ascii="Calibri" w:eastAsia="Times New Roman" w:hAnsi="Calibri" w:cs="Calibri"/>
          <w:lang w:eastAsia="de-DE"/>
        </w:rPr>
      </w:pPr>
    </w:p>
    <w:p w14:paraId="28BB5032" w14:textId="77777777" w:rsidR="004A5211" w:rsidRPr="00425B8E" w:rsidRDefault="004A5211" w:rsidP="004801A1">
      <w:pPr>
        <w:spacing w:after="0" w:line="240" w:lineRule="auto"/>
        <w:textAlignment w:val="baseline"/>
        <w:rPr>
          <w:rFonts w:ascii="Calibri" w:eastAsia="Times New Roman" w:hAnsi="Calibri" w:cs="Calibri"/>
          <w:b/>
          <w:lang w:val="de-AT" w:eastAsia="de-DE"/>
        </w:rPr>
      </w:pPr>
      <w:r w:rsidRPr="00425B8E">
        <w:rPr>
          <w:rFonts w:ascii="Calibri" w:eastAsia="Times New Roman" w:hAnsi="Calibri" w:cs="Calibri"/>
          <w:b/>
          <w:lang w:val="de-AT" w:eastAsia="de-DE"/>
        </w:rPr>
        <w:t xml:space="preserve">Über die Iventa Group </w:t>
      </w:r>
    </w:p>
    <w:p w14:paraId="0DB195AA" w14:textId="34F6E299" w:rsidR="002C0B2B" w:rsidRPr="00425B8E" w:rsidRDefault="004A5211" w:rsidP="004801A1">
      <w:pPr>
        <w:spacing w:after="0" w:line="240" w:lineRule="auto"/>
        <w:rPr>
          <w:rFonts w:ascii="Calibri" w:eastAsia="Times New Roman" w:hAnsi="Calibri" w:cs="Calibri"/>
          <w:b/>
          <w:bCs/>
          <w:lang w:eastAsia="de-DE"/>
        </w:rPr>
      </w:pPr>
      <w:r w:rsidRPr="00425B8E">
        <w:rPr>
          <w:rFonts w:ascii="Calibri" w:eastAsia="Times New Roman" w:hAnsi="Calibri" w:cs="Calibri"/>
          <w:bCs/>
          <w:lang w:val="de-AT" w:eastAsia="de-DE"/>
        </w:rPr>
        <w:t xml:space="preserve">Iventa ist eines der führenden österreichischen Human-Management-Consulting-Unternehmen im DACH-Raum. Die Vernetzung und Entwicklung von </w:t>
      </w:r>
      <w:proofErr w:type="spellStart"/>
      <w:proofErr w:type="gramStart"/>
      <w:r w:rsidRPr="00425B8E">
        <w:rPr>
          <w:rFonts w:ascii="Calibri" w:eastAsia="Times New Roman" w:hAnsi="Calibri" w:cs="Calibri"/>
          <w:bCs/>
          <w:lang w:val="de-AT" w:eastAsia="de-DE"/>
        </w:rPr>
        <w:t>Arbeitgeber:innen</w:t>
      </w:r>
      <w:proofErr w:type="spellEnd"/>
      <w:proofErr w:type="gramEnd"/>
      <w:r w:rsidRPr="00425B8E">
        <w:rPr>
          <w:rFonts w:ascii="Calibri" w:eastAsia="Times New Roman" w:hAnsi="Calibri" w:cs="Calibri"/>
          <w:bCs/>
          <w:lang w:val="de-AT" w:eastAsia="de-DE"/>
        </w:rPr>
        <w:t xml:space="preserve"> und </w:t>
      </w:r>
      <w:proofErr w:type="spellStart"/>
      <w:r w:rsidRPr="00425B8E">
        <w:rPr>
          <w:rFonts w:ascii="Calibri" w:eastAsia="Times New Roman" w:hAnsi="Calibri" w:cs="Calibri"/>
          <w:bCs/>
          <w:lang w:val="de-AT" w:eastAsia="de-DE"/>
        </w:rPr>
        <w:t>Arbeitnehmer:innen</w:t>
      </w:r>
      <w:proofErr w:type="spellEnd"/>
      <w:r w:rsidRPr="00425B8E">
        <w:rPr>
          <w:rFonts w:ascii="Calibri" w:eastAsia="Times New Roman" w:hAnsi="Calibri" w:cs="Calibri"/>
          <w:bCs/>
          <w:lang w:val="de-AT" w:eastAsia="de-DE"/>
        </w:rPr>
        <w:t xml:space="preserve"> ist das Spezialgebiet der Iventa, die vor</w:t>
      </w:r>
      <w:r w:rsidR="00D7796E">
        <w:rPr>
          <w:rFonts w:ascii="Calibri" w:eastAsia="Times New Roman" w:hAnsi="Calibri" w:cs="Calibri"/>
          <w:bCs/>
          <w:lang w:val="de-AT" w:eastAsia="de-DE"/>
        </w:rPr>
        <w:t> </w:t>
      </w:r>
      <w:r w:rsidRPr="00425B8E">
        <w:rPr>
          <w:rFonts w:ascii="Calibri" w:eastAsia="Times New Roman" w:hAnsi="Calibri" w:cs="Calibri"/>
          <w:bCs/>
          <w:lang w:val="de-AT" w:eastAsia="de-DE"/>
        </w:rPr>
        <w:t>31</w:t>
      </w:r>
      <w:r w:rsidR="00D7796E">
        <w:rPr>
          <w:rFonts w:ascii="Calibri" w:eastAsia="Times New Roman" w:hAnsi="Calibri" w:cs="Calibri"/>
          <w:bCs/>
          <w:lang w:val="de-AT" w:eastAsia="de-DE"/>
        </w:rPr>
        <w:t> </w:t>
      </w:r>
      <w:r w:rsidRPr="00425B8E">
        <w:rPr>
          <w:rFonts w:ascii="Calibri" w:eastAsia="Times New Roman" w:hAnsi="Calibri" w:cs="Calibri"/>
          <w:bCs/>
          <w:lang w:val="de-AT" w:eastAsia="de-DE"/>
        </w:rPr>
        <w:t>Jahren gegründet wurde. Mittlerweile vereint Iventa vier Geschäftsbereiche erfolgreich miteinander: Personalberatung, Branding</w:t>
      </w:r>
      <w:r w:rsidR="00AF65B9">
        <w:rPr>
          <w:rFonts w:ascii="Calibri" w:eastAsia="Times New Roman" w:hAnsi="Calibri" w:cs="Calibri"/>
          <w:bCs/>
          <w:lang w:val="de-AT" w:eastAsia="de-DE"/>
        </w:rPr>
        <w:t> </w:t>
      </w:r>
      <w:r w:rsidRPr="00425B8E">
        <w:rPr>
          <w:rFonts w:ascii="Calibri" w:eastAsia="Times New Roman" w:hAnsi="Calibri" w:cs="Calibri"/>
          <w:bCs/>
          <w:lang w:val="de-AT" w:eastAsia="de-DE"/>
        </w:rPr>
        <w:t>&amp; Culture, Media</w:t>
      </w:r>
      <w:r w:rsidR="00D7796E">
        <w:rPr>
          <w:rFonts w:ascii="Calibri" w:eastAsia="Times New Roman" w:hAnsi="Calibri" w:cs="Calibri"/>
          <w:bCs/>
          <w:lang w:val="de-AT" w:eastAsia="de-DE"/>
        </w:rPr>
        <w:t> </w:t>
      </w:r>
      <w:r w:rsidRPr="00425B8E">
        <w:rPr>
          <w:rFonts w:ascii="Calibri" w:eastAsia="Times New Roman" w:hAnsi="Calibri" w:cs="Calibri"/>
          <w:bCs/>
          <w:lang w:val="de-AT" w:eastAsia="de-DE"/>
        </w:rPr>
        <w:t>&amp;</w:t>
      </w:r>
      <w:r w:rsidR="00D7796E">
        <w:rPr>
          <w:rFonts w:ascii="Calibri" w:eastAsia="Times New Roman" w:hAnsi="Calibri" w:cs="Calibri"/>
          <w:bCs/>
          <w:lang w:val="de-AT" w:eastAsia="de-DE"/>
        </w:rPr>
        <w:t> </w:t>
      </w:r>
      <w:proofErr w:type="spellStart"/>
      <w:r w:rsidRPr="00425B8E">
        <w:rPr>
          <w:rFonts w:ascii="Calibri" w:eastAsia="Times New Roman" w:hAnsi="Calibri" w:cs="Calibri"/>
          <w:bCs/>
          <w:lang w:val="de-AT" w:eastAsia="de-DE"/>
        </w:rPr>
        <w:t>Tec</w:t>
      </w:r>
      <w:proofErr w:type="spellEnd"/>
      <w:r w:rsidRPr="00425B8E">
        <w:rPr>
          <w:rFonts w:ascii="Calibri" w:eastAsia="Times New Roman" w:hAnsi="Calibri" w:cs="Calibri"/>
          <w:bCs/>
          <w:lang w:val="de-AT" w:eastAsia="de-DE"/>
        </w:rPr>
        <w:t xml:space="preserve"> sowie IT-Recruiting. Das Unternehmen beschäftigt rund 150</w:t>
      </w:r>
      <w:r w:rsidR="00D7796E">
        <w:rPr>
          <w:rFonts w:ascii="Calibri" w:eastAsia="Times New Roman" w:hAnsi="Calibri" w:cs="Calibri"/>
          <w:bCs/>
          <w:lang w:val="de-AT" w:eastAsia="de-DE"/>
        </w:rPr>
        <w:t> </w:t>
      </w:r>
      <w:proofErr w:type="spellStart"/>
      <w:proofErr w:type="gramStart"/>
      <w:r w:rsidRPr="00425B8E">
        <w:rPr>
          <w:rFonts w:ascii="Calibri" w:eastAsia="Times New Roman" w:hAnsi="Calibri" w:cs="Calibri"/>
          <w:bCs/>
          <w:lang w:val="de-AT" w:eastAsia="de-DE"/>
        </w:rPr>
        <w:t>Mitarbeiter:innen</w:t>
      </w:r>
      <w:proofErr w:type="spellEnd"/>
      <w:proofErr w:type="gramEnd"/>
      <w:r w:rsidRPr="00425B8E">
        <w:rPr>
          <w:rFonts w:ascii="Calibri" w:eastAsia="Times New Roman" w:hAnsi="Calibri" w:cs="Calibri"/>
          <w:bCs/>
          <w:lang w:val="de-AT" w:eastAsia="de-DE"/>
        </w:rPr>
        <w:t xml:space="preserve"> und verfügt neben dem Hauptsitz in Wien über Standorte in Graz, Linz, Salzburg, Innsbruck, Frankfurt, Luzern und Bukarest. Weitere Informationen unter www.iventa.eu.</w:t>
      </w:r>
    </w:p>
    <w:p w14:paraId="70C74936" w14:textId="1D074BC7" w:rsidR="002C0B2B" w:rsidRPr="00425B8E" w:rsidRDefault="002C0B2B" w:rsidP="004801A1">
      <w:pPr>
        <w:spacing w:after="0" w:line="240" w:lineRule="auto"/>
        <w:rPr>
          <w:rFonts w:ascii="Calibri" w:eastAsia="Times New Roman" w:hAnsi="Calibri" w:cs="Calibri"/>
          <w:b/>
          <w:bCs/>
          <w:lang w:eastAsia="de-DE"/>
        </w:rPr>
      </w:pPr>
      <w:r w:rsidRPr="00425B8E">
        <w:rPr>
          <w:rFonts w:ascii="Calibri" w:eastAsia="Times New Roman" w:hAnsi="Calibri" w:cs="Calibri"/>
          <w:b/>
          <w:bCs/>
          <w:lang w:eastAsia="de-DE"/>
        </w:rPr>
        <w:t>Pressekontakt</w:t>
      </w:r>
    </w:p>
    <w:p w14:paraId="28508E23" w14:textId="4026CB53" w:rsidR="002C0B2B" w:rsidRPr="00425B8E" w:rsidRDefault="006E06BA" w:rsidP="004801A1">
      <w:pPr>
        <w:spacing w:after="0" w:line="240" w:lineRule="auto"/>
        <w:rPr>
          <w:rFonts w:ascii="Calibri" w:eastAsia="Times New Roman" w:hAnsi="Calibri" w:cs="Calibri"/>
          <w:bCs/>
          <w:lang w:eastAsia="de-DE"/>
        </w:rPr>
      </w:pPr>
      <w:r w:rsidRPr="00425B8E">
        <w:rPr>
          <w:rFonts w:ascii="Calibri" w:eastAsia="Times New Roman" w:hAnsi="Calibri" w:cs="Calibri"/>
          <w:bCs/>
          <w:lang w:eastAsia="de-DE"/>
        </w:rPr>
        <w:t>Romana Mally</w:t>
      </w:r>
      <w:r w:rsidR="002C0B2B" w:rsidRPr="00425B8E">
        <w:rPr>
          <w:rFonts w:ascii="Calibri" w:eastAsia="Times New Roman" w:hAnsi="Calibri" w:cs="Calibri"/>
          <w:bCs/>
          <w:lang w:eastAsia="de-DE"/>
        </w:rPr>
        <w:t>, Iventa Group Holding GmbH</w:t>
      </w:r>
    </w:p>
    <w:p w14:paraId="35698F62" w14:textId="6D706B59" w:rsidR="002C0B2B" w:rsidRPr="00425B8E" w:rsidRDefault="002C0B2B" w:rsidP="004801A1">
      <w:pPr>
        <w:spacing w:after="0" w:line="240" w:lineRule="auto"/>
        <w:rPr>
          <w:rFonts w:ascii="Calibri" w:eastAsia="Times New Roman" w:hAnsi="Calibri" w:cs="Calibri"/>
          <w:bCs/>
          <w:lang w:eastAsia="de-DE"/>
        </w:rPr>
      </w:pPr>
      <w:r w:rsidRPr="00425B8E">
        <w:rPr>
          <w:rFonts w:ascii="Calibri" w:eastAsia="Times New Roman" w:hAnsi="Calibri" w:cs="Calibri"/>
          <w:bCs/>
          <w:lang w:eastAsia="de-DE"/>
        </w:rPr>
        <w:t>Seidengasse 9–11, 1070 Wien</w:t>
      </w:r>
    </w:p>
    <w:p w14:paraId="2DAE850F" w14:textId="7E5FDD39" w:rsidR="002C0B2B" w:rsidRPr="00425B8E" w:rsidRDefault="002C0B2B" w:rsidP="004801A1">
      <w:pPr>
        <w:spacing w:after="0" w:line="240" w:lineRule="auto"/>
        <w:rPr>
          <w:rFonts w:ascii="Calibri" w:eastAsia="Times New Roman" w:hAnsi="Calibri" w:cs="Calibri"/>
          <w:bCs/>
          <w:lang w:eastAsia="de-DE"/>
        </w:rPr>
      </w:pPr>
      <w:r w:rsidRPr="00425B8E">
        <w:rPr>
          <w:rFonts w:ascii="Calibri" w:eastAsia="Times New Roman" w:hAnsi="Calibri" w:cs="Calibri"/>
          <w:bCs/>
          <w:lang w:eastAsia="de-DE"/>
        </w:rPr>
        <w:t>Tel.: 01/523 49 44 – 2</w:t>
      </w:r>
      <w:r w:rsidR="006E06BA" w:rsidRPr="00425B8E">
        <w:rPr>
          <w:rFonts w:ascii="Calibri" w:eastAsia="Times New Roman" w:hAnsi="Calibri" w:cs="Calibri"/>
          <w:bCs/>
          <w:lang w:eastAsia="de-DE"/>
        </w:rPr>
        <w:t>25</w:t>
      </w:r>
    </w:p>
    <w:p w14:paraId="22D65E83" w14:textId="710D77CE" w:rsidR="006E06BA" w:rsidRPr="00425B8E" w:rsidRDefault="006E06BA" w:rsidP="004801A1">
      <w:pPr>
        <w:spacing w:after="0" w:line="240" w:lineRule="auto"/>
        <w:rPr>
          <w:rFonts w:ascii="Calibri" w:eastAsia="Times New Roman" w:hAnsi="Calibri" w:cs="Calibri"/>
          <w:bCs/>
          <w:lang w:eastAsia="de-DE"/>
        </w:rPr>
      </w:pPr>
      <w:r w:rsidRPr="00425B8E">
        <w:rPr>
          <w:rFonts w:ascii="Calibri" w:eastAsia="Times New Roman" w:hAnsi="Calibri" w:cs="Calibri"/>
          <w:bCs/>
          <w:lang w:eastAsia="de-DE"/>
        </w:rPr>
        <w:t>Mobil: 0664 80 90 88 25</w:t>
      </w:r>
    </w:p>
    <w:p w14:paraId="1B335DDA" w14:textId="27821B01" w:rsidR="002C0B2B" w:rsidRPr="00425B8E" w:rsidRDefault="002C0B2B" w:rsidP="004801A1">
      <w:pPr>
        <w:spacing w:after="0" w:line="240" w:lineRule="auto"/>
        <w:rPr>
          <w:rFonts w:ascii="Calibri" w:eastAsia="Times New Roman" w:hAnsi="Calibri" w:cs="Calibri"/>
          <w:bCs/>
          <w:lang w:eastAsia="de-DE"/>
        </w:rPr>
      </w:pPr>
      <w:bookmarkStart w:id="0" w:name="_Hlk75156317"/>
      <w:r w:rsidRPr="00425B8E">
        <w:rPr>
          <w:rFonts w:ascii="Calibri" w:eastAsia="Times New Roman" w:hAnsi="Calibri" w:cs="Calibri"/>
          <w:bCs/>
          <w:lang w:eastAsia="de-DE"/>
        </w:rPr>
        <w:t>E-Mail:</w:t>
      </w:r>
      <w:r w:rsidR="006E06BA" w:rsidRPr="00425B8E">
        <w:rPr>
          <w:rFonts w:ascii="Calibri" w:eastAsia="Times New Roman" w:hAnsi="Calibri" w:cs="Calibri"/>
          <w:bCs/>
          <w:lang w:eastAsia="de-DE"/>
        </w:rPr>
        <w:t xml:space="preserve"> </w:t>
      </w:r>
      <w:r w:rsidR="006E06BA" w:rsidRPr="00425B8E">
        <w:rPr>
          <w:rFonts w:ascii="Calibri" w:eastAsia="Times New Roman" w:hAnsi="Calibri" w:cs="Calibri"/>
          <w:bCs/>
          <w:color w:val="0563C1"/>
          <w:u w:val="single"/>
          <w:lang w:eastAsia="de-DE"/>
        </w:rPr>
        <w:t>romana.mally@ive</w:t>
      </w:r>
      <w:bookmarkEnd w:id="0"/>
      <w:r w:rsidR="006E06BA" w:rsidRPr="00425B8E">
        <w:rPr>
          <w:rFonts w:ascii="Calibri" w:eastAsia="Times New Roman" w:hAnsi="Calibri" w:cs="Calibri"/>
          <w:bCs/>
          <w:color w:val="0563C1"/>
          <w:u w:val="single"/>
          <w:lang w:eastAsia="de-DE"/>
        </w:rPr>
        <w:t>nta.eu</w:t>
      </w:r>
      <w:r w:rsidRPr="00425B8E">
        <w:rPr>
          <w:rFonts w:ascii="Calibri" w:eastAsia="Times New Roman" w:hAnsi="Calibri" w:cs="Calibri"/>
          <w:bCs/>
          <w:lang w:eastAsia="de-DE"/>
        </w:rPr>
        <w:t xml:space="preserve"> </w:t>
      </w:r>
    </w:p>
    <w:p w14:paraId="59CAE712" w14:textId="77777777" w:rsidR="00820FA3" w:rsidRPr="00425B8E" w:rsidRDefault="00820FA3" w:rsidP="004801A1">
      <w:pPr>
        <w:spacing w:line="240" w:lineRule="auto"/>
        <w:rPr>
          <w:rFonts w:ascii="Calibri" w:hAnsi="Calibri" w:cs="Calibri"/>
        </w:rPr>
      </w:pPr>
    </w:p>
    <w:sectPr w:rsidR="00820FA3" w:rsidRPr="00425B8E" w:rsidSect="00D95177">
      <w:headerReference w:type="default" r:id="rId7"/>
      <w:pgSz w:w="11906" w:h="16838"/>
      <w:pgMar w:top="1417" w:right="1417" w:bottom="993"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F111" w14:textId="77777777" w:rsidR="00A602A1" w:rsidRDefault="00A602A1">
      <w:pPr>
        <w:spacing w:after="0" w:line="240" w:lineRule="auto"/>
      </w:pPr>
      <w:r>
        <w:separator/>
      </w:r>
    </w:p>
  </w:endnote>
  <w:endnote w:type="continuationSeparator" w:id="0">
    <w:p w14:paraId="3CB8487C" w14:textId="77777777" w:rsidR="00A602A1" w:rsidRDefault="00A6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3F79" w14:textId="77777777" w:rsidR="00A602A1" w:rsidRDefault="00A602A1">
      <w:pPr>
        <w:spacing w:after="0" w:line="240" w:lineRule="auto"/>
      </w:pPr>
      <w:r>
        <w:separator/>
      </w:r>
    </w:p>
  </w:footnote>
  <w:footnote w:type="continuationSeparator" w:id="0">
    <w:p w14:paraId="25C81C78" w14:textId="77777777" w:rsidR="00A602A1" w:rsidRDefault="00A6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F920" w14:textId="643D939D" w:rsidR="000A4ADB" w:rsidRDefault="002C0B2B">
    <w:pPr>
      <w:pStyle w:val="Kopfzeile"/>
    </w:pPr>
    <w:r>
      <w:rPr>
        <w:noProof/>
      </w:rPr>
      <w:drawing>
        <wp:anchor distT="0" distB="0" distL="0" distR="0" simplePos="0" relativeHeight="251659264" behindDoc="1" locked="0" layoutInCell="1" allowOverlap="1" wp14:anchorId="1CA44006" wp14:editId="3250E3BD">
          <wp:simplePos x="0" y="0"/>
          <wp:positionH relativeFrom="margin">
            <wp:posOffset>4600575</wp:posOffset>
          </wp:positionH>
          <wp:positionV relativeFrom="paragraph">
            <wp:posOffset>533400</wp:posOffset>
          </wp:positionV>
          <wp:extent cx="1172845" cy="281305"/>
          <wp:effectExtent l="0" t="0" r="825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281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6107B"/>
    <w:rsid w:val="000A5066"/>
    <w:rsid w:val="000D5756"/>
    <w:rsid w:val="00127BBB"/>
    <w:rsid w:val="001679E1"/>
    <w:rsid w:val="001A5706"/>
    <w:rsid w:val="002550C1"/>
    <w:rsid w:val="0029753D"/>
    <w:rsid w:val="002C0B2B"/>
    <w:rsid w:val="002F12D6"/>
    <w:rsid w:val="0031749D"/>
    <w:rsid w:val="00355978"/>
    <w:rsid w:val="003642D1"/>
    <w:rsid w:val="003671B7"/>
    <w:rsid w:val="003A3AAA"/>
    <w:rsid w:val="003F6A03"/>
    <w:rsid w:val="004174D7"/>
    <w:rsid w:val="00425B8E"/>
    <w:rsid w:val="00452F24"/>
    <w:rsid w:val="00460770"/>
    <w:rsid w:val="004801A1"/>
    <w:rsid w:val="00482749"/>
    <w:rsid w:val="004A5211"/>
    <w:rsid w:val="005C7547"/>
    <w:rsid w:val="005D07CC"/>
    <w:rsid w:val="005F7EA1"/>
    <w:rsid w:val="006014CE"/>
    <w:rsid w:val="0061561C"/>
    <w:rsid w:val="00620C8E"/>
    <w:rsid w:val="00652D6D"/>
    <w:rsid w:val="00661DAA"/>
    <w:rsid w:val="00671008"/>
    <w:rsid w:val="00682CA7"/>
    <w:rsid w:val="00695E80"/>
    <w:rsid w:val="006C7DAB"/>
    <w:rsid w:val="006D36EF"/>
    <w:rsid w:val="006E06BA"/>
    <w:rsid w:val="006F4B3B"/>
    <w:rsid w:val="0076707B"/>
    <w:rsid w:val="007C25BD"/>
    <w:rsid w:val="008138BC"/>
    <w:rsid w:val="00820FA3"/>
    <w:rsid w:val="00823579"/>
    <w:rsid w:val="00872927"/>
    <w:rsid w:val="008C5967"/>
    <w:rsid w:val="00927B6C"/>
    <w:rsid w:val="00927DD6"/>
    <w:rsid w:val="00943336"/>
    <w:rsid w:val="0096117D"/>
    <w:rsid w:val="00986B48"/>
    <w:rsid w:val="009B43C1"/>
    <w:rsid w:val="009C32AE"/>
    <w:rsid w:val="009F5FA7"/>
    <w:rsid w:val="00A049A4"/>
    <w:rsid w:val="00A12B6A"/>
    <w:rsid w:val="00A3704D"/>
    <w:rsid w:val="00A5512A"/>
    <w:rsid w:val="00A602A1"/>
    <w:rsid w:val="00A96E08"/>
    <w:rsid w:val="00AF1679"/>
    <w:rsid w:val="00AF65B9"/>
    <w:rsid w:val="00B03F48"/>
    <w:rsid w:val="00B91F68"/>
    <w:rsid w:val="00BA53D5"/>
    <w:rsid w:val="00BB17E1"/>
    <w:rsid w:val="00BB2271"/>
    <w:rsid w:val="00BB6A05"/>
    <w:rsid w:val="00C04C9B"/>
    <w:rsid w:val="00C86DA0"/>
    <w:rsid w:val="00C91DEA"/>
    <w:rsid w:val="00CA108F"/>
    <w:rsid w:val="00CF4713"/>
    <w:rsid w:val="00D7535F"/>
    <w:rsid w:val="00D7796E"/>
    <w:rsid w:val="00D84A78"/>
    <w:rsid w:val="00DC5111"/>
    <w:rsid w:val="00DC66A6"/>
    <w:rsid w:val="00DC6BE6"/>
    <w:rsid w:val="00E10E0D"/>
    <w:rsid w:val="00E211DE"/>
    <w:rsid w:val="00EB54A7"/>
    <w:rsid w:val="00ED1A3C"/>
    <w:rsid w:val="00F24035"/>
    <w:rsid w:val="00F31BCC"/>
    <w:rsid w:val="00F52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C291"/>
  <w15:chartTrackingRefBased/>
  <w15:docId w15:val="{9592C570-8AC1-4B4A-8C56-991F2D56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s2">
    <w:name w:val="x_s2"/>
    <w:basedOn w:val="Absatz-Standardschriftart"/>
    <w:qFormat/>
    <w:rsid w:val="002C0B2B"/>
    <w:rPr>
      <w:rFonts w:cs="Times New Roman"/>
    </w:rPr>
  </w:style>
  <w:style w:type="paragraph" w:styleId="StandardWeb">
    <w:name w:val="Normal (Web)"/>
    <w:basedOn w:val="Standard"/>
    <w:uiPriority w:val="99"/>
    <w:unhideWhenUsed/>
    <w:qFormat/>
    <w:rsid w:val="002C0B2B"/>
    <w:pPr>
      <w:spacing w:beforeAutospacing="1" w:after="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2C0B2B"/>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2C0B2B"/>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C0B2B"/>
    <w:rPr>
      <w:rFonts w:cs="Times New Roman"/>
      <w:color w:val="0563C1"/>
      <w:u w:val="single"/>
    </w:rPr>
  </w:style>
  <w:style w:type="paragraph" w:styleId="berarbeitung">
    <w:name w:val="Revision"/>
    <w:hidden/>
    <w:uiPriority w:val="99"/>
    <w:semiHidden/>
    <w:rsid w:val="00F24035"/>
    <w:pPr>
      <w:spacing w:after="0" w:line="240" w:lineRule="auto"/>
    </w:pPr>
  </w:style>
  <w:style w:type="paragraph" w:styleId="Sprechblasentext">
    <w:name w:val="Balloon Text"/>
    <w:basedOn w:val="Standard"/>
    <w:link w:val="SprechblasentextZchn"/>
    <w:uiPriority w:val="99"/>
    <w:semiHidden/>
    <w:unhideWhenUsed/>
    <w:rsid w:val="001A57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5706"/>
    <w:rPr>
      <w:rFonts w:ascii="Segoe UI" w:hAnsi="Segoe UI" w:cs="Segoe UI"/>
      <w:sz w:val="18"/>
      <w:szCs w:val="18"/>
    </w:rPr>
  </w:style>
  <w:style w:type="character" w:styleId="Kommentarzeichen">
    <w:name w:val="annotation reference"/>
    <w:basedOn w:val="Absatz-Standardschriftart"/>
    <w:uiPriority w:val="99"/>
    <w:semiHidden/>
    <w:unhideWhenUsed/>
    <w:rsid w:val="0006107B"/>
    <w:rPr>
      <w:sz w:val="16"/>
      <w:szCs w:val="16"/>
    </w:rPr>
  </w:style>
  <w:style w:type="paragraph" w:styleId="Kommentartext">
    <w:name w:val="annotation text"/>
    <w:basedOn w:val="Standard"/>
    <w:link w:val="KommentartextZchn"/>
    <w:uiPriority w:val="99"/>
    <w:unhideWhenUsed/>
    <w:rsid w:val="0006107B"/>
    <w:pPr>
      <w:spacing w:line="240" w:lineRule="auto"/>
    </w:pPr>
    <w:rPr>
      <w:sz w:val="20"/>
      <w:szCs w:val="20"/>
    </w:rPr>
  </w:style>
  <w:style w:type="character" w:customStyle="1" w:styleId="KommentartextZchn">
    <w:name w:val="Kommentartext Zchn"/>
    <w:basedOn w:val="Absatz-Standardschriftart"/>
    <w:link w:val="Kommentartext"/>
    <w:uiPriority w:val="99"/>
    <w:rsid w:val="0006107B"/>
    <w:rPr>
      <w:sz w:val="20"/>
      <w:szCs w:val="20"/>
    </w:rPr>
  </w:style>
  <w:style w:type="paragraph" w:styleId="Kommentarthema">
    <w:name w:val="annotation subject"/>
    <w:basedOn w:val="Kommentartext"/>
    <w:next w:val="Kommentartext"/>
    <w:link w:val="KommentarthemaZchn"/>
    <w:uiPriority w:val="99"/>
    <w:semiHidden/>
    <w:unhideWhenUsed/>
    <w:rsid w:val="0006107B"/>
    <w:rPr>
      <w:b/>
      <w:bCs/>
    </w:rPr>
  </w:style>
  <w:style w:type="character" w:customStyle="1" w:styleId="KommentarthemaZchn">
    <w:name w:val="Kommentarthema Zchn"/>
    <w:basedOn w:val="KommentartextZchn"/>
    <w:link w:val="Kommentarthema"/>
    <w:uiPriority w:val="99"/>
    <w:semiHidden/>
    <w:rsid w:val="0006107B"/>
    <w:rPr>
      <w:b/>
      <w:bCs/>
      <w:sz w:val="20"/>
      <w:szCs w:val="20"/>
    </w:rPr>
  </w:style>
  <w:style w:type="character" w:styleId="NichtaufgelsteErwhnung">
    <w:name w:val="Unresolved Mention"/>
    <w:basedOn w:val="Absatz-Standardschriftart"/>
    <w:uiPriority w:val="99"/>
    <w:semiHidden/>
    <w:unhideWhenUsed/>
    <w:rsid w:val="004A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87680">
      <w:bodyDiv w:val="1"/>
      <w:marLeft w:val="0"/>
      <w:marRight w:val="0"/>
      <w:marTop w:val="0"/>
      <w:marBottom w:val="0"/>
      <w:divBdr>
        <w:top w:val="none" w:sz="0" w:space="0" w:color="auto"/>
        <w:left w:val="none" w:sz="0" w:space="0" w:color="auto"/>
        <w:bottom w:val="none" w:sz="0" w:space="0" w:color="auto"/>
        <w:right w:val="none" w:sz="0" w:space="0" w:color="auto"/>
      </w:divBdr>
    </w:div>
    <w:div w:id="12887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AB680-272B-400C-A416-C82DC6E5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4415</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Iventa Group Holding GmbH</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Beran</dc:creator>
  <cp:keywords/>
  <dc:description/>
  <cp:lastModifiedBy>Romana Mally</cp:lastModifiedBy>
  <cp:revision>2</cp:revision>
  <dcterms:created xsi:type="dcterms:W3CDTF">2023-01-26T12:52:00Z</dcterms:created>
  <dcterms:modified xsi:type="dcterms:W3CDTF">2023-01-26T12:52:00Z</dcterms:modified>
</cp:coreProperties>
</file>