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346B8" w14:textId="39E01E78" w:rsidR="00EA280F" w:rsidRPr="00EA280F" w:rsidRDefault="00EA280F" w:rsidP="00EA280F">
      <w:pPr>
        <w:spacing w:after="0" w:line="360" w:lineRule="auto"/>
        <w:rPr>
          <w:rFonts w:ascii="Georgia" w:hAnsi="Georgia"/>
          <w:b/>
          <w:bCs/>
        </w:rPr>
      </w:pPr>
      <w:proofErr w:type="gramStart"/>
      <w:r w:rsidRPr="00EA280F">
        <w:rPr>
          <w:rFonts w:ascii="Georgia" w:hAnsi="Georgia"/>
          <w:b/>
          <w:bCs/>
        </w:rPr>
        <w:t>sommer.frische</w:t>
      </w:r>
      <w:proofErr w:type="gramEnd"/>
      <w:r w:rsidRPr="00EA280F">
        <w:rPr>
          <w:rFonts w:ascii="Georgia" w:hAnsi="Georgia"/>
          <w:b/>
          <w:bCs/>
        </w:rPr>
        <w:t xml:space="preserve">.kunst. &amp; </w:t>
      </w:r>
      <w:proofErr w:type="spellStart"/>
      <w:proofErr w:type="gramStart"/>
      <w:r w:rsidRPr="00EA280F">
        <w:rPr>
          <w:rFonts w:ascii="Georgia" w:hAnsi="Georgia"/>
          <w:b/>
          <w:bCs/>
        </w:rPr>
        <w:t>art:badgastein</w:t>
      </w:r>
      <w:proofErr w:type="spellEnd"/>
      <w:proofErr w:type="gramEnd"/>
      <w:r w:rsidRPr="00EA280F">
        <w:rPr>
          <w:rFonts w:ascii="Georgia" w:hAnsi="Georgia"/>
          <w:b/>
          <w:bCs/>
        </w:rPr>
        <w:t xml:space="preserve"> 14.7.–2.9.2023</w:t>
      </w:r>
    </w:p>
    <w:p w14:paraId="4F6321A5" w14:textId="2901C5A9" w:rsidR="00EA280F" w:rsidRPr="00EA280F" w:rsidRDefault="00EA280F" w:rsidP="00EA280F">
      <w:pPr>
        <w:spacing w:after="0" w:line="360" w:lineRule="auto"/>
        <w:rPr>
          <w:rFonts w:ascii="Georgia" w:hAnsi="Georgia"/>
          <w:i/>
          <w:iCs/>
        </w:rPr>
      </w:pPr>
      <w:r w:rsidRPr="00EA280F">
        <w:rPr>
          <w:rFonts w:ascii="Georgia" w:hAnsi="Georgia"/>
          <w:i/>
          <w:iCs/>
        </w:rPr>
        <w:t>Neue Kunstwanderkarte macht Werke im öffentlichen Raum wanderbar</w:t>
      </w:r>
    </w:p>
    <w:p w14:paraId="576F1CAE" w14:textId="305D2165" w:rsidR="00EA280F" w:rsidRPr="00EA280F" w:rsidRDefault="00E64176" w:rsidP="00EA280F">
      <w:pPr>
        <w:spacing w:after="0" w:line="360" w:lineRule="auto"/>
        <w:rPr>
          <w:rFonts w:ascii="Georgia" w:hAnsi="Georgia"/>
        </w:rPr>
      </w:pPr>
      <w:r>
        <w:rPr>
          <w:noProof/>
        </w:rPr>
        <w:drawing>
          <wp:anchor distT="0" distB="0" distL="114300" distR="114300" simplePos="0" relativeHeight="251658240" behindDoc="0" locked="0" layoutInCell="1" allowOverlap="1" wp14:anchorId="55AB1D2C" wp14:editId="53AE4CCE">
            <wp:simplePos x="0" y="0"/>
            <wp:positionH relativeFrom="column">
              <wp:posOffset>-54610</wp:posOffset>
            </wp:positionH>
            <wp:positionV relativeFrom="paragraph">
              <wp:posOffset>249555</wp:posOffset>
            </wp:positionV>
            <wp:extent cx="2457450" cy="1678151"/>
            <wp:effectExtent l="0" t="0" r="0" b="0"/>
            <wp:wrapSquare wrapText="bothSides"/>
            <wp:docPr id="65308496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084960" name=""/>
                    <pic:cNvPicPr/>
                  </pic:nvPicPr>
                  <pic:blipFill rotWithShape="1">
                    <a:blip r:embed="rId4" cstate="print">
                      <a:extLst>
                        <a:ext uri="{28A0092B-C50C-407E-A947-70E740481C1C}">
                          <a14:useLocalDpi xmlns:a14="http://schemas.microsoft.com/office/drawing/2010/main" val="0"/>
                        </a:ext>
                      </a:extLst>
                    </a:blip>
                    <a:srcRect l="19180" t="13900" r="19643" b="7469"/>
                    <a:stretch/>
                  </pic:blipFill>
                  <pic:spPr bwMode="auto">
                    <a:xfrm>
                      <a:off x="0" y="0"/>
                      <a:ext cx="2457450" cy="16781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B9A089" w14:textId="78D22187" w:rsidR="00EA280F" w:rsidRDefault="00EA280F" w:rsidP="00EA280F">
      <w:pPr>
        <w:spacing w:after="0" w:line="360" w:lineRule="auto"/>
        <w:rPr>
          <w:rFonts w:ascii="Georgia" w:hAnsi="Georgia"/>
        </w:rPr>
      </w:pPr>
      <w:r w:rsidRPr="00EA280F">
        <w:rPr>
          <w:rFonts w:ascii="Georgia" w:hAnsi="Georgia"/>
        </w:rPr>
        <w:t xml:space="preserve">Unter dem Motto „Art </w:t>
      </w:r>
      <w:proofErr w:type="spellStart"/>
      <w:r w:rsidRPr="00EA280F">
        <w:rPr>
          <w:rFonts w:ascii="Georgia" w:hAnsi="Georgia"/>
        </w:rPr>
        <w:t>makesyou</w:t>
      </w:r>
      <w:proofErr w:type="spellEnd"/>
      <w:r w:rsidRPr="00EA280F">
        <w:rPr>
          <w:rFonts w:ascii="Georgia" w:hAnsi="Georgia"/>
        </w:rPr>
        <w:t xml:space="preserve"> </w:t>
      </w:r>
      <w:proofErr w:type="spellStart"/>
      <w:r w:rsidRPr="00EA280F">
        <w:rPr>
          <w:rFonts w:ascii="Georgia" w:hAnsi="Georgia"/>
        </w:rPr>
        <w:t>see</w:t>
      </w:r>
      <w:proofErr w:type="spellEnd"/>
      <w:r w:rsidRPr="00EA280F">
        <w:rPr>
          <w:rFonts w:ascii="Georgia" w:hAnsi="Georgia"/>
        </w:rPr>
        <w:t xml:space="preserve">. Discover </w:t>
      </w:r>
      <w:proofErr w:type="spellStart"/>
      <w:r w:rsidRPr="00EA280F">
        <w:rPr>
          <w:rFonts w:ascii="Georgia" w:hAnsi="Georgia"/>
        </w:rPr>
        <w:t>your</w:t>
      </w:r>
      <w:proofErr w:type="spellEnd"/>
      <w:r w:rsidRPr="00EA280F">
        <w:rPr>
          <w:rFonts w:ascii="Georgia" w:hAnsi="Georgia"/>
        </w:rPr>
        <w:t xml:space="preserve"> </w:t>
      </w:r>
      <w:proofErr w:type="spellStart"/>
      <w:r w:rsidRPr="00EA280F">
        <w:rPr>
          <w:rFonts w:ascii="Georgia" w:hAnsi="Georgia"/>
        </w:rPr>
        <w:t>way</w:t>
      </w:r>
      <w:proofErr w:type="spellEnd"/>
      <w:r w:rsidRPr="00EA280F">
        <w:rPr>
          <w:rFonts w:ascii="Georgia" w:hAnsi="Georgia"/>
        </w:rPr>
        <w:t xml:space="preserve">.“ schickt das Festival seine Gäste auf die Reise: auf die Suche nach Kunst und der ganz eigenen, persönlichen Kunsterfahrung und das zum ersten Mal mit einer </w:t>
      </w:r>
      <w:proofErr w:type="spellStart"/>
      <w:proofErr w:type="gramStart"/>
      <w:r w:rsidRPr="00EA280F">
        <w:rPr>
          <w:rFonts w:ascii="Georgia" w:hAnsi="Georgia"/>
        </w:rPr>
        <w:t>KunstWanderKarte,entworfen</w:t>
      </w:r>
      <w:proofErr w:type="spellEnd"/>
      <w:proofErr w:type="gramEnd"/>
      <w:r w:rsidRPr="00EA280F">
        <w:rPr>
          <w:rFonts w:ascii="Georgia" w:hAnsi="Georgia"/>
        </w:rPr>
        <w:t xml:space="preserve"> und illustriert von Sebastian Meschenmoser, einem der erzählerischsten Maler seiner</w:t>
      </w:r>
      <w:r>
        <w:rPr>
          <w:rFonts w:ascii="Georgia" w:hAnsi="Georgia"/>
        </w:rPr>
        <w:t xml:space="preserve"> </w:t>
      </w:r>
      <w:r w:rsidRPr="00EA280F">
        <w:rPr>
          <w:rFonts w:ascii="Georgia" w:hAnsi="Georgia"/>
        </w:rPr>
        <w:t xml:space="preserve">Generation. Mit der </w:t>
      </w:r>
      <w:proofErr w:type="spellStart"/>
      <w:r w:rsidRPr="00EA280F">
        <w:rPr>
          <w:rFonts w:ascii="Georgia" w:hAnsi="Georgia"/>
        </w:rPr>
        <w:t>KunstWanderKarte</w:t>
      </w:r>
      <w:proofErr w:type="spellEnd"/>
      <w:r w:rsidRPr="00EA280F">
        <w:rPr>
          <w:rFonts w:ascii="Georgia" w:hAnsi="Georgia"/>
        </w:rPr>
        <w:t xml:space="preserve"> werden 14 Stationen erwandert - von Kunst im Ortskern, über die</w:t>
      </w:r>
      <w:r>
        <w:rPr>
          <w:rFonts w:ascii="Georgia" w:hAnsi="Georgia"/>
        </w:rPr>
        <w:t xml:space="preserve"> </w:t>
      </w:r>
      <w:r w:rsidRPr="00EA280F">
        <w:rPr>
          <w:rFonts w:ascii="Georgia" w:hAnsi="Georgia"/>
        </w:rPr>
        <w:t xml:space="preserve">Kaiser-Wilhelm-Promenade und ganz hoch hinauf nach Sportgastein. Dort </w:t>
      </w:r>
      <w:proofErr w:type="spellStart"/>
      <w:r w:rsidRPr="00EA280F">
        <w:rPr>
          <w:rFonts w:ascii="Georgia" w:hAnsi="Georgia"/>
        </w:rPr>
        <w:t>erwartetBesucher</w:t>
      </w:r>
      <w:proofErr w:type="spellEnd"/>
      <w:r w:rsidRPr="00EA280F">
        <w:rPr>
          <w:rFonts w:ascii="Georgia" w:hAnsi="Georgia"/>
        </w:rPr>
        <w:t xml:space="preserve">*innen unter anderem die spektakuläre Fachwerkskulptur „Harfen“ von Olaf Holzapfel sowie die Installation „In </w:t>
      </w:r>
      <w:proofErr w:type="spellStart"/>
      <w:r w:rsidRPr="00EA280F">
        <w:rPr>
          <w:rFonts w:ascii="Georgia" w:hAnsi="Georgia"/>
        </w:rPr>
        <w:t>the</w:t>
      </w:r>
      <w:proofErr w:type="spellEnd"/>
      <w:r w:rsidRPr="00EA280F">
        <w:rPr>
          <w:rFonts w:ascii="Georgia" w:hAnsi="Georgia"/>
        </w:rPr>
        <w:t xml:space="preserve"> </w:t>
      </w:r>
      <w:proofErr w:type="spellStart"/>
      <w:r w:rsidRPr="00EA280F">
        <w:rPr>
          <w:rFonts w:ascii="Georgia" w:hAnsi="Georgia"/>
        </w:rPr>
        <w:t>name</w:t>
      </w:r>
      <w:proofErr w:type="spellEnd"/>
      <w:r w:rsidRPr="00EA280F">
        <w:rPr>
          <w:rFonts w:ascii="Georgia" w:hAnsi="Georgia"/>
        </w:rPr>
        <w:t xml:space="preserve"> of a </w:t>
      </w:r>
      <w:proofErr w:type="spellStart"/>
      <w:r w:rsidRPr="00EA280F">
        <w:rPr>
          <w:rFonts w:ascii="Georgia" w:hAnsi="Georgia"/>
        </w:rPr>
        <w:t>day</w:t>
      </w:r>
      <w:proofErr w:type="spellEnd"/>
      <w:r w:rsidRPr="00EA280F">
        <w:rPr>
          <w:rFonts w:ascii="Georgia" w:hAnsi="Georgia"/>
        </w:rPr>
        <w:t xml:space="preserve">“ von </w:t>
      </w:r>
      <w:proofErr w:type="spellStart"/>
      <w:r w:rsidRPr="00EA280F">
        <w:rPr>
          <w:rFonts w:ascii="Georgia" w:hAnsi="Georgia"/>
        </w:rPr>
        <w:t>Kazunori</w:t>
      </w:r>
      <w:proofErr w:type="spellEnd"/>
      <w:r w:rsidRPr="00EA280F">
        <w:rPr>
          <w:rFonts w:ascii="Georgia" w:hAnsi="Georgia"/>
        </w:rPr>
        <w:t xml:space="preserve"> Kura.</w:t>
      </w:r>
    </w:p>
    <w:p w14:paraId="4117A5A4" w14:textId="514058E6" w:rsidR="00E64176" w:rsidRDefault="00E64176" w:rsidP="00EA280F">
      <w:pPr>
        <w:spacing w:after="0" w:line="360" w:lineRule="auto"/>
        <w:rPr>
          <w:rFonts w:ascii="Georgia" w:hAnsi="Georgia"/>
        </w:rPr>
      </w:pPr>
    </w:p>
    <w:p w14:paraId="6568A5A4" w14:textId="65B65619" w:rsidR="00CC77CA" w:rsidRPr="001D3D82" w:rsidRDefault="0015676E" w:rsidP="00EA280F">
      <w:pPr>
        <w:spacing w:after="0" w:line="360" w:lineRule="auto"/>
        <w:rPr>
          <w:rFonts w:ascii="Georgia" w:hAnsi="Georgia"/>
          <w:b/>
          <w:bCs/>
        </w:rPr>
      </w:pPr>
      <w:proofErr w:type="gramStart"/>
      <w:r w:rsidRPr="001D3D82">
        <w:rPr>
          <w:rFonts w:ascii="Georgia" w:hAnsi="Georgia"/>
          <w:b/>
          <w:bCs/>
        </w:rPr>
        <w:t>1</w:t>
      </w:r>
      <w:r w:rsidR="00EA280F" w:rsidRPr="001D3D82">
        <w:rPr>
          <w:rFonts w:ascii="Georgia" w:hAnsi="Georgia"/>
          <w:b/>
          <w:bCs/>
        </w:rPr>
        <w:tab/>
      </w:r>
      <w:proofErr w:type="spellStart"/>
      <w:r w:rsidR="00EA280F" w:rsidRPr="001D3D82">
        <w:rPr>
          <w:rFonts w:ascii="Georgia" w:hAnsi="Georgia"/>
          <w:b/>
          <w:bCs/>
        </w:rPr>
        <w:t>s</w:t>
      </w:r>
      <w:r w:rsidR="00CC77CA" w:rsidRPr="001D3D82">
        <w:rPr>
          <w:rFonts w:ascii="Georgia" w:hAnsi="Georgia"/>
          <w:b/>
          <w:bCs/>
        </w:rPr>
        <w:t>ommer.frische.kunst</w:t>
      </w:r>
      <w:proofErr w:type="spellEnd"/>
      <w:proofErr w:type="gramEnd"/>
      <w:r w:rsidR="00CC77CA" w:rsidRPr="001D3D82">
        <w:rPr>
          <w:rFonts w:ascii="Georgia" w:hAnsi="Georgia"/>
          <w:b/>
          <w:bCs/>
        </w:rPr>
        <w:t>. im Kraftwerk Bad Gastein</w:t>
      </w:r>
    </w:p>
    <w:p w14:paraId="21DC752E" w14:textId="7B9D879E" w:rsidR="0015676E" w:rsidRPr="00EA280F" w:rsidRDefault="0015676E" w:rsidP="00EA280F">
      <w:pPr>
        <w:spacing w:after="0" w:line="360" w:lineRule="auto"/>
        <w:rPr>
          <w:rFonts w:ascii="Georgia" w:hAnsi="Georgia"/>
        </w:rPr>
      </w:pPr>
      <w:proofErr w:type="spellStart"/>
      <w:proofErr w:type="gramStart"/>
      <w:r w:rsidRPr="00EA280F">
        <w:rPr>
          <w:rFonts w:ascii="Georgia" w:hAnsi="Georgia"/>
        </w:rPr>
        <w:t>art:badgastein</w:t>
      </w:r>
      <w:proofErr w:type="spellEnd"/>
      <w:proofErr w:type="gramEnd"/>
      <w:r w:rsidRPr="00EA280F">
        <w:rPr>
          <w:rFonts w:ascii="Georgia" w:hAnsi="Georgia"/>
        </w:rPr>
        <w:t xml:space="preserve"> Kunstmesse | Art Fair · Kunstresidenz | Artists-in-Residence</w:t>
      </w:r>
    </w:p>
    <w:p w14:paraId="21881EA9" w14:textId="77777777" w:rsidR="0015676E" w:rsidRPr="00EA280F" w:rsidRDefault="0015676E" w:rsidP="00EA280F">
      <w:pPr>
        <w:spacing w:after="0" w:line="360" w:lineRule="auto"/>
        <w:rPr>
          <w:rFonts w:ascii="Georgia" w:hAnsi="Georgia"/>
        </w:rPr>
      </w:pPr>
      <w:r w:rsidRPr="00EA280F">
        <w:rPr>
          <w:rFonts w:ascii="Georgia" w:hAnsi="Georgia"/>
        </w:rPr>
        <w:t>Kraftwerk, Wasserfallstraße 7, Bad Gastein, Koordinaten: 47.115127, 13.137186</w:t>
      </w:r>
    </w:p>
    <w:p w14:paraId="341B424D" w14:textId="163BEBB8" w:rsidR="00CC77CA" w:rsidRPr="00EA280F" w:rsidRDefault="00CC77CA" w:rsidP="00EA280F">
      <w:pPr>
        <w:autoSpaceDE w:val="0"/>
        <w:autoSpaceDN w:val="0"/>
        <w:adjustRightInd w:val="0"/>
        <w:spacing w:after="0" w:line="360" w:lineRule="auto"/>
        <w:rPr>
          <w:rFonts w:ascii="Georgia" w:hAnsi="Georgia" w:cstheme="minorHAnsi"/>
          <w:kern w:val="0"/>
        </w:rPr>
      </w:pPr>
      <w:r w:rsidRPr="00EA280F">
        <w:rPr>
          <w:rFonts w:ascii="Georgia" w:hAnsi="Georgia" w:cstheme="minorHAnsi"/>
          <w:kern w:val="0"/>
        </w:rPr>
        <w:t xml:space="preserve">Bei seiner Inbetriebnahme 1914 galt das alte Wasserkraftwerk als eines der ersten und zugleich größten im Salzburger Land. Heute beherbergt es </w:t>
      </w:r>
      <w:r w:rsidR="00C91632" w:rsidRPr="00EA280F">
        <w:rPr>
          <w:rFonts w:ascii="Georgia" w:hAnsi="Georgia" w:cstheme="minorHAnsi"/>
          <w:kern w:val="0"/>
        </w:rPr>
        <w:t xml:space="preserve">während der sommer.frische.kunst. </w:t>
      </w:r>
      <w:r w:rsidR="000D5DC4" w:rsidRPr="00EA280F">
        <w:rPr>
          <w:rFonts w:ascii="Georgia" w:hAnsi="Georgia" w:cstheme="minorHAnsi"/>
          <w:kern w:val="0"/>
        </w:rPr>
        <w:t xml:space="preserve">junge Künstler </w:t>
      </w:r>
      <w:r w:rsidR="00EA280F">
        <w:rPr>
          <w:rFonts w:ascii="Georgia" w:hAnsi="Georgia" w:cstheme="minorHAnsi"/>
          <w:kern w:val="0"/>
        </w:rPr>
        <w:t>in</w:t>
      </w:r>
      <w:r w:rsidR="000D5DC4" w:rsidRPr="00EA280F">
        <w:rPr>
          <w:rFonts w:ascii="Georgia" w:hAnsi="Georgia" w:cstheme="minorHAnsi"/>
          <w:kern w:val="0"/>
        </w:rPr>
        <w:t xml:space="preserve"> </w:t>
      </w:r>
      <w:r w:rsidR="00C91632" w:rsidRPr="00EA280F">
        <w:rPr>
          <w:rFonts w:ascii="Georgia" w:hAnsi="Georgia" w:cstheme="minorHAnsi"/>
          <w:kern w:val="0"/>
        </w:rPr>
        <w:t>offene</w:t>
      </w:r>
      <w:r w:rsidR="000D5DC4" w:rsidRPr="00EA280F">
        <w:rPr>
          <w:rFonts w:ascii="Georgia" w:hAnsi="Georgia" w:cstheme="minorHAnsi"/>
          <w:kern w:val="0"/>
        </w:rPr>
        <w:t>n</w:t>
      </w:r>
      <w:r w:rsidRPr="00EA280F">
        <w:rPr>
          <w:rFonts w:ascii="Georgia" w:hAnsi="Georgia" w:cstheme="minorHAnsi"/>
          <w:kern w:val="0"/>
        </w:rPr>
        <w:t xml:space="preserve"> Ateliers </w:t>
      </w:r>
      <w:r w:rsidR="000D5DC4" w:rsidRPr="00EA280F">
        <w:rPr>
          <w:rFonts w:ascii="Georgia" w:hAnsi="Georgia" w:cstheme="minorHAnsi"/>
          <w:kern w:val="0"/>
        </w:rPr>
        <w:t xml:space="preserve">bei der Kunstresidenz sowie die erste </w:t>
      </w:r>
      <w:r w:rsidRPr="00EA280F">
        <w:rPr>
          <w:rFonts w:ascii="Georgia" w:hAnsi="Georgia" w:cstheme="minorHAnsi"/>
          <w:kern w:val="0"/>
        </w:rPr>
        <w:t>Kunstmesse</w:t>
      </w:r>
      <w:r w:rsidR="000D5DC4" w:rsidRPr="00EA280F">
        <w:rPr>
          <w:rFonts w:ascii="Georgia" w:hAnsi="Georgia" w:cstheme="minorHAnsi"/>
          <w:kern w:val="0"/>
        </w:rPr>
        <w:t xml:space="preserve"> der Alpen</w:t>
      </w:r>
      <w:r w:rsidRPr="00EA280F">
        <w:rPr>
          <w:rFonts w:ascii="Georgia" w:hAnsi="Georgia" w:cstheme="minorHAnsi"/>
          <w:kern w:val="0"/>
        </w:rPr>
        <w:t xml:space="preserve"> </w:t>
      </w:r>
      <w:proofErr w:type="spellStart"/>
      <w:proofErr w:type="gramStart"/>
      <w:r w:rsidRPr="00EA280F">
        <w:rPr>
          <w:rFonts w:ascii="Georgia" w:hAnsi="Georgia" w:cstheme="minorHAnsi"/>
          <w:kern w:val="0"/>
        </w:rPr>
        <w:t>art:badgastein</w:t>
      </w:r>
      <w:proofErr w:type="spellEnd"/>
      <w:proofErr w:type="gramEnd"/>
      <w:r w:rsidRPr="00EA280F">
        <w:rPr>
          <w:rFonts w:ascii="Georgia" w:hAnsi="Georgia" w:cstheme="minorHAnsi"/>
          <w:kern w:val="0"/>
        </w:rPr>
        <w:t>.</w:t>
      </w:r>
    </w:p>
    <w:p w14:paraId="7B607AB2" w14:textId="77777777" w:rsidR="00EA280F" w:rsidRPr="00EA280F" w:rsidRDefault="00EA280F" w:rsidP="00EA280F">
      <w:pPr>
        <w:autoSpaceDE w:val="0"/>
        <w:autoSpaceDN w:val="0"/>
        <w:adjustRightInd w:val="0"/>
        <w:spacing w:after="0" w:line="360" w:lineRule="auto"/>
        <w:rPr>
          <w:rFonts w:ascii="Georgia" w:hAnsi="Georgia" w:cstheme="minorHAnsi"/>
          <w:kern w:val="0"/>
        </w:rPr>
      </w:pPr>
    </w:p>
    <w:p w14:paraId="7E0CEEAA" w14:textId="1D4BBFFE" w:rsidR="0015676E" w:rsidRPr="00EA280F" w:rsidRDefault="0015676E" w:rsidP="00EA280F">
      <w:pPr>
        <w:spacing w:after="0" w:line="360" w:lineRule="auto"/>
        <w:rPr>
          <w:rFonts w:ascii="Georgia" w:hAnsi="Georgia"/>
          <w:b/>
          <w:bCs/>
        </w:rPr>
      </w:pPr>
      <w:bookmarkStart w:id="0" w:name="_Hlk139465458"/>
      <w:r w:rsidRPr="00EA280F">
        <w:rPr>
          <w:rFonts w:ascii="Georgia" w:hAnsi="Georgia"/>
          <w:b/>
          <w:bCs/>
        </w:rPr>
        <w:t>2</w:t>
      </w:r>
      <w:r w:rsidR="00EA280F" w:rsidRPr="00EA280F">
        <w:rPr>
          <w:rFonts w:ascii="Georgia" w:hAnsi="Georgia"/>
          <w:b/>
          <w:bCs/>
        </w:rPr>
        <w:tab/>
      </w:r>
      <w:r w:rsidRPr="00EA280F">
        <w:rPr>
          <w:rFonts w:ascii="Georgia" w:hAnsi="Georgia"/>
          <w:b/>
          <w:bCs/>
        </w:rPr>
        <w:t xml:space="preserve">Installation Gerwald </w:t>
      </w:r>
      <w:proofErr w:type="spellStart"/>
      <w:r w:rsidRPr="00EA280F">
        <w:rPr>
          <w:rFonts w:ascii="Georgia" w:hAnsi="Georgia"/>
          <w:b/>
          <w:bCs/>
        </w:rPr>
        <w:t>Rockenschaub</w:t>
      </w:r>
      <w:proofErr w:type="spellEnd"/>
    </w:p>
    <w:bookmarkEnd w:id="0"/>
    <w:p w14:paraId="512CF594" w14:textId="77777777" w:rsidR="0015676E" w:rsidRDefault="0015676E" w:rsidP="00EA280F">
      <w:pPr>
        <w:spacing w:after="0" w:line="360" w:lineRule="auto"/>
        <w:rPr>
          <w:rFonts w:ascii="Georgia" w:hAnsi="Georgia"/>
        </w:rPr>
      </w:pPr>
      <w:r w:rsidRPr="00EA280F">
        <w:rPr>
          <w:rFonts w:ascii="Georgia" w:hAnsi="Georgia"/>
        </w:rPr>
        <w:t>Dach/</w:t>
      </w:r>
      <w:proofErr w:type="spellStart"/>
      <w:r w:rsidRPr="00EA280F">
        <w:rPr>
          <w:rFonts w:ascii="Georgia" w:hAnsi="Georgia"/>
        </w:rPr>
        <w:t>Rooftop</w:t>
      </w:r>
      <w:proofErr w:type="spellEnd"/>
      <w:r w:rsidRPr="00EA280F">
        <w:rPr>
          <w:rFonts w:ascii="Georgia" w:hAnsi="Georgia"/>
        </w:rPr>
        <w:t>, Kraftwerk, Wasserfallstraße 7, Bad Gastein, Koordinaten: 47.115127, 13.137186</w:t>
      </w:r>
    </w:p>
    <w:p w14:paraId="2D2AE059" w14:textId="77777777" w:rsidR="004155F5" w:rsidRPr="00EA280F" w:rsidRDefault="004155F5" w:rsidP="00EA280F">
      <w:pPr>
        <w:spacing w:after="0" w:line="360" w:lineRule="auto"/>
        <w:rPr>
          <w:rFonts w:ascii="Georgia" w:hAnsi="Georgia"/>
        </w:rPr>
      </w:pPr>
    </w:p>
    <w:p w14:paraId="5C3A983C" w14:textId="5E1DBC11" w:rsidR="00DD3325" w:rsidRDefault="00DD3325" w:rsidP="00EA280F">
      <w:pPr>
        <w:spacing w:after="0" w:line="360" w:lineRule="auto"/>
        <w:rPr>
          <w:rFonts w:ascii="Georgia" w:hAnsi="Georgia"/>
        </w:rPr>
      </w:pPr>
      <w:r w:rsidRPr="00DD3325">
        <w:rPr>
          <w:rFonts w:ascii="Georgia" w:hAnsi="Georgia"/>
        </w:rPr>
        <w:t xml:space="preserve">Die sechs Meter langen, farbigen Aluminiumstangen dienten bei der </w:t>
      </w:r>
      <w:proofErr w:type="gramStart"/>
      <w:r w:rsidRPr="00DD3325">
        <w:rPr>
          <w:rFonts w:ascii="Georgia" w:hAnsi="Georgia"/>
        </w:rPr>
        <w:t>sommer.frische</w:t>
      </w:r>
      <w:proofErr w:type="gramEnd"/>
      <w:r w:rsidRPr="00DD3325">
        <w:rPr>
          <w:rFonts w:ascii="Georgia" w:hAnsi="Georgia"/>
        </w:rPr>
        <w:t>.kunst. 2015 im Aluminiumpavillon "</w:t>
      </w:r>
      <w:proofErr w:type="spellStart"/>
      <w:r w:rsidRPr="00DD3325">
        <w:rPr>
          <w:rFonts w:ascii="Georgia" w:hAnsi="Georgia"/>
        </w:rPr>
        <w:t>white</w:t>
      </w:r>
      <w:proofErr w:type="spellEnd"/>
      <w:r w:rsidRPr="00DD3325">
        <w:rPr>
          <w:rFonts w:ascii="Georgia" w:hAnsi="Georgia"/>
        </w:rPr>
        <w:t xml:space="preserve"> </w:t>
      </w:r>
      <w:proofErr w:type="spellStart"/>
      <w:r w:rsidRPr="00DD3325">
        <w:rPr>
          <w:rFonts w:ascii="Georgia" w:hAnsi="Georgia"/>
        </w:rPr>
        <w:t>noise</w:t>
      </w:r>
      <w:proofErr w:type="spellEnd"/>
      <w:r w:rsidRPr="00DD3325">
        <w:rPr>
          <w:rFonts w:ascii="Georgia" w:hAnsi="Georgia"/>
        </w:rPr>
        <w:t xml:space="preserve">" als Intervention, </w:t>
      </w:r>
      <w:r>
        <w:rPr>
          <w:rFonts w:ascii="Georgia" w:hAnsi="Georgia"/>
        </w:rPr>
        <w:t>welche</w:t>
      </w:r>
      <w:r w:rsidRPr="00DD3325">
        <w:rPr>
          <w:rFonts w:ascii="Georgia" w:hAnsi="Georgia"/>
        </w:rPr>
        <w:t xml:space="preserve"> die Optik und Räumlichkeit in einem </w:t>
      </w:r>
      <w:r w:rsidR="004155F5">
        <w:rPr>
          <w:rFonts w:ascii="Georgia" w:hAnsi="Georgia"/>
        </w:rPr>
        <w:t xml:space="preserve">farblich ansonsten </w:t>
      </w:r>
      <w:r w:rsidRPr="00DD3325">
        <w:rPr>
          <w:rFonts w:ascii="Georgia" w:hAnsi="Georgia"/>
        </w:rPr>
        <w:t>monotonen Raum durchbrach</w:t>
      </w:r>
      <w:r>
        <w:rPr>
          <w:rFonts w:ascii="Georgia" w:hAnsi="Georgia"/>
        </w:rPr>
        <w:t>en</w:t>
      </w:r>
      <w:r w:rsidRPr="00DD3325">
        <w:rPr>
          <w:rFonts w:ascii="Georgia" w:hAnsi="Georgia"/>
        </w:rPr>
        <w:t xml:space="preserve">. </w:t>
      </w:r>
      <w:r w:rsidR="004155F5">
        <w:rPr>
          <w:rFonts w:ascii="Georgia" w:hAnsi="Georgia"/>
        </w:rPr>
        <w:t xml:space="preserve">Diese </w:t>
      </w:r>
      <w:r w:rsidRPr="00DD3325">
        <w:rPr>
          <w:rFonts w:ascii="Georgia" w:hAnsi="Georgia"/>
        </w:rPr>
        <w:t>erzeugten eine visuelle Dynamik und verliehen dem Pavillon eine lebendige Atmosphäre</w:t>
      </w:r>
      <w:r>
        <w:rPr>
          <w:rFonts w:ascii="Georgia" w:hAnsi="Georgia"/>
        </w:rPr>
        <w:t xml:space="preserve">, gleichzeitig strukturierten sie den Raum. </w:t>
      </w:r>
      <w:r w:rsidR="00C91632" w:rsidRPr="00EA280F">
        <w:rPr>
          <w:rFonts w:ascii="Georgia" w:hAnsi="Georgia"/>
        </w:rPr>
        <w:t>Nun</w:t>
      </w:r>
      <w:r w:rsidR="000D5DC4" w:rsidRPr="00EA280F">
        <w:rPr>
          <w:rFonts w:ascii="Georgia" w:hAnsi="Georgia"/>
        </w:rPr>
        <w:t xml:space="preserve"> zieren die </w:t>
      </w:r>
      <w:r>
        <w:rPr>
          <w:rFonts w:ascii="Georgia" w:hAnsi="Georgia"/>
        </w:rPr>
        <w:t xml:space="preserve">farbigen Stäbe </w:t>
      </w:r>
      <w:r w:rsidR="00535EA1" w:rsidRPr="00EA280F">
        <w:rPr>
          <w:rFonts w:ascii="Georgia" w:hAnsi="Georgia"/>
        </w:rPr>
        <w:t>das Dach des Kraftwerks in Bad Gastein</w:t>
      </w:r>
      <w:r>
        <w:rPr>
          <w:rFonts w:ascii="Georgia" w:hAnsi="Georgia"/>
        </w:rPr>
        <w:t xml:space="preserve">, als eine Art Hommage an den majestätischen Wasserfall. </w:t>
      </w:r>
    </w:p>
    <w:p w14:paraId="7AA3BFCF" w14:textId="5A3C73FD" w:rsidR="00EA280F" w:rsidRDefault="00CC77CA" w:rsidP="00EA280F">
      <w:pPr>
        <w:spacing w:after="0" w:line="360" w:lineRule="auto"/>
        <w:rPr>
          <w:rFonts w:ascii="Georgia" w:hAnsi="Georgia"/>
        </w:rPr>
      </w:pPr>
      <w:r w:rsidRPr="00EA280F">
        <w:rPr>
          <w:rFonts w:ascii="Georgia" w:hAnsi="Georgia"/>
        </w:rPr>
        <w:t xml:space="preserve">Gerwald </w:t>
      </w:r>
      <w:proofErr w:type="spellStart"/>
      <w:r w:rsidRPr="00EA280F">
        <w:rPr>
          <w:rFonts w:ascii="Georgia" w:hAnsi="Georgia"/>
        </w:rPr>
        <w:t>Rockenschaub</w:t>
      </w:r>
      <w:proofErr w:type="spellEnd"/>
      <w:r w:rsidRPr="00EA280F">
        <w:rPr>
          <w:rFonts w:ascii="Georgia" w:hAnsi="Georgia"/>
        </w:rPr>
        <w:t xml:space="preserve"> bezieht sich in seinen Animationen, Skulpturen, Wandobjekten und raumspezifischen Installationen gleichermaßen auf Ideen und Positionen der Moderne wie auf Phänomene der Alltagskultur.</w:t>
      </w:r>
    </w:p>
    <w:p w14:paraId="1626467F" w14:textId="77777777" w:rsidR="00DD3325" w:rsidRDefault="00DD3325" w:rsidP="00EA280F">
      <w:pPr>
        <w:spacing w:after="0" w:line="360" w:lineRule="auto"/>
        <w:rPr>
          <w:rFonts w:ascii="Georgia" w:hAnsi="Georgia"/>
        </w:rPr>
      </w:pPr>
    </w:p>
    <w:p w14:paraId="44D6187D" w14:textId="77777777" w:rsidR="0015676E" w:rsidRPr="00EA280F" w:rsidRDefault="0015676E" w:rsidP="00EA280F">
      <w:pPr>
        <w:spacing w:after="0" w:line="360" w:lineRule="auto"/>
        <w:rPr>
          <w:rFonts w:ascii="Georgia" w:hAnsi="Georgia"/>
          <w:b/>
          <w:bCs/>
        </w:rPr>
      </w:pPr>
      <w:bookmarkStart w:id="1" w:name="_Hlk139465465"/>
      <w:r w:rsidRPr="00EA280F">
        <w:rPr>
          <w:rFonts w:ascii="Georgia" w:hAnsi="Georgia"/>
          <w:b/>
          <w:bCs/>
        </w:rPr>
        <w:lastRenderedPageBreak/>
        <w:t>3</w:t>
      </w:r>
      <w:r w:rsidRPr="00EA280F">
        <w:rPr>
          <w:rFonts w:ascii="Georgia" w:hAnsi="Georgia"/>
          <w:b/>
          <w:bCs/>
        </w:rPr>
        <w:tab/>
        <w:t xml:space="preserve"> Installation „Wir sind wie Blätter“ Thomas Kiesewetter</w:t>
      </w:r>
    </w:p>
    <w:bookmarkEnd w:id="1"/>
    <w:p w14:paraId="64765890" w14:textId="4501B4E2" w:rsidR="0015676E" w:rsidRDefault="0015676E" w:rsidP="00EA280F">
      <w:pPr>
        <w:spacing w:after="0" w:line="360" w:lineRule="auto"/>
        <w:rPr>
          <w:rFonts w:ascii="Georgia" w:hAnsi="Georgia"/>
        </w:rPr>
      </w:pPr>
      <w:r w:rsidRPr="00EA280F">
        <w:rPr>
          <w:rFonts w:ascii="Georgia" w:hAnsi="Georgia"/>
        </w:rPr>
        <w:t>Außenbereich/Outdoor Area, Kraftwerk, Wasserfallstraße 7, Bad Gastein,</w:t>
      </w:r>
      <w:r w:rsidR="004155F5">
        <w:rPr>
          <w:rFonts w:ascii="Georgia" w:hAnsi="Georgia"/>
        </w:rPr>
        <w:t xml:space="preserve"> </w:t>
      </w:r>
      <w:r w:rsidR="004155F5" w:rsidRPr="004155F5">
        <w:rPr>
          <w:rFonts w:ascii="Georgia" w:hAnsi="Georgia"/>
          <w:b/>
          <w:bCs/>
          <w:u w:val="single"/>
        </w:rPr>
        <w:t>entsteht 2023</w:t>
      </w:r>
    </w:p>
    <w:p w14:paraId="7D12E524" w14:textId="58EAB2B9" w:rsidR="00EA280F" w:rsidRDefault="00EA280F" w:rsidP="00EA280F">
      <w:pPr>
        <w:spacing w:after="0" w:line="360" w:lineRule="auto"/>
        <w:rPr>
          <w:rFonts w:ascii="Georgia" w:hAnsi="Georgia"/>
        </w:rPr>
      </w:pPr>
    </w:p>
    <w:p w14:paraId="3528076E" w14:textId="5B214C99" w:rsidR="00C91632" w:rsidRPr="00EA280F" w:rsidRDefault="005121DA" w:rsidP="00EA280F">
      <w:pPr>
        <w:spacing w:after="0" w:line="360" w:lineRule="auto"/>
        <w:rPr>
          <w:rFonts w:ascii="Georgia" w:hAnsi="Georgia"/>
        </w:rPr>
      </w:pPr>
      <w:r>
        <w:rPr>
          <w:rFonts w:ascii="Georgia" w:hAnsi="Georgia"/>
        </w:rPr>
        <w:t xml:space="preserve">Im Rahmen der </w:t>
      </w:r>
      <w:proofErr w:type="spellStart"/>
      <w:proofErr w:type="gramStart"/>
      <w:r>
        <w:rPr>
          <w:rFonts w:ascii="Georgia" w:hAnsi="Georgia"/>
        </w:rPr>
        <w:t>sommer.frische</w:t>
      </w:r>
      <w:proofErr w:type="gramEnd"/>
      <w:r>
        <w:rPr>
          <w:rFonts w:ascii="Georgia" w:hAnsi="Georgia"/>
        </w:rPr>
        <w:t>.kunst</w:t>
      </w:r>
      <w:proofErr w:type="spellEnd"/>
      <w:r>
        <w:rPr>
          <w:rFonts w:ascii="Georgia" w:hAnsi="Georgia"/>
        </w:rPr>
        <w:t xml:space="preserve">. zeigt die Galerie </w:t>
      </w:r>
      <w:r w:rsidRPr="005121DA">
        <w:rPr>
          <w:rFonts w:ascii="Georgia" w:hAnsi="Georgia"/>
          <w:b/>
          <w:bCs/>
        </w:rPr>
        <w:t>Sabine Knust</w:t>
      </w:r>
      <w:r>
        <w:rPr>
          <w:rFonts w:ascii="Georgia" w:hAnsi="Georgia"/>
        </w:rPr>
        <w:t xml:space="preserve"> eine Skulptur des Künstlers Thomas Kiesewetter. </w:t>
      </w:r>
      <w:r w:rsidR="00C91632" w:rsidRPr="00EA280F">
        <w:rPr>
          <w:rFonts w:ascii="Georgia" w:hAnsi="Georgia"/>
        </w:rPr>
        <w:t>Der deutsche Bildhauer und Maler wagt sich weit vor in die Abstraktion, löst vertraute Formen und Bindungen auf und bewegt sich in der Nähe zum Dekonstruktivismus. Indem er das Organische mit dem Industriellen verschmilzt, verleiht Kiesewetters Arbeit der sorgfältigen Herstellung eine eigenartige, handgemachte Qualität. Er fertigt kleine, individuelle geometrische Komponenten an und kombiniert sie dann intuitiv zu größeren, spontanen Werken. Kiesewetter erklärt: "Zu Beginn habe ich nicht wirklich die Absicht, eine Skulptur zu erschaffen. Ich stelle mir im Grunde genommen nur einzelne Teile vor. Es geht darum, den Moment einzufangen, wenn diese individuellen Teile zusammenkommen."</w:t>
      </w:r>
    </w:p>
    <w:p w14:paraId="3CA09485" w14:textId="77777777" w:rsidR="00EA280F" w:rsidRPr="00EA280F" w:rsidRDefault="00EA280F" w:rsidP="00EA280F">
      <w:pPr>
        <w:spacing w:after="0" w:line="360" w:lineRule="auto"/>
        <w:rPr>
          <w:rFonts w:ascii="Georgia" w:hAnsi="Georgia"/>
        </w:rPr>
      </w:pPr>
    </w:p>
    <w:p w14:paraId="2B306E65" w14:textId="2F93C3EB" w:rsidR="0015676E" w:rsidRPr="00EA280F" w:rsidRDefault="0015676E" w:rsidP="00EA280F">
      <w:pPr>
        <w:spacing w:after="0" w:line="360" w:lineRule="auto"/>
        <w:rPr>
          <w:rFonts w:ascii="Georgia" w:hAnsi="Georgia"/>
        </w:rPr>
      </w:pPr>
      <w:bookmarkStart w:id="2" w:name="_Hlk139465480"/>
      <w:r w:rsidRPr="00EA280F">
        <w:rPr>
          <w:rFonts w:ascii="Georgia" w:hAnsi="Georgia"/>
          <w:b/>
          <w:bCs/>
        </w:rPr>
        <w:t>4</w:t>
      </w:r>
      <w:r w:rsidR="00EA280F">
        <w:rPr>
          <w:rFonts w:ascii="Georgia" w:hAnsi="Georgia"/>
        </w:rPr>
        <w:tab/>
      </w:r>
      <w:r w:rsidRPr="00EA280F">
        <w:rPr>
          <w:rFonts w:ascii="Georgia" w:hAnsi="Georgia"/>
          <w:b/>
          <w:bCs/>
        </w:rPr>
        <w:t>Installation Robert Montgomery</w:t>
      </w:r>
      <w:r w:rsidR="0062043B" w:rsidRPr="00EA280F">
        <w:rPr>
          <w:rFonts w:ascii="Georgia" w:hAnsi="Georgia"/>
          <w:b/>
          <w:bCs/>
        </w:rPr>
        <w:t xml:space="preserve"> „The wind in </w:t>
      </w:r>
      <w:proofErr w:type="spellStart"/>
      <w:r w:rsidR="0062043B" w:rsidRPr="00EA280F">
        <w:rPr>
          <w:rFonts w:ascii="Georgia" w:hAnsi="Georgia"/>
          <w:b/>
          <w:bCs/>
        </w:rPr>
        <w:t>the</w:t>
      </w:r>
      <w:proofErr w:type="spellEnd"/>
      <w:r w:rsidR="0062043B" w:rsidRPr="00EA280F">
        <w:rPr>
          <w:rFonts w:ascii="Georgia" w:hAnsi="Georgia"/>
          <w:b/>
          <w:bCs/>
        </w:rPr>
        <w:t xml:space="preserve"> </w:t>
      </w:r>
      <w:proofErr w:type="spellStart"/>
      <w:r w:rsidR="0062043B" w:rsidRPr="00EA280F">
        <w:rPr>
          <w:rFonts w:ascii="Georgia" w:hAnsi="Georgia"/>
          <w:b/>
          <w:bCs/>
        </w:rPr>
        <w:t>trees</w:t>
      </w:r>
      <w:proofErr w:type="spellEnd"/>
      <w:r w:rsidR="0062043B" w:rsidRPr="00EA280F">
        <w:rPr>
          <w:rFonts w:ascii="Georgia" w:hAnsi="Georgia"/>
          <w:b/>
          <w:bCs/>
        </w:rPr>
        <w:t>“</w:t>
      </w:r>
    </w:p>
    <w:bookmarkEnd w:id="2"/>
    <w:p w14:paraId="7C07E99C" w14:textId="77777777" w:rsidR="0015676E" w:rsidRPr="00EA280F" w:rsidRDefault="0015676E" w:rsidP="00EA280F">
      <w:pPr>
        <w:spacing w:after="0" w:line="360" w:lineRule="auto"/>
        <w:rPr>
          <w:rFonts w:ascii="Georgia" w:hAnsi="Georgia"/>
        </w:rPr>
      </w:pPr>
      <w:r w:rsidRPr="00EA280F">
        <w:rPr>
          <w:rFonts w:ascii="Georgia" w:hAnsi="Georgia"/>
        </w:rPr>
        <w:t>Quellpark, Wasserfallstraße 7, Bad Gastein, Koordinaten: 47.115271, 13.137209</w:t>
      </w:r>
    </w:p>
    <w:p w14:paraId="60780BC3" w14:textId="77777777" w:rsidR="00F1776B" w:rsidRDefault="00F1776B" w:rsidP="00F1776B">
      <w:pPr>
        <w:spacing w:after="0" w:line="360" w:lineRule="auto"/>
        <w:rPr>
          <w:rFonts w:ascii="Georgia" w:hAnsi="Georgia"/>
        </w:rPr>
      </w:pPr>
    </w:p>
    <w:p w14:paraId="5A9C0056" w14:textId="31D9A6E0" w:rsidR="00F1776B" w:rsidRDefault="00F1776B" w:rsidP="00F1776B">
      <w:pPr>
        <w:spacing w:after="0" w:line="360" w:lineRule="auto"/>
        <w:rPr>
          <w:rFonts w:ascii="Georgia" w:hAnsi="Georgia"/>
        </w:rPr>
      </w:pPr>
      <w:r w:rsidRPr="00F1776B">
        <w:rPr>
          <w:rFonts w:ascii="Georgia" w:hAnsi="Georgia"/>
        </w:rPr>
        <w:t>Robert Montgomerys Installation "</w:t>
      </w:r>
      <w:proofErr w:type="spellStart"/>
      <w:r w:rsidRPr="00F1776B">
        <w:rPr>
          <w:rFonts w:ascii="Georgia" w:hAnsi="Georgia"/>
        </w:rPr>
        <w:t>the</w:t>
      </w:r>
      <w:proofErr w:type="spellEnd"/>
      <w:r w:rsidRPr="00F1776B">
        <w:rPr>
          <w:rFonts w:ascii="Georgia" w:hAnsi="Georgia"/>
        </w:rPr>
        <w:t xml:space="preserve"> wind in </w:t>
      </w:r>
      <w:proofErr w:type="spellStart"/>
      <w:r w:rsidRPr="00F1776B">
        <w:rPr>
          <w:rFonts w:ascii="Georgia" w:hAnsi="Georgia"/>
        </w:rPr>
        <w:t>the</w:t>
      </w:r>
      <w:proofErr w:type="spellEnd"/>
      <w:r w:rsidRPr="00F1776B">
        <w:rPr>
          <w:rFonts w:ascii="Georgia" w:hAnsi="Georgia"/>
        </w:rPr>
        <w:t xml:space="preserve"> </w:t>
      </w:r>
      <w:proofErr w:type="spellStart"/>
      <w:r w:rsidRPr="00F1776B">
        <w:rPr>
          <w:rFonts w:ascii="Georgia" w:hAnsi="Georgia"/>
        </w:rPr>
        <w:t>trees</w:t>
      </w:r>
      <w:proofErr w:type="spellEnd"/>
      <w:r w:rsidRPr="00F1776B">
        <w:rPr>
          <w:rFonts w:ascii="Georgia" w:hAnsi="Georgia"/>
        </w:rPr>
        <w:t xml:space="preserve">" </w:t>
      </w:r>
      <w:r>
        <w:rPr>
          <w:rFonts w:ascii="Georgia" w:hAnsi="Georgia"/>
        </w:rPr>
        <w:t>empfängt</w:t>
      </w:r>
      <w:r w:rsidRPr="00F1776B">
        <w:rPr>
          <w:rFonts w:ascii="Georgia" w:hAnsi="Georgia"/>
        </w:rPr>
        <w:t xml:space="preserve"> die Besucher der </w:t>
      </w:r>
      <w:proofErr w:type="gramStart"/>
      <w:r w:rsidRPr="00F1776B">
        <w:rPr>
          <w:rFonts w:ascii="Georgia" w:hAnsi="Georgia"/>
        </w:rPr>
        <w:t>sommer.frische</w:t>
      </w:r>
      <w:proofErr w:type="gramEnd"/>
      <w:r w:rsidRPr="00F1776B">
        <w:rPr>
          <w:rFonts w:ascii="Georgia" w:hAnsi="Georgia"/>
        </w:rPr>
        <w:t>.kunst. am Kraftwerk mit einer beeindruckenden Präsenz. Die großflächige Textinstallation, die den Hang vor dem Kraftwerk schmückt, sticht durch ihre kraftvolle Gestaltung hervor und zieht sofort die Aufmerksamkeit der Betrachter auf sich.</w:t>
      </w:r>
      <w:r>
        <w:rPr>
          <w:rFonts w:ascii="Georgia" w:hAnsi="Georgia"/>
        </w:rPr>
        <w:t xml:space="preserve"> Zu lesen ist:</w:t>
      </w:r>
      <w:r w:rsidRPr="00F1776B">
        <w:rPr>
          <w:rFonts w:ascii="Georgia" w:hAnsi="Georgia"/>
        </w:rPr>
        <w:t xml:space="preserve"> "The wind in </w:t>
      </w:r>
      <w:proofErr w:type="spellStart"/>
      <w:r w:rsidRPr="00F1776B">
        <w:rPr>
          <w:rFonts w:ascii="Georgia" w:hAnsi="Georgia"/>
        </w:rPr>
        <w:t>the</w:t>
      </w:r>
      <w:proofErr w:type="spellEnd"/>
      <w:r w:rsidRPr="00F1776B">
        <w:rPr>
          <w:rFonts w:ascii="Georgia" w:hAnsi="Georgia"/>
        </w:rPr>
        <w:t xml:space="preserve"> </w:t>
      </w:r>
      <w:proofErr w:type="spellStart"/>
      <w:r w:rsidRPr="00F1776B">
        <w:rPr>
          <w:rFonts w:ascii="Georgia" w:hAnsi="Georgia"/>
        </w:rPr>
        <w:t>trees</w:t>
      </w:r>
      <w:proofErr w:type="spellEnd"/>
      <w:r w:rsidRPr="00F1776B">
        <w:rPr>
          <w:rFonts w:ascii="Georgia" w:hAnsi="Georgia"/>
        </w:rPr>
        <w:t xml:space="preserve"> </w:t>
      </w:r>
      <w:proofErr w:type="spellStart"/>
      <w:r w:rsidRPr="00F1776B">
        <w:rPr>
          <w:rFonts w:ascii="Georgia" w:hAnsi="Georgia"/>
        </w:rPr>
        <w:t>is</w:t>
      </w:r>
      <w:proofErr w:type="spellEnd"/>
      <w:r w:rsidRPr="00F1776B">
        <w:rPr>
          <w:rFonts w:ascii="Georgia" w:hAnsi="Georgia"/>
        </w:rPr>
        <w:t xml:space="preserve"> a </w:t>
      </w:r>
      <w:proofErr w:type="spellStart"/>
      <w:r w:rsidRPr="00F1776B">
        <w:rPr>
          <w:rFonts w:ascii="Georgia" w:hAnsi="Georgia"/>
        </w:rPr>
        <w:t>single</w:t>
      </w:r>
      <w:proofErr w:type="spellEnd"/>
      <w:r w:rsidRPr="00F1776B">
        <w:rPr>
          <w:rFonts w:ascii="Georgia" w:hAnsi="Georgia"/>
        </w:rPr>
        <w:t xml:space="preserve"> </w:t>
      </w:r>
      <w:proofErr w:type="spellStart"/>
      <w:r w:rsidRPr="00F1776B">
        <w:rPr>
          <w:rFonts w:ascii="Georgia" w:hAnsi="Georgia"/>
        </w:rPr>
        <w:t>breath</w:t>
      </w:r>
      <w:proofErr w:type="spellEnd"/>
      <w:r w:rsidRPr="00F1776B">
        <w:rPr>
          <w:rFonts w:ascii="Georgia" w:hAnsi="Georgia"/>
        </w:rPr>
        <w:t xml:space="preserve"> of </w:t>
      </w:r>
      <w:proofErr w:type="spellStart"/>
      <w:r w:rsidRPr="00F1776B">
        <w:rPr>
          <w:rFonts w:ascii="Georgia" w:hAnsi="Georgia"/>
        </w:rPr>
        <w:t>the</w:t>
      </w:r>
      <w:proofErr w:type="spellEnd"/>
      <w:r w:rsidRPr="00F1776B">
        <w:rPr>
          <w:rFonts w:ascii="Georgia" w:hAnsi="Georgia"/>
        </w:rPr>
        <w:t xml:space="preserve"> </w:t>
      </w:r>
      <w:proofErr w:type="spellStart"/>
      <w:r w:rsidRPr="00F1776B">
        <w:rPr>
          <w:rFonts w:ascii="Georgia" w:hAnsi="Georgia"/>
        </w:rPr>
        <w:t>earth</w:t>
      </w:r>
      <w:proofErr w:type="spellEnd"/>
      <w:r w:rsidRPr="00F1776B">
        <w:rPr>
          <w:rFonts w:ascii="Georgia" w:hAnsi="Georgia"/>
        </w:rPr>
        <w:t xml:space="preserve">. </w:t>
      </w:r>
      <w:proofErr w:type="spellStart"/>
      <w:r w:rsidRPr="00F1776B">
        <w:rPr>
          <w:rFonts w:ascii="Georgia" w:hAnsi="Georgia"/>
        </w:rPr>
        <w:t>Quietly</w:t>
      </w:r>
      <w:proofErr w:type="spellEnd"/>
      <w:r w:rsidRPr="00F1776B">
        <w:rPr>
          <w:rFonts w:ascii="Georgia" w:hAnsi="Georgia"/>
        </w:rPr>
        <w:t xml:space="preserve"> </w:t>
      </w:r>
      <w:proofErr w:type="spellStart"/>
      <w:r w:rsidRPr="00F1776B">
        <w:rPr>
          <w:rFonts w:ascii="Georgia" w:hAnsi="Georgia"/>
        </w:rPr>
        <w:t>angels</w:t>
      </w:r>
      <w:proofErr w:type="spellEnd"/>
      <w:r w:rsidRPr="00F1776B">
        <w:rPr>
          <w:rFonts w:ascii="Georgia" w:hAnsi="Georgia"/>
        </w:rPr>
        <w:t xml:space="preserve"> </w:t>
      </w:r>
      <w:proofErr w:type="spellStart"/>
      <w:r w:rsidRPr="00F1776B">
        <w:rPr>
          <w:rFonts w:ascii="Georgia" w:hAnsi="Georgia"/>
        </w:rPr>
        <w:t>make</w:t>
      </w:r>
      <w:proofErr w:type="spellEnd"/>
      <w:r w:rsidRPr="00F1776B">
        <w:rPr>
          <w:rFonts w:ascii="Georgia" w:hAnsi="Georgia"/>
        </w:rPr>
        <w:t xml:space="preserve"> a </w:t>
      </w:r>
      <w:proofErr w:type="spellStart"/>
      <w:r w:rsidRPr="00F1776B">
        <w:rPr>
          <w:rFonts w:ascii="Georgia" w:hAnsi="Georgia"/>
        </w:rPr>
        <w:t>choreography</w:t>
      </w:r>
      <w:proofErr w:type="spellEnd"/>
      <w:r w:rsidRPr="00F1776B">
        <w:rPr>
          <w:rFonts w:ascii="Georgia" w:hAnsi="Georgia"/>
        </w:rPr>
        <w:t xml:space="preserve"> in </w:t>
      </w:r>
      <w:proofErr w:type="spellStart"/>
      <w:r w:rsidRPr="00F1776B">
        <w:rPr>
          <w:rFonts w:ascii="Georgia" w:hAnsi="Georgia"/>
        </w:rPr>
        <w:t>the</w:t>
      </w:r>
      <w:proofErr w:type="spellEnd"/>
      <w:r w:rsidRPr="00F1776B">
        <w:rPr>
          <w:rFonts w:ascii="Georgia" w:hAnsi="Georgia"/>
        </w:rPr>
        <w:t xml:space="preserve"> </w:t>
      </w:r>
      <w:proofErr w:type="spellStart"/>
      <w:r w:rsidRPr="00F1776B">
        <w:rPr>
          <w:rFonts w:ascii="Georgia" w:hAnsi="Georgia"/>
        </w:rPr>
        <w:t>rose</w:t>
      </w:r>
      <w:proofErr w:type="spellEnd"/>
      <w:r w:rsidRPr="00F1776B">
        <w:rPr>
          <w:rFonts w:ascii="Georgia" w:hAnsi="Georgia"/>
        </w:rPr>
        <w:t xml:space="preserve"> </w:t>
      </w:r>
      <w:proofErr w:type="spellStart"/>
      <w:r w:rsidRPr="00F1776B">
        <w:rPr>
          <w:rFonts w:ascii="Georgia" w:hAnsi="Georgia"/>
        </w:rPr>
        <w:t>garden</w:t>
      </w:r>
      <w:proofErr w:type="spellEnd"/>
      <w:r w:rsidRPr="00F1776B">
        <w:rPr>
          <w:rFonts w:ascii="Georgia" w:hAnsi="Georgia"/>
        </w:rPr>
        <w:t xml:space="preserve">. </w:t>
      </w:r>
      <w:proofErr w:type="spellStart"/>
      <w:r w:rsidRPr="00F1776B">
        <w:rPr>
          <w:rFonts w:ascii="Georgia" w:hAnsi="Georgia"/>
        </w:rPr>
        <w:t>Too</w:t>
      </w:r>
      <w:proofErr w:type="spellEnd"/>
      <w:r w:rsidRPr="00F1776B">
        <w:rPr>
          <w:rFonts w:ascii="Georgia" w:hAnsi="Georgia"/>
        </w:rPr>
        <w:t xml:space="preserve"> fast </w:t>
      </w:r>
      <w:proofErr w:type="spellStart"/>
      <w:r w:rsidRPr="00F1776B">
        <w:rPr>
          <w:rFonts w:ascii="Georgia" w:hAnsi="Georgia"/>
        </w:rPr>
        <w:t>to</w:t>
      </w:r>
      <w:proofErr w:type="spellEnd"/>
      <w:r w:rsidRPr="00F1776B">
        <w:rPr>
          <w:rFonts w:ascii="Georgia" w:hAnsi="Georgia"/>
        </w:rPr>
        <w:t xml:space="preserve"> live </w:t>
      </w:r>
      <w:proofErr w:type="spellStart"/>
      <w:r w:rsidRPr="00F1776B">
        <w:rPr>
          <w:rFonts w:ascii="Georgia" w:hAnsi="Georgia"/>
        </w:rPr>
        <w:t>too</w:t>
      </w:r>
      <w:proofErr w:type="spellEnd"/>
      <w:r w:rsidRPr="00F1776B">
        <w:rPr>
          <w:rFonts w:ascii="Georgia" w:hAnsi="Georgia"/>
        </w:rPr>
        <w:t xml:space="preserve"> </w:t>
      </w:r>
      <w:proofErr w:type="spellStart"/>
      <w:r w:rsidRPr="00F1776B">
        <w:rPr>
          <w:rFonts w:ascii="Georgia" w:hAnsi="Georgia"/>
        </w:rPr>
        <w:t>young</w:t>
      </w:r>
      <w:proofErr w:type="spellEnd"/>
      <w:r w:rsidRPr="00F1776B">
        <w:rPr>
          <w:rFonts w:ascii="Georgia" w:hAnsi="Georgia"/>
        </w:rPr>
        <w:t xml:space="preserve"> </w:t>
      </w:r>
      <w:proofErr w:type="spellStart"/>
      <w:r w:rsidRPr="00F1776B">
        <w:rPr>
          <w:rFonts w:ascii="Georgia" w:hAnsi="Georgia"/>
        </w:rPr>
        <w:t>to</w:t>
      </w:r>
      <w:proofErr w:type="spellEnd"/>
      <w:r w:rsidRPr="00F1776B">
        <w:rPr>
          <w:rFonts w:ascii="Georgia" w:hAnsi="Georgia"/>
        </w:rPr>
        <w:t xml:space="preserve"> die"</w:t>
      </w:r>
      <w:r>
        <w:rPr>
          <w:rFonts w:ascii="Georgia" w:hAnsi="Georgia"/>
        </w:rPr>
        <w:t xml:space="preserve">. </w:t>
      </w:r>
    </w:p>
    <w:p w14:paraId="17D3AAB5" w14:textId="77777777" w:rsidR="00F1776B" w:rsidRDefault="00F1776B" w:rsidP="00F1776B">
      <w:pPr>
        <w:spacing w:after="0" w:line="360" w:lineRule="auto"/>
        <w:rPr>
          <w:rFonts w:ascii="Georgia" w:hAnsi="Georgia"/>
        </w:rPr>
      </w:pPr>
      <w:r w:rsidRPr="00F1776B">
        <w:rPr>
          <w:rFonts w:ascii="Georgia" w:hAnsi="Georgia"/>
        </w:rPr>
        <w:t>"Der Wind in den Bäumen ist ein einziger Atemzug der Erde. Leise tanzen Engel eine Choreografie im Rosengarten. Zu schnell, um zu leben, zu jung, um zu sterben."</w:t>
      </w:r>
    </w:p>
    <w:p w14:paraId="1A1B51E0" w14:textId="2DC5C998" w:rsidR="004155F5" w:rsidRDefault="00F1776B" w:rsidP="00F1776B">
      <w:pPr>
        <w:spacing w:after="0" w:line="360" w:lineRule="auto"/>
        <w:rPr>
          <w:rFonts w:ascii="Georgia" w:hAnsi="Georgia"/>
        </w:rPr>
      </w:pPr>
      <w:r>
        <w:rPr>
          <w:rFonts w:ascii="Georgia" w:hAnsi="Georgia"/>
        </w:rPr>
        <w:t xml:space="preserve">Das Werk </w:t>
      </w:r>
      <w:r w:rsidRPr="00F1776B">
        <w:rPr>
          <w:rFonts w:ascii="Georgia" w:hAnsi="Georgia"/>
        </w:rPr>
        <w:t>erweck</w:t>
      </w:r>
      <w:r>
        <w:rPr>
          <w:rFonts w:ascii="Georgia" w:hAnsi="Georgia"/>
        </w:rPr>
        <w:t>t</w:t>
      </w:r>
      <w:r w:rsidRPr="00F1776B">
        <w:rPr>
          <w:rFonts w:ascii="Georgia" w:hAnsi="Georgia"/>
        </w:rPr>
        <w:t xml:space="preserve"> Bilder von der lebendigen Verbindung zwischen Natur und menschliche</w:t>
      </w:r>
      <w:r>
        <w:rPr>
          <w:rFonts w:ascii="Georgia" w:hAnsi="Georgia"/>
        </w:rPr>
        <w:t>m</w:t>
      </w:r>
      <w:r w:rsidRPr="00F1776B">
        <w:rPr>
          <w:rFonts w:ascii="Georgia" w:hAnsi="Georgia"/>
        </w:rPr>
        <w:t xml:space="preserve"> Dasein und </w:t>
      </w:r>
      <w:r>
        <w:rPr>
          <w:rFonts w:ascii="Georgia" w:hAnsi="Georgia"/>
        </w:rPr>
        <w:t>lädt</w:t>
      </w:r>
      <w:r w:rsidRPr="00F1776B">
        <w:rPr>
          <w:rFonts w:ascii="Georgia" w:hAnsi="Georgia"/>
        </w:rPr>
        <w:t xml:space="preserve"> </w:t>
      </w:r>
      <w:r>
        <w:rPr>
          <w:rFonts w:ascii="Georgia" w:hAnsi="Georgia"/>
        </w:rPr>
        <w:t>den</w:t>
      </w:r>
      <w:r w:rsidRPr="00F1776B">
        <w:rPr>
          <w:rFonts w:ascii="Georgia" w:hAnsi="Georgia"/>
        </w:rPr>
        <w:t xml:space="preserve"> Betrachter ein, sich in die Poesie </w:t>
      </w:r>
      <w:r>
        <w:rPr>
          <w:rFonts w:ascii="Georgia" w:hAnsi="Georgia"/>
        </w:rPr>
        <w:t>zu vertiefen.</w:t>
      </w:r>
    </w:p>
    <w:p w14:paraId="6A30CD8D" w14:textId="77777777" w:rsidR="00F1776B" w:rsidRDefault="00F1776B" w:rsidP="00F1776B">
      <w:pPr>
        <w:spacing w:after="0" w:line="360" w:lineRule="auto"/>
        <w:rPr>
          <w:rFonts w:ascii="Georgia" w:hAnsi="Georgia"/>
        </w:rPr>
      </w:pPr>
    </w:p>
    <w:p w14:paraId="6255B750" w14:textId="4581A411" w:rsidR="0062043B" w:rsidRPr="00EA280F" w:rsidRDefault="0062043B" w:rsidP="00EA280F">
      <w:pPr>
        <w:spacing w:after="0" w:line="360" w:lineRule="auto"/>
        <w:rPr>
          <w:rFonts w:ascii="Georgia" w:hAnsi="Georgia"/>
        </w:rPr>
      </w:pPr>
      <w:r w:rsidRPr="00EA280F">
        <w:rPr>
          <w:rFonts w:ascii="Georgia" w:hAnsi="Georgia"/>
        </w:rPr>
        <w:t>Bekannt ist der Künstler für seine Plakatgedichte, Light Poems und "Feuergedichte". Neben affirmativen Lebensweisheiten, wie im Quellpark, thematisiert Montgomery jedoch auch Umweltthemen in seinen Texten.</w:t>
      </w:r>
      <w:r w:rsidR="00C91632" w:rsidRPr="00EA280F">
        <w:rPr>
          <w:rFonts w:ascii="Georgia" w:hAnsi="Georgia"/>
        </w:rPr>
        <w:t xml:space="preserve"> S</w:t>
      </w:r>
      <w:r w:rsidR="00820B22" w:rsidRPr="00EA280F">
        <w:rPr>
          <w:rFonts w:ascii="Georgia" w:hAnsi="Georgia"/>
        </w:rPr>
        <w:t>eine Text-Skulpturen stehen in der Tradition der Konzeptkunst und bringt eine poetisch</w:t>
      </w:r>
      <w:r w:rsidR="00C91632" w:rsidRPr="00EA280F">
        <w:rPr>
          <w:rFonts w:ascii="Georgia" w:hAnsi="Georgia"/>
        </w:rPr>
        <w:t>e</w:t>
      </w:r>
      <w:r w:rsidR="00820B22" w:rsidRPr="00EA280F">
        <w:rPr>
          <w:rFonts w:ascii="Georgia" w:hAnsi="Georgia"/>
        </w:rPr>
        <w:t>, lyrische Note in den Diskurs textbasierte</w:t>
      </w:r>
      <w:r w:rsidR="00C91632" w:rsidRPr="00EA280F">
        <w:rPr>
          <w:rFonts w:ascii="Georgia" w:hAnsi="Georgia"/>
        </w:rPr>
        <w:t>r</w:t>
      </w:r>
      <w:r w:rsidR="00820B22" w:rsidRPr="00EA280F">
        <w:rPr>
          <w:rFonts w:ascii="Georgia" w:hAnsi="Georgia"/>
        </w:rPr>
        <w:t xml:space="preserve"> Kunst ein. </w:t>
      </w:r>
    </w:p>
    <w:p w14:paraId="71BF803B" w14:textId="77777777" w:rsidR="00EA280F" w:rsidRDefault="00EA280F" w:rsidP="00EA280F">
      <w:pPr>
        <w:spacing w:after="0" w:line="360" w:lineRule="auto"/>
        <w:rPr>
          <w:rFonts w:ascii="Georgia" w:hAnsi="Georgia"/>
        </w:rPr>
      </w:pPr>
    </w:p>
    <w:p w14:paraId="0E5D333B" w14:textId="77777777" w:rsidR="00665E77" w:rsidRDefault="00665E77" w:rsidP="00EA280F">
      <w:pPr>
        <w:spacing w:after="0" w:line="360" w:lineRule="auto"/>
        <w:rPr>
          <w:rFonts w:ascii="Georgia" w:hAnsi="Georgia"/>
        </w:rPr>
      </w:pPr>
    </w:p>
    <w:p w14:paraId="3459F4AC" w14:textId="77777777" w:rsidR="00665E77" w:rsidRDefault="00665E77" w:rsidP="00EA280F">
      <w:pPr>
        <w:spacing w:after="0" w:line="360" w:lineRule="auto"/>
        <w:rPr>
          <w:rFonts w:ascii="Georgia" w:hAnsi="Georgia"/>
        </w:rPr>
      </w:pPr>
    </w:p>
    <w:p w14:paraId="438EF6DC" w14:textId="77777777" w:rsidR="00665E77" w:rsidRDefault="00665E77" w:rsidP="00EA280F">
      <w:pPr>
        <w:spacing w:after="0" w:line="360" w:lineRule="auto"/>
        <w:rPr>
          <w:rFonts w:ascii="Georgia" w:hAnsi="Georgia"/>
        </w:rPr>
      </w:pPr>
    </w:p>
    <w:p w14:paraId="67D7A757" w14:textId="77777777" w:rsidR="00665E77" w:rsidRDefault="00665E77" w:rsidP="00EA280F">
      <w:pPr>
        <w:spacing w:after="0" w:line="360" w:lineRule="auto"/>
        <w:rPr>
          <w:rFonts w:ascii="Georgia" w:hAnsi="Georgia"/>
        </w:rPr>
      </w:pPr>
    </w:p>
    <w:p w14:paraId="23B4B300" w14:textId="77777777" w:rsidR="00665E77" w:rsidRPr="00EA280F" w:rsidRDefault="00665E77" w:rsidP="00EA280F">
      <w:pPr>
        <w:spacing w:after="0" w:line="360" w:lineRule="auto"/>
        <w:rPr>
          <w:rFonts w:ascii="Georgia" w:hAnsi="Georgia"/>
        </w:rPr>
      </w:pPr>
    </w:p>
    <w:p w14:paraId="569A0C78" w14:textId="77777777" w:rsidR="0015676E" w:rsidRPr="004155F5" w:rsidRDefault="0015676E" w:rsidP="00EA280F">
      <w:pPr>
        <w:spacing w:after="0" w:line="360" w:lineRule="auto"/>
        <w:rPr>
          <w:rFonts w:ascii="Georgia" w:hAnsi="Georgia"/>
          <w:b/>
          <w:bCs/>
        </w:rPr>
      </w:pPr>
      <w:r w:rsidRPr="004155F5">
        <w:rPr>
          <w:rFonts w:ascii="Georgia" w:hAnsi="Georgia"/>
          <w:b/>
          <w:bCs/>
        </w:rPr>
        <w:t xml:space="preserve">5 </w:t>
      </w:r>
      <w:r w:rsidRPr="004155F5">
        <w:rPr>
          <w:rFonts w:ascii="Georgia" w:hAnsi="Georgia"/>
          <w:b/>
          <w:bCs/>
        </w:rPr>
        <w:tab/>
        <w:t xml:space="preserve"> Installation „Alice“ Ilona </w:t>
      </w:r>
      <w:proofErr w:type="spellStart"/>
      <w:r w:rsidRPr="004155F5">
        <w:rPr>
          <w:rFonts w:ascii="Georgia" w:hAnsi="Georgia"/>
          <w:b/>
          <w:bCs/>
        </w:rPr>
        <w:t>Kalnoky</w:t>
      </w:r>
      <w:proofErr w:type="spellEnd"/>
    </w:p>
    <w:p w14:paraId="6EDD28BD" w14:textId="77777777" w:rsidR="0015676E" w:rsidRPr="00EA280F" w:rsidRDefault="0015676E" w:rsidP="00EA280F">
      <w:pPr>
        <w:spacing w:after="0" w:line="360" w:lineRule="auto"/>
        <w:rPr>
          <w:rFonts w:ascii="Georgia" w:hAnsi="Georgia"/>
        </w:rPr>
      </w:pPr>
      <w:r w:rsidRPr="00EA280F">
        <w:rPr>
          <w:rFonts w:ascii="Georgia" w:hAnsi="Georgia"/>
        </w:rPr>
        <w:lastRenderedPageBreak/>
        <w:t>Grabenbäckersteg, Bad Gastein, Koordinaten: 47.115284, 13.135656</w:t>
      </w:r>
    </w:p>
    <w:p w14:paraId="3570D000" w14:textId="77777777" w:rsidR="0015676E" w:rsidRDefault="0015676E" w:rsidP="00EA280F">
      <w:pPr>
        <w:spacing w:after="0" w:line="360" w:lineRule="auto"/>
        <w:rPr>
          <w:rFonts w:ascii="Georgia" w:hAnsi="Georgia"/>
        </w:rPr>
      </w:pPr>
      <w:r w:rsidRPr="00EA280F">
        <w:rPr>
          <w:rFonts w:ascii="Georgia" w:hAnsi="Georgia"/>
        </w:rPr>
        <w:t>Koordinaten Start: 47.116240, 13.134774</w:t>
      </w:r>
    </w:p>
    <w:p w14:paraId="084312D3" w14:textId="77777777" w:rsidR="00F1776B" w:rsidRPr="00EA280F" w:rsidRDefault="00F1776B" w:rsidP="00EA280F">
      <w:pPr>
        <w:spacing w:after="0" w:line="360" w:lineRule="auto"/>
        <w:rPr>
          <w:rFonts w:ascii="Georgia" w:hAnsi="Georgia"/>
        </w:rPr>
      </w:pPr>
    </w:p>
    <w:p w14:paraId="5192E96E" w14:textId="52960DEE" w:rsidR="003A0B08" w:rsidRPr="00EA280F" w:rsidRDefault="003A0B08" w:rsidP="00EA280F">
      <w:pPr>
        <w:spacing w:after="0" w:line="360" w:lineRule="auto"/>
        <w:rPr>
          <w:rFonts w:ascii="Georgia" w:hAnsi="Georgia" w:cstheme="minorHAnsi"/>
        </w:rPr>
      </w:pPr>
      <w:r w:rsidRPr="00EA280F">
        <w:rPr>
          <w:rFonts w:ascii="Georgia" w:hAnsi="Georgia" w:cstheme="minorHAnsi"/>
        </w:rPr>
        <w:t xml:space="preserve">In Bad Gastein zeigt die </w:t>
      </w:r>
      <w:proofErr w:type="spellStart"/>
      <w:r w:rsidRPr="00EA280F">
        <w:rPr>
          <w:rFonts w:ascii="Georgia" w:hAnsi="Georgia" w:cstheme="minorHAnsi"/>
        </w:rPr>
        <w:t>Künstlerin</w:t>
      </w:r>
      <w:proofErr w:type="spellEnd"/>
      <w:r w:rsidRPr="00EA280F">
        <w:rPr>
          <w:rFonts w:ascii="Georgia" w:hAnsi="Georgia" w:cstheme="minorHAnsi"/>
        </w:rPr>
        <w:t xml:space="preserve"> </w:t>
      </w:r>
      <w:r w:rsidR="00F1776B">
        <w:rPr>
          <w:rFonts w:ascii="Georgia" w:hAnsi="Georgia" w:cstheme="minorHAnsi"/>
        </w:rPr>
        <w:t xml:space="preserve">Ilona </w:t>
      </w:r>
      <w:proofErr w:type="spellStart"/>
      <w:r w:rsidR="00F1776B">
        <w:rPr>
          <w:rFonts w:ascii="Georgia" w:hAnsi="Georgia" w:cstheme="minorHAnsi"/>
        </w:rPr>
        <w:t>Kalnoky</w:t>
      </w:r>
      <w:proofErr w:type="spellEnd"/>
      <w:r w:rsidR="00F1776B">
        <w:rPr>
          <w:rFonts w:ascii="Georgia" w:hAnsi="Georgia" w:cstheme="minorHAnsi"/>
        </w:rPr>
        <w:t xml:space="preserve"> </w:t>
      </w:r>
      <w:r w:rsidRPr="00EA280F">
        <w:rPr>
          <w:rFonts w:ascii="Georgia" w:hAnsi="Georgia" w:cstheme="minorHAnsi"/>
        </w:rPr>
        <w:t xml:space="preserve">eine Installation aus bearbeiteten Plexiglasröhren, die durch unterschiedliche Schlitze, Löcher und Rillen ihren in statische Formen gepressten, aber dennoch in Bewegung befindlichen Inhalt, das Salinensalz, entlassen. Die Berliner </w:t>
      </w:r>
      <w:proofErr w:type="spellStart"/>
      <w:r w:rsidRPr="00EA280F">
        <w:rPr>
          <w:rFonts w:ascii="Georgia" w:hAnsi="Georgia" w:cstheme="minorHAnsi"/>
        </w:rPr>
        <w:t>Künstlerin</w:t>
      </w:r>
      <w:proofErr w:type="spellEnd"/>
      <w:r w:rsidRPr="00EA280F">
        <w:rPr>
          <w:rFonts w:ascii="Georgia" w:hAnsi="Georgia" w:cstheme="minorHAnsi"/>
        </w:rPr>
        <w:t xml:space="preserve"> Ilona Kálnoky wurde 1968 in der Steiermark in Österreich geboren. Ihre </w:t>
      </w:r>
      <w:proofErr w:type="spellStart"/>
      <w:r w:rsidRPr="00EA280F">
        <w:rPr>
          <w:rFonts w:ascii="Georgia" w:hAnsi="Georgia" w:cstheme="minorHAnsi"/>
        </w:rPr>
        <w:t>künstlerische</w:t>
      </w:r>
      <w:proofErr w:type="spellEnd"/>
      <w:r w:rsidRPr="00EA280F">
        <w:rPr>
          <w:rFonts w:ascii="Georgia" w:hAnsi="Georgia" w:cstheme="minorHAnsi"/>
        </w:rPr>
        <w:t xml:space="preserve"> Karriere begann sie mit einer Ausbildung zur Keramikerin. Später studierte sie in Berlin an der Kunsthochschule Weißensee Bildhauerei und wurde </w:t>
      </w:r>
      <w:proofErr w:type="spellStart"/>
      <w:r w:rsidRPr="00EA280F">
        <w:rPr>
          <w:rFonts w:ascii="Georgia" w:hAnsi="Georgia" w:cstheme="minorHAnsi"/>
        </w:rPr>
        <w:t>Meisterschülerin</w:t>
      </w:r>
      <w:proofErr w:type="spellEnd"/>
      <w:r w:rsidRPr="00EA280F">
        <w:rPr>
          <w:rFonts w:ascii="Georgia" w:hAnsi="Georgia" w:cstheme="minorHAnsi"/>
        </w:rPr>
        <w:t xml:space="preserve"> bei Bernd Wilde und Karin Sander. Ihre Arbeiten entwickeln sich entlang der Fragestellungen nach der Materialität von Werkstoffen und ertasten den gegensätzlichen Fluss zwischen Kunst und Künstlichkeit.</w:t>
      </w:r>
    </w:p>
    <w:p w14:paraId="0817ABDB" w14:textId="77777777" w:rsidR="003A0B08" w:rsidRPr="00EA280F" w:rsidRDefault="003A0B08" w:rsidP="00EA280F">
      <w:pPr>
        <w:spacing w:after="0" w:line="360" w:lineRule="auto"/>
        <w:rPr>
          <w:rFonts w:ascii="Georgia" w:hAnsi="Georgia"/>
        </w:rPr>
      </w:pPr>
    </w:p>
    <w:p w14:paraId="43E854DC" w14:textId="77777777" w:rsidR="0015676E" w:rsidRPr="00F1776B" w:rsidRDefault="0015676E" w:rsidP="00EA280F">
      <w:pPr>
        <w:spacing w:after="0" w:line="360" w:lineRule="auto"/>
        <w:rPr>
          <w:rFonts w:ascii="Georgia" w:hAnsi="Georgia"/>
          <w:b/>
          <w:bCs/>
        </w:rPr>
      </w:pPr>
      <w:bookmarkStart w:id="3" w:name="_Hlk139465499"/>
      <w:r w:rsidRPr="00F1776B">
        <w:rPr>
          <w:rFonts w:ascii="Georgia" w:hAnsi="Georgia"/>
          <w:b/>
          <w:bCs/>
        </w:rPr>
        <w:t xml:space="preserve">6 </w:t>
      </w:r>
      <w:r w:rsidRPr="00F1776B">
        <w:rPr>
          <w:rFonts w:ascii="Georgia" w:hAnsi="Georgia"/>
          <w:b/>
          <w:bCs/>
        </w:rPr>
        <w:tab/>
        <w:t xml:space="preserve"> Installation Kay Walkowiak</w:t>
      </w:r>
    </w:p>
    <w:bookmarkEnd w:id="3"/>
    <w:p w14:paraId="430C52FD" w14:textId="77777777" w:rsidR="0015676E" w:rsidRDefault="0015676E" w:rsidP="00EA280F">
      <w:pPr>
        <w:spacing w:after="0" w:line="360" w:lineRule="auto"/>
        <w:rPr>
          <w:rFonts w:ascii="Georgia" w:hAnsi="Georgia"/>
        </w:rPr>
      </w:pPr>
      <w:r w:rsidRPr="00EA280F">
        <w:rPr>
          <w:rFonts w:ascii="Georgia" w:hAnsi="Georgia"/>
        </w:rPr>
        <w:t>Grabenbäckersteg, Bad Gastein, Koordinaten: 47.115367, 13.135236</w:t>
      </w:r>
    </w:p>
    <w:p w14:paraId="02409E92" w14:textId="77777777" w:rsidR="00F1776B" w:rsidRPr="00EA280F" w:rsidRDefault="00F1776B" w:rsidP="00EA280F">
      <w:pPr>
        <w:spacing w:after="0" w:line="360" w:lineRule="auto"/>
        <w:rPr>
          <w:rFonts w:ascii="Georgia" w:hAnsi="Georgia"/>
        </w:rPr>
      </w:pPr>
    </w:p>
    <w:p w14:paraId="1576E617" w14:textId="4A7F3D62" w:rsidR="00882142" w:rsidRPr="00EA280F" w:rsidRDefault="00882142" w:rsidP="00EA280F">
      <w:pPr>
        <w:spacing w:after="0" w:line="360" w:lineRule="auto"/>
        <w:rPr>
          <w:rFonts w:ascii="Georgia" w:hAnsi="Georgia" w:cstheme="minorHAnsi"/>
        </w:rPr>
      </w:pPr>
      <w:r w:rsidRPr="00EA280F">
        <w:rPr>
          <w:rFonts w:ascii="Georgia" w:hAnsi="Georgia" w:cstheme="minorHAnsi"/>
        </w:rPr>
        <w:t>Kay Walkowiak lotet Grenzen zwischen Objekt und Alltagsgegenstand aus. Die beiden Skulpturen in Bad Gastein, zwei Quader aus Marmor, stehen wie Findlinge im Wald. Sie scheinen den Spieß zwischen Betrachter und Objekt umzudrehen. Die Vorübergehenden werden mit großen Augen betrachtet, Beobachtende werden zu Beobachteten.</w:t>
      </w:r>
    </w:p>
    <w:p w14:paraId="7E9BBAEA" w14:textId="054EA20E" w:rsidR="007267C7" w:rsidRPr="00EA280F" w:rsidRDefault="00882142" w:rsidP="00EA280F">
      <w:pPr>
        <w:spacing w:after="0" w:line="360" w:lineRule="auto"/>
        <w:rPr>
          <w:rFonts w:ascii="Georgia" w:hAnsi="Georgia"/>
        </w:rPr>
      </w:pPr>
      <w:r w:rsidRPr="00EA280F">
        <w:rPr>
          <w:rFonts w:ascii="Georgia" w:hAnsi="Georgia"/>
        </w:rPr>
        <w:t>Die Werke von Kay Walkowiak sind</w:t>
      </w:r>
      <w:r w:rsidR="003A0B08" w:rsidRPr="00EA280F">
        <w:rPr>
          <w:rFonts w:ascii="Georgia" w:hAnsi="Georgia"/>
        </w:rPr>
        <w:t xml:space="preserve"> eine komplexe Mischung aus Installation, Skulptur, Fotografie und Videokunst, die Strategien der </w:t>
      </w:r>
      <w:r w:rsidRPr="00EA280F">
        <w:rPr>
          <w:rFonts w:ascii="Georgia" w:hAnsi="Georgia"/>
        </w:rPr>
        <w:t>k</w:t>
      </w:r>
      <w:r w:rsidR="003A0B08" w:rsidRPr="00EA280F">
        <w:rPr>
          <w:rFonts w:ascii="Georgia" w:hAnsi="Georgia"/>
        </w:rPr>
        <w:t>onzeptuellen Kunst und Post-Minimal Art verein</w:t>
      </w:r>
      <w:r w:rsidRPr="00EA280F">
        <w:rPr>
          <w:rFonts w:ascii="Georgia" w:hAnsi="Georgia"/>
        </w:rPr>
        <w:t>en</w:t>
      </w:r>
      <w:r w:rsidR="003A0B08" w:rsidRPr="00EA280F">
        <w:rPr>
          <w:rFonts w:ascii="Georgia" w:hAnsi="Georgia"/>
        </w:rPr>
        <w:t xml:space="preserve">. In vielen seiner Arbeiten erforscht er die historische und soziokulturelle Handhabe von Formen und hinterfragt deren Funktion als Projektionsfläche </w:t>
      </w:r>
      <w:proofErr w:type="spellStart"/>
      <w:r w:rsidR="003A0B08" w:rsidRPr="00EA280F">
        <w:rPr>
          <w:rFonts w:ascii="Georgia" w:hAnsi="Georgia"/>
        </w:rPr>
        <w:t>für</w:t>
      </w:r>
      <w:proofErr w:type="spellEnd"/>
      <w:r w:rsidR="003A0B08" w:rsidRPr="00EA280F">
        <w:rPr>
          <w:rFonts w:ascii="Georgia" w:hAnsi="Georgia"/>
        </w:rPr>
        <w:t xml:space="preserve"> zeitlose Utopien.</w:t>
      </w:r>
    </w:p>
    <w:p w14:paraId="78C7F950" w14:textId="77777777" w:rsidR="00EA280F" w:rsidRPr="00EA280F" w:rsidRDefault="00EA280F" w:rsidP="00EA280F">
      <w:pPr>
        <w:spacing w:after="0" w:line="360" w:lineRule="auto"/>
        <w:rPr>
          <w:rFonts w:ascii="Georgia" w:hAnsi="Georgia"/>
        </w:rPr>
      </w:pPr>
    </w:p>
    <w:p w14:paraId="4AD8904C" w14:textId="7DAED056" w:rsidR="0015676E" w:rsidRPr="00F1776B" w:rsidRDefault="0015676E" w:rsidP="00EA280F">
      <w:pPr>
        <w:spacing w:after="0" w:line="360" w:lineRule="auto"/>
        <w:rPr>
          <w:rFonts w:ascii="Georgia" w:hAnsi="Georgia"/>
          <w:b/>
          <w:bCs/>
        </w:rPr>
      </w:pPr>
      <w:bookmarkStart w:id="4" w:name="_Hlk139465505"/>
      <w:r w:rsidRPr="00F1776B">
        <w:rPr>
          <w:rFonts w:ascii="Georgia" w:hAnsi="Georgia"/>
          <w:b/>
          <w:bCs/>
        </w:rPr>
        <w:t>7</w:t>
      </w:r>
      <w:r w:rsidR="00F1776B">
        <w:rPr>
          <w:rFonts w:ascii="Georgia" w:hAnsi="Georgia"/>
          <w:b/>
          <w:bCs/>
        </w:rPr>
        <w:tab/>
      </w:r>
      <w:r w:rsidRPr="00F1776B">
        <w:rPr>
          <w:rFonts w:ascii="Georgia" w:hAnsi="Georgia"/>
          <w:b/>
          <w:bCs/>
        </w:rPr>
        <w:t>Installation Malte Urbschat</w:t>
      </w:r>
    </w:p>
    <w:bookmarkEnd w:id="4"/>
    <w:p w14:paraId="71248C06" w14:textId="77777777" w:rsidR="0015676E" w:rsidRPr="00EA280F" w:rsidRDefault="0015676E" w:rsidP="00EA280F">
      <w:pPr>
        <w:spacing w:after="0" w:line="360" w:lineRule="auto"/>
        <w:rPr>
          <w:rFonts w:ascii="Georgia" w:hAnsi="Georgia"/>
        </w:rPr>
      </w:pPr>
      <w:r w:rsidRPr="00EA280F">
        <w:rPr>
          <w:rFonts w:ascii="Georgia" w:hAnsi="Georgia"/>
        </w:rPr>
        <w:t>Grabenbäckersteg, Bad Gastein, Koordinaten: 47.115801, 13.134948</w:t>
      </w:r>
    </w:p>
    <w:p w14:paraId="074AB404" w14:textId="77777777" w:rsidR="003235BA" w:rsidRDefault="003235BA" w:rsidP="00EA280F">
      <w:pPr>
        <w:spacing w:after="0" w:line="360" w:lineRule="auto"/>
        <w:rPr>
          <w:rFonts w:ascii="Georgia" w:hAnsi="Georgia"/>
        </w:rPr>
      </w:pPr>
    </w:p>
    <w:p w14:paraId="64F01F97" w14:textId="118A2EF0" w:rsidR="003235BA" w:rsidRDefault="003235BA" w:rsidP="003235BA">
      <w:pPr>
        <w:spacing w:after="0" w:line="360" w:lineRule="auto"/>
        <w:rPr>
          <w:rFonts w:ascii="Georgia" w:hAnsi="Georgia"/>
        </w:rPr>
      </w:pPr>
      <w:r w:rsidRPr="003235BA">
        <w:rPr>
          <w:rFonts w:ascii="Georgia" w:hAnsi="Georgia"/>
        </w:rPr>
        <w:t xml:space="preserve">Die Installation von Malte Urbschat, ein Bergkristall aus geschweißtem Stahl, erhebt sich majestätisch und schafft </w:t>
      </w:r>
      <w:r>
        <w:rPr>
          <w:rFonts w:ascii="Georgia" w:hAnsi="Georgia"/>
        </w:rPr>
        <w:t>durch Form und Material</w:t>
      </w:r>
      <w:r w:rsidRPr="003235BA">
        <w:rPr>
          <w:rFonts w:ascii="Georgia" w:hAnsi="Georgia"/>
        </w:rPr>
        <w:t xml:space="preserve"> eine markante Abgrenzung vo</w:t>
      </w:r>
      <w:r>
        <w:rPr>
          <w:rFonts w:ascii="Georgia" w:hAnsi="Georgia"/>
        </w:rPr>
        <w:t xml:space="preserve">m </w:t>
      </w:r>
      <w:r w:rsidRPr="003235BA">
        <w:rPr>
          <w:rFonts w:ascii="Georgia" w:hAnsi="Georgia"/>
        </w:rPr>
        <w:t xml:space="preserve">natürlichen Lebensraum. </w:t>
      </w:r>
      <w:r>
        <w:rPr>
          <w:rFonts w:ascii="Georgia" w:hAnsi="Georgia"/>
        </w:rPr>
        <w:t xml:space="preserve">Das Kunstwerk wurde in </w:t>
      </w:r>
      <w:r w:rsidRPr="003235BA">
        <w:rPr>
          <w:rFonts w:ascii="Georgia" w:hAnsi="Georgia"/>
        </w:rPr>
        <w:t xml:space="preserve">Zusammenarbeit mit lokalen Werkstätten geschaffen, wobei der Künstler </w:t>
      </w:r>
      <w:r>
        <w:rPr>
          <w:rFonts w:ascii="Georgia" w:hAnsi="Georgia"/>
        </w:rPr>
        <w:t>erst bei der Produktion des Werkes die</w:t>
      </w:r>
      <w:r w:rsidRPr="003235BA">
        <w:rPr>
          <w:rFonts w:ascii="Georgia" w:hAnsi="Georgia"/>
        </w:rPr>
        <w:t xml:space="preserve"> Schweiß</w:t>
      </w:r>
      <w:r>
        <w:rPr>
          <w:rFonts w:ascii="Georgia" w:hAnsi="Georgia"/>
        </w:rPr>
        <w:t>technik</w:t>
      </w:r>
      <w:r w:rsidRPr="003235BA">
        <w:rPr>
          <w:rFonts w:ascii="Georgia" w:hAnsi="Georgia"/>
        </w:rPr>
        <w:t xml:space="preserve"> erlernte. </w:t>
      </w:r>
      <w:r>
        <w:rPr>
          <w:rFonts w:ascii="Georgia" w:hAnsi="Georgia"/>
        </w:rPr>
        <w:t>Die Form des Bergkristalls spiegelt die</w:t>
      </w:r>
      <w:r w:rsidRPr="003235BA">
        <w:rPr>
          <w:rFonts w:ascii="Georgia" w:hAnsi="Georgia"/>
        </w:rPr>
        <w:t xml:space="preserve"> Verbindung zur Region </w:t>
      </w:r>
      <w:r>
        <w:rPr>
          <w:rFonts w:ascii="Georgia" w:hAnsi="Georgia"/>
        </w:rPr>
        <w:t>wider.</w:t>
      </w:r>
      <w:r w:rsidRPr="003235BA">
        <w:rPr>
          <w:rFonts w:ascii="Georgia" w:hAnsi="Georgia"/>
        </w:rPr>
        <w:t xml:space="preserve"> </w:t>
      </w:r>
      <w:r w:rsidRPr="00EA280F">
        <w:rPr>
          <w:rFonts w:ascii="Georgia" w:hAnsi="Georgia"/>
        </w:rPr>
        <w:t xml:space="preserve">Bekannt ist der konzeptuelle Bildhauer Malte Urbschat für seine aus Alltagsmaterialien </w:t>
      </w:r>
      <w:r>
        <w:rPr>
          <w:rFonts w:ascii="Georgia" w:hAnsi="Georgia"/>
        </w:rPr>
        <w:t xml:space="preserve">geschaffenen Arbeiten. </w:t>
      </w:r>
      <w:r w:rsidRPr="00EA280F">
        <w:rPr>
          <w:rFonts w:ascii="Georgia" w:hAnsi="Georgia"/>
        </w:rPr>
        <w:t xml:space="preserve">2013 war er Stipendiat in Bad Gastein. </w:t>
      </w:r>
    </w:p>
    <w:p w14:paraId="244FB734" w14:textId="6AF8C470" w:rsidR="003235BA" w:rsidRDefault="003235BA" w:rsidP="00EA280F">
      <w:pPr>
        <w:spacing w:after="0" w:line="360" w:lineRule="auto"/>
        <w:rPr>
          <w:rFonts w:ascii="Georgia" w:hAnsi="Georgia"/>
        </w:rPr>
      </w:pPr>
    </w:p>
    <w:p w14:paraId="3767F850" w14:textId="77777777" w:rsidR="00EA280F" w:rsidRPr="00EA280F" w:rsidRDefault="00EA280F" w:rsidP="00EA280F">
      <w:pPr>
        <w:spacing w:after="0" w:line="360" w:lineRule="auto"/>
        <w:rPr>
          <w:rFonts w:ascii="Georgia" w:hAnsi="Georgia"/>
          <w:color w:val="FF0000"/>
        </w:rPr>
      </w:pPr>
    </w:p>
    <w:p w14:paraId="221CA8E9" w14:textId="77777777" w:rsidR="0015676E" w:rsidRPr="003235BA" w:rsidRDefault="0015676E" w:rsidP="00EA280F">
      <w:pPr>
        <w:spacing w:after="0" w:line="360" w:lineRule="auto"/>
        <w:rPr>
          <w:rFonts w:ascii="Georgia" w:hAnsi="Georgia"/>
          <w:b/>
          <w:bCs/>
        </w:rPr>
      </w:pPr>
      <w:bookmarkStart w:id="5" w:name="_Hlk139465552"/>
      <w:r w:rsidRPr="003235BA">
        <w:rPr>
          <w:rFonts w:ascii="Georgia" w:hAnsi="Georgia"/>
          <w:b/>
          <w:bCs/>
        </w:rPr>
        <w:t>8</w:t>
      </w:r>
      <w:r w:rsidRPr="003235BA">
        <w:rPr>
          <w:rFonts w:ascii="Georgia" w:hAnsi="Georgia"/>
          <w:b/>
          <w:bCs/>
        </w:rPr>
        <w:tab/>
        <w:t xml:space="preserve"> Installation </w:t>
      </w:r>
      <w:proofErr w:type="spellStart"/>
      <w:r w:rsidRPr="003235BA">
        <w:rPr>
          <w:rFonts w:ascii="Georgia" w:hAnsi="Georgia"/>
          <w:b/>
          <w:bCs/>
        </w:rPr>
        <w:t>Tjorg</w:t>
      </w:r>
      <w:proofErr w:type="spellEnd"/>
      <w:r w:rsidRPr="003235BA">
        <w:rPr>
          <w:rFonts w:ascii="Georgia" w:hAnsi="Georgia"/>
          <w:b/>
          <w:bCs/>
        </w:rPr>
        <w:t xml:space="preserve"> Douglas Beer</w:t>
      </w:r>
    </w:p>
    <w:bookmarkEnd w:id="5"/>
    <w:p w14:paraId="4088A752" w14:textId="77777777" w:rsidR="0015676E" w:rsidRPr="00EA280F" w:rsidRDefault="0015676E" w:rsidP="00EA280F">
      <w:pPr>
        <w:spacing w:after="0" w:line="360" w:lineRule="auto"/>
        <w:rPr>
          <w:rFonts w:ascii="Georgia" w:hAnsi="Georgia"/>
        </w:rPr>
      </w:pPr>
      <w:r w:rsidRPr="00EA280F">
        <w:rPr>
          <w:rFonts w:ascii="Georgia" w:hAnsi="Georgia"/>
        </w:rPr>
        <w:lastRenderedPageBreak/>
        <w:t>Martin-Luther-Park, Bad Gastein, Koordinaten 47.117418, 13.134629</w:t>
      </w:r>
    </w:p>
    <w:p w14:paraId="0C22CA7E" w14:textId="7F7554EE" w:rsidR="003A0B08" w:rsidRPr="00EA280F" w:rsidRDefault="00433598" w:rsidP="00EA280F">
      <w:pPr>
        <w:spacing w:after="0" w:line="360" w:lineRule="auto"/>
        <w:rPr>
          <w:rFonts w:ascii="Georgia" w:hAnsi="Georgia"/>
        </w:rPr>
      </w:pPr>
      <w:r w:rsidRPr="00EA280F">
        <w:rPr>
          <w:rFonts w:ascii="Georgia" w:hAnsi="Georgia"/>
        </w:rPr>
        <w:t>In seinen Arbeiten beschäftigt sich der Künstler auf subjektive Art mit politischen und gesellschaftlichen Themen sowie persönlichen Perspektiven auf Alltagsszenarien. Seine Skulptur „Simsalabim“</w:t>
      </w:r>
      <w:r w:rsidR="003235BA">
        <w:rPr>
          <w:rFonts w:ascii="Georgia" w:hAnsi="Georgia"/>
        </w:rPr>
        <w:t xml:space="preserve"> nahe dem historischen Ortszentrum</w:t>
      </w:r>
      <w:r w:rsidRPr="00EA280F">
        <w:rPr>
          <w:rFonts w:ascii="Georgia" w:hAnsi="Georgia"/>
        </w:rPr>
        <w:t xml:space="preserve"> verbindet auf poetische Weise Assoziationen von Flucht und Krieg mit einer utopischen Leichtigkeit.</w:t>
      </w:r>
      <w:r w:rsidR="00B8696C" w:rsidRPr="00EA280F">
        <w:rPr>
          <w:rFonts w:ascii="Georgia" w:hAnsi="Georgia"/>
        </w:rPr>
        <w:t xml:space="preserve"> Die Keramiken, sind Abformungen von kränklich-blassen Antlitzen von fast erwachsen aussehenden Kinder-Schaufensterpuppen. Eine kindliche Figur fliegt sitzend auf einem fliegenden Teppich über die Gipfel der Bad Gasteiner Bergpanoramen. </w:t>
      </w:r>
      <w:proofErr w:type="spellStart"/>
      <w:r w:rsidR="00B8696C" w:rsidRPr="00EA280F">
        <w:rPr>
          <w:rFonts w:ascii="Georgia" w:hAnsi="Georgia"/>
        </w:rPr>
        <w:t>Tjorg</w:t>
      </w:r>
      <w:proofErr w:type="spellEnd"/>
      <w:r w:rsidR="00B8696C" w:rsidRPr="00EA280F">
        <w:rPr>
          <w:rFonts w:ascii="Georgia" w:hAnsi="Georgia"/>
        </w:rPr>
        <w:t xml:space="preserve"> Douglas Beer (*1973) wurde in Lübeck geboren, wuchs in Hamburg auf und studierte dort auch an der Hochschule für Bildende Künste.</w:t>
      </w:r>
      <w:r w:rsidR="00B8696C" w:rsidRPr="00EA280F">
        <w:rPr>
          <w:rFonts w:ascii="Georgia" w:eastAsia="HelveticaNeue" w:hAnsi="Georgia" w:cs="HelveticaNeue"/>
          <w:color w:val="717171"/>
          <w:shd w:val="clear" w:color="auto" w:fill="FFFFFF"/>
        </w:rPr>
        <w:t> </w:t>
      </w:r>
    </w:p>
    <w:p w14:paraId="1AAFAA80" w14:textId="77777777" w:rsidR="00433598" w:rsidRPr="00EA280F" w:rsidRDefault="00433598" w:rsidP="00EA280F">
      <w:pPr>
        <w:spacing w:after="0" w:line="360" w:lineRule="auto"/>
        <w:rPr>
          <w:rFonts w:ascii="Georgia" w:hAnsi="Georgia"/>
        </w:rPr>
      </w:pPr>
    </w:p>
    <w:p w14:paraId="544B7C77" w14:textId="0FFFC671" w:rsidR="0015676E" w:rsidRPr="003235BA" w:rsidRDefault="0015676E" w:rsidP="00EA280F">
      <w:pPr>
        <w:spacing w:after="0" w:line="360" w:lineRule="auto"/>
        <w:rPr>
          <w:rFonts w:ascii="Georgia" w:hAnsi="Georgia"/>
          <w:b/>
          <w:bCs/>
        </w:rPr>
      </w:pPr>
      <w:r w:rsidRPr="003235BA">
        <w:rPr>
          <w:rFonts w:ascii="Georgia" w:hAnsi="Georgia"/>
          <w:b/>
          <w:bCs/>
        </w:rPr>
        <w:t>9</w:t>
      </w:r>
      <w:r w:rsidRPr="003235BA">
        <w:rPr>
          <w:rFonts w:ascii="Georgia" w:hAnsi="Georgia"/>
          <w:b/>
          <w:bCs/>
        </w:rPr>
        <w:tab/>
        <w:t xml:space="preserve"> PEGASUS PRODUCT - Gernot Seeliger, </w:t>
      </w:r>
      <w:proofErr w:type="spellStart"/>
      <w:r w:rsidRPr="003235BA">
        <w:rPr>
          <w:rFonts w:ascii="Georgia" w:hAnsi="Georgia"/>
          <w:b/>
          <w:bCs/>
        </w:rPr>
        <w:t>Dargelos</w:t>
      </w:r>
      <w:proofErr w:type="spellEnd"/>
      <w:r w:rsidRPr="003235BA">
        <w:rPr>
          <w:rFonts w:ascii="Georgia" w:hAnsi="Georgia"/>
          <w:b/>
          <w:bCs/>
        </w:rPr>
        <w:t xml:space="preserve"> Kersten, Anton </w:t>
      </w:r>
      <w:proofErr w:type="spellStart"/>
      <w:r w:rsidRPr="003235BA">
        <w:rPr>
          <w:rFonts w:ascii="Georgia" w:hAnsi="Georgia"/>
          <w:b/>
          <w:bCs/>
        </w:rPr>
        <w:t>Peitersen</w:t>
      </w:r>
      <w:proofErr w:type="spellEnd"/>
      <w:r w:rsidR="003235BA">
        <w:rPr>
          <w:rFonts w:ascii="Georgia" w:hAnsi="Georgia"/>
          <w:b/>
          <w:bCs/>
        </w:rPr>
        <w:t xml:space="preserve"> </w:t>
      </w:r>
      <w:r w:rsidRPr="003235BA">
        <w:rPr>
          <w:rFonts w:ascii="Georgia" w:hAnsi="Georgia"/>
          <w:b/>
          <w:bCs/>
        </w:rPr>
        <w:t>Ausstellung | Exhibition</w:t>
      </w:r>
    </w:p>
    <w:p w14:paraId="6EF2B573" w14:textId="77777777" w:rsidR="0015676E" w:rsidRPr="00EA280F" w:rsidRDefault="0015676E" w:rsidP="00EA280F">
      <w:pPr>
        <w:spacing w:after="0" w:line="360" w:lineRule="auto"/>
        <w:rPr>
          <w:rFonts w:ascii="Georgia" w:hAnsi="Georgia"/>
        </w:rPr>
      </w:pPr>
      <w:r w:rsidRPr="00EA280F">
        <w:rPr>
          <w:rFonts w:ascii="Georgia" w:hAnsi="Georgia"/>
        </w:rPr>
        <w:t>IKE ROOM, Kaiser-Wilhelm-Promenade 7, Bad Gastein, Koordinaten 47.118688, 13.139492</w:t>
      </w:r>
    </w:p>
    <w:p w14:paraId="79C07EE9" w14:textId="77777777" w:rsidR="003235BA" w:rsidRDefault="003235BA" w:rsidP="00EA280F">
      <w:pPr>
        <w:spacing w:after="0" w:line="360" w:lineRule="auto"/>
        <w:rPr>
          <w:rFonts w:ascii="Georgia" w:hAnsi="Georgia"/>
        </w:rPr>
      </w:pPr>
    </w:p>
    <w:p w14:paraId="10F8113F" w14:textId="01F612DE" w:rsidR="003A0B08" w:rsidRPr="00EA280F" w:rsidRDefault="00433598" w:rsidP="00EA280F">
      <w:pPr>
        <w:spacing w:after="0" w:line="360" w:lineRule="auto"/>
        <w:rPr>
          <w:rFonts w:ascii="Georgia" w:hAnsi="Georgia"/>
        </w:rPr>
      </w:pPr>
      <w:r w:rsidRPr="00EA280F">
        <w:rPr>
          <w:rFonts w:ascii="Georgia" w:hAnsi="Georgia"/>
        </w:rPr>
        <w:t xml:space="preserve">Mit dem „Pegasus </w:t>
      </w:r>
      <w:proofErr w:type="spellStart"/>
      <w:r w:rsidRPr="00EA280F">
        <w:rPr>
          <w:rFonts w:ascii="Georgia" w:hAnsi="Georgia"/>
        </w:rPr>
        <w:t>Product</w:t>
      </w:r>
      <w:proofErr w:type="spellEnd"/>
      <w:r w:rsidRPr="00EA280F">
        <w:rPr>
          <w:rFonts w:ascii="Georgia" w:hAnsi="Georgia"/>
        </w:rPr>
        <w:t xml:space="preserve"> Power </w:t>
      </w:r>
      <w:proofErr w:type="spellStart"/>
      <w:r w:rsidRPr="00EA280F">
        <w:rPr>
          <w:rFonts w:ascii="Georgia" w:hAnsi="Georgia"/>
        </w:rPr>
        <w:t>Peckerl</w:t>
      </w:r>
      <w:proofErr w:type="spellEnd"/>
      <w:r w:rsidRPr="00EA280F">
        <w:rPr>
          <w:rFonts w:ascii="Georgia" w:hAnsi="Georgia"/>
        </w:rPr>
        <w:t xml:space="preserve"> Paradies“ präsentiert die Berliner Künstlergruppe</w:t>
      </w:r>
      <w:r w:rsidR="003235BA">
        <w:rPr>
          <w:rFonts w:ascii="Georgia" w:hAnsi="Georgia"/>
        </w:rPr>
        <w:t xml:space="preserve"> </w:t>
      </w:r>
      <w:r w:rsidRPr="00EA280F">
        <w:rPr>
          <w:rFonts w:ascii="Georgia" w:hAnsi="Georgia"/>
        </w:rPr>
        <w:t xml:space="preserve">PEGASUS PRODUCT, bestehend aus Gernot Seeliger, </w:t>
      </w:r>
      <w:proofErr w:type="spellStart"/>
      <w:r w:rsidRPr="00EA280F">
        <w:rPr>
          <w:rFonts w:ascii="Georgia" w:hAnsi="Georgia"/>
        </w:rPr>
        <w:t>Dargelos</w:t>
      </w:r>
      <w:proofErr w:type="spellEnd"/>
      <w:r w:rsidRPr="00EA280F">
        <w:rPr>
          <w:rFonts w:ascii="Georgia" w:hAnsi="Georgia"/>
        </w:rPr>
        <w:t xml:space="preserve"> Kersten und Anton </w:t>
      </w:r>
      <w:proofErr w:type="spellStart"/>
      <w:r w:rsidRPr="00EA280F">
        <w:rPr>
          <w:rFonts w:ascii="Georgia" w:hAnsi="Georgia"/>
        </w:rPr>
        <w:t>Peitersen</w:t>
      </w:r>
      <w:proofErr w:type="spellEnd"/>
      <w:r w:rsidRPr="00EA280F">
        <w:rPr>
          <w:rFonts w:ascii="Georgia" w:hAnsi="Georgia"/>
        </w:rPr>
        <w:t>,</w:t>
      </w:r>
      <w:r w:rsidR="0014256F" w:rsidRPr="00EA280F">
        <w:rPr>
          <w:rFonts w:ascii="Georgia" w:hAnsi="Georgia"/>
        </w:rPr>
        <w:t xml:space="preserve"> </w:t>
      </w:r>
      <w:r w:rsidRPr="00EA280F">
        <w:rPr>
          <w:rFonts w:ascii="Georgia" w:hAnsi="Georgia"/>
        </w:rPr>
        <w:t>im IKE ROOM</w:t>
      </w:r>
      <w:r w:rsidR="0014256F" w:rsidRPr="00EA280F">
        <w:rPr>
          <w:rFonts w:ascii="Georgia" w:hAnsi="Georgia"/>
        </w:rPr>
        <w:t xml:space="preserve"> auf der Kaiser-Wilhelm-Promenade</w:t>
      </w:r>
      <w:r w:rsidRPr="00EA280F">
        <w:rPr>
          <w:rFonts w:ascii="Georgia" w:hAnsi="Georgia"/>
        </w:rPr>
        <w:t xml:space="preserve"> ein performatives Ausstellungskonzept. Zuletzt </w:t>
      </w:r>
      <w:r w:rsidR="003235BA">
        <w:rPr>
          <w:rFonts w:ascii="Georgia" w:hAnsi="Georgia"/>
        </w:rPr>
        <w:t>hat das Kollektiv</w:t>
      </w:r>
      <w:r w:rsidRPr="00EA280F">
        <w:rPr>
          <w:rFonts w:ascii="Georgia" w:hAnsi="Georgia"/>
        </w:rPr>
        <w:t xml:space="preserve"> auf der Art Cologne mit dem </w:t>
      </w:r>
      <w:proofErr w:type="spellStart"/>
      <w:r w:rsidRPr="00EA280F">
        <w:rPr>
          <w:rFonts w:ascii="Georgia" w:hAnsi="Georgia"/>
        </w:rPr>
        <w:t>qpPDSL</w:t>
      </w:r>
      <w:proofErr w:type="spellEnd"/>
      <w:r w:rsidRPr="00EA280F">
        <w:rPr>
          <w:rFonts w:ascii="Georgia" w:hAnsi="Georgia"/>
        </w:rPr>
        <w:t xml:space="preserve"> Paket Shop für Aufsehen gesorgt. </w:t>
      </w:r>
    </w:p>
    <w:p w14:paraId="334E611E" w14:textId="77777777" w:rsidR="00433598" w:rsidRPr="00EA280F" w:rsidRDefault="00433598" w:rsidP="00EA280F">
      <w:pPr>
        <w:spacing w:after="0" w:line="360" w:lineRule="auto"/>
        <w:rPr>
          <w:rFonts w:ascii="Georgia" w:hAnsi="Georgia"/>
        </w:rPr>
      </w:pPr>
    </w:p>
    <w:p w14:paraId="7027DCE8" w14:textId="77777777" w:rsidR="0015676E" w:rsidRPr="00EA280F" w:rsidRDefault="0015676E" w:rsidP="00EA280F">
      <w:pPr>
        <w:spacing w:after="0" w:line="360" w:lineRule="auto"/>
        <w:rPr>
          <w:rFonts w:ascii="Georgia" w:hAnsi="Georgia"/>
        </w:rPr>
      </w:pPr>
      <w:r w:rsidRPr="003235BA">
        <w:rPr>
          <w:rFonts w:ascii="Georgia" w:hAnsi="Georgia"/>
          <w:b/>
          <w:bCs/>
        </w:rPr>
        <w:t xml:space="preserve">10 </w:t>
      </w:r>
      <w:proofErr w:type="spellStart"/>
      <w:r w:rsidRPr="003235BA">
        <w:rPr>
          <w:rFonts w:ascii="Georgia" w:hAnsi="Georgia"/>
          <w:b/>
          <w:bCs/>
        </w:rPr>
        <w:t>Danni</w:t>
      </w:r>
      <w:proofErr w:type="spellEnd"/>
      <w:r w:rsidRPr="003235BA">
        <w:rPr>
          <w:rFonts w:ascii="Georgia" w:hAnsi="Georgia"/>
          <w:b/>
          <w:bCs/>
        </w:rPr>
        <w:t xml:space="preserve"> Pantel · Ausstellung | Exhibition</w:t>
      </w:r>
      <w:r w:rsidRPr="00EA280F">
        <w:rPr>
          <w:rFonts w:ascii="Georgia" w:hAnsi="Georgia"/>
        </w:rPr>
        <w:t xml:space="preserve"> (14.07.-06.08.)</w:t>
      </w:r>
    </w:p>
    <w:p w14:paraId="4452B248" w14:textId="77777777" w:rsidR="0015676E" w:rsidRPr="00EA280F" w:rsidRDefault="0015676E" w:rsidP="00EA280F">
      <w:pPr>
        <w:spacing w:after="0" w:line="360" w:lineRule="auto"/>
        <w:rPr>
          <w:rFonts w:ascii="Georgia" w:hAnsi="Georgia"/>
        </w:rPr>
      </w:pPr>
      <w:r w:rsidRPr="00EA280F">
        <w:rPr>
          <w:rFonts w:ascii="Georgia" w:hAnsi="Georgia"/>
        </w:rPr>
        <w:t>Katharina Prantl · Ausstellung | Exhibition (11.08.–02.09.)</w:t>
      </w:r>
    </w:p>
    <w:p w14:paraId="338E53B1" w14:textId="77777777" w:rsidR="0015676E" w:rsidRPr="00EA280F" w:rsidRDefault="0015676E" w:rsidP="00EA280F">
      <w:pPr>
        <w:spacing w:after="0" w:line="360" w:lineRule="auto"/>
        <w:rPr>
          <w:rFonts w:ascii="Georgia" w:hAnsi="Georgia"/>
        </w:rPr>
      </w:pPr>
      <w:r w:rsidRPr="00EA280F">
        <w:rPr>
          <w:rFonts w:ascii="Georgia" w:hAnsi="Georgia"/>
        </w:rPr>
        <w:t>HAUS MIMI, Kaiser-Wilhelm-Promenade 7, Bad Gastein, Koordinaten 47.118688, 13.139492</w:t>
      </w:r>
    </w:p>
    <w:p w14:paraId="621DCAF7" w14:textId="3B18F8A8" w:rsidR="003A0B08" w:rsidRPr="00EA280F" w:rsidRDefault="00433598" w:rsidP="00EA280F">
      <w:pPr>
        <w:spacing w:after="0" w:line="360" w:lineRule="auto"/>
        <w:rPr>
          <w:rFonts w:ascii="Georgia" w:hAnsi="Georgia"/>
        </w:rPr>
      </w:pPr>
      <w:r w:rsidRPr="00EA280F">
        <w:rPr>
          <w:rFonts w:ascii="Georgia" w:hAnsi="Georgia"/>
        </w:rPr>
        <w:t xml:space="preserve">Die Berliner Malerin </w:t>
      </w:r>
      <w:proofErr w:type="spellStart"/>
      <w:r w:rsidRPr="00EA280F">
        <w:rPr>
          <w:rFonts w:ascii="Georgia" w:hAnsi="Georgia"/>
        </w:rPr>
        <w:t>Danni</w:t>
      </w:r>
      <w:proofErr w:type="spellEnd"/>
      <w:r w:rsidRPr="00EA280F">
        <w:rPr>
          <w:rFonts w:ascii="Georgia" w:hAnsi="Georgia"/>
        </w:rPr>
        <w:t xml:space="preserve"> Pantel zeigt im HAUS MIMI auf der Kaiser-Wilhelm-Promenade in einer Solo-Show das Zusammenspiel von Form, Farbe und Raum sowie die Beziehung dieser Elemente zueinander.</w:t>
      </w:r>
    </w:p>
    <w:p w14:paraId="2195A822" w14:textId="77777777" w:rsidR="00896BCC" w:rsidRPr="00896BCC" w:rsidRDefault="00896BCC" w:rsidP="00896BCC">
      <w:pPr>
        <w:spacing w:after="0" w:line="360" w:lineRule="auto"/>
        <w:rPr>
          <w:rFonts w:ascii="Georgia" w:hAnsi="Georgia"/>
          <w:color w:val="FF0000"/>
        </w:rPr>
      </w:pPr>
    </w:p>
    <w:p w14:paraId="51E0D0C5" w14:textId="055FF181" w:rsidR="00433598" w:rsidRDefault="00896BCC" w:rsidP="00896BCC">
      <w:pPr>
        <w:spacing w:after="0" w:line="360" w:lineRule="auto"/>
        <w:rPr>
          <w:rFonts w:ascii="Georgia" w:hAnsi="Georgia"/>
        </w:rPr>
      </w:pPr>
      <w:r w:rsidRPr="00896BCC">
        <w:rPr>
          <w:rFonts w:ascii="Georgia" w:hAnsi="Georgia"/>
        </w:rPr>
        <w:t>Katharina Prantl, 1958 in Wien geboren, lebt und arbeitet in Wien und Pöttsching (Burgenland). Sie studierte von 1978 bis 1981 bei Max Weiler an der Akademie der bildenden Künste in Wien und von 1981 bis 1983 in der Meisterklasse Arnulf Rainer. Ihre Werke wurden international in Städten wie New York, Istanbul, Budapest, Bratislava und Italien ausgestellt. Für ihr Kunstbuch "Gehen von Stein zu Stein" erhielt sie den österreichischen Staatspreis.</w:t>
      </w:r>
    </w:p>
    <w:p w14:paraId="1717B0E7" w14:textId="77777777" w:rsidR="00896BCC" w:rsidRDefault="00896BCC" w:rsidP="00896BCC">
      <w:pPr>
        <w:spacing w:after="0" w:line="360" w:lineRule="auto"/>
        <w:rPr>
          <w:rFonts w:ascii="Georgia" w:hAnsi="Georgia"/>
        </w:rPr>
      </w:pPr>
    </w:p>
    <w:p w14:paraId="52D683A4" w14:textId="77777777" w:rsidR="00665E77" w:rsidRDefault="00665E77" w:rsidP="00896BCC">
      <w:pPr>
        <w:spacing w:after="0" w:line="360" w:lineRule="auto"/>
        <w:rPr>
          <w:rFonts w:ascii="Georgia" w:hAnsi="Georgia"/>
        </w:rPr>
      </w:pPr>
    </w:p>
    <w:p w14:paraId="2EBEEF3F" w14:textId="77777777" w:rsidR="00665E77" w:rsidRPr="00EA280F" w:rsidRDefault="00665E77" w:rsidP="00896BCC">
      <w:pPr>
        <w:spacing w:after="0" w:line="360" w:lineRule="auto"/>
        <w:rPr>
          <w:rFonts w:ascii="Georgia" w:hAnsi="Georgia"/>
        </w:rPr>
      </w:pPr>
    </w:p>
    <w:p w14:paraId="762D777A" w14:textId="77777777" w:rsidR="0015676E" w:rsidRPr="00EA280F" w:rsidRDefault="0015676E" w:rsidP="00EA280F">
      <w:pPr>
        <w:spacing w:after="0" w:line="360" w:lineRule="auto"/>
        <w:rPr>
          <w:rFonts w:ascii="Georgia" w:hAnsi="Georgia"/>
        </w:rPr>
      </w:pPr>
      <w:r w:rsidRPr="00896BCC">
        <w:rPr>
          <w:rFonts w:ascii="Georgia" w:hAnsi="Georgia"/>
          <w:b/>
          <w:bCs/>
        </w:rPr>
        <w:t>11</w:t>
      </w:r>
      <w:r w:rsidRPr="00896BCC">
        <w:rPr>
          <w:rFonts w:ascii="Georgia" w:hAnsi="Georgia"/>
          <w:b/>
          <w:bCs/>
        </w:rPr>
        <w:tab/>
        <w:t xml:space="preserve"> DORF - Conny Maier, Andi Fischer, Dennis Buck, Michael </w:t>
      </w:r>
      <w:proofErr w:type="spellStart"/>
      <w:r w:rsidRPr="00896BCC">
        <w:rPr>
          <w:rFonts w:ascii="Georgia" w:hAnsi="Georgia"/>
          <w:b/>
          <w:bCs/>
        </w:rPr>
        <w:t>Günzer</w:t>
      </w:r>
      <w:proofErr w:type="spellEnd"/>
      <w:r w:rsidRPr="00EA280F">
        <w:rPr>
          <w:rFonts w:ascii="Georgia" w:hAnsi="Georgia"/>
        </w:rPr>
        <w:t xml:space="preserve"> · Ausstellung | Exhibition</w:t>
      </w:r>
    </w:p>
    <w:p w14:paraId="494D7CC7" w14:textId="77777777" w:rsidR="0015676E" w:rsidRPr="00EA280F" w:rsidRDefault="0015676E" w:rsidP="00EA280F">
      <w:pPr>
        <w:spacing w:after="0" w:line="360" w:lineRule="auto"/>
        <w:rPr>
          <w:rFonts w:ascii="Georgia" w:hAnsi="Georgia"/>
        </w:rPr>
      </w:pPr>
      <w:r w:rsidRPr="00EA280F">
        <w:rPr>
          <w:rFonts w:ascii="Georgia" w:hAnsi="Georgia"/>
        </w:rPr>
        <w:lastRenderedPageBreak/>
        <w:t>RADON PAVILLON, Kaiser-Wilhelm-Promenade 10, Bad Gastein, Koordinaten: 47.119168, 13.140041</w:t>
      </w:r>
    </w:p>
    <w:p w14:paraId="77A669F3" w14:textId="675C09F9" w:rsidR="00E86A56" w:rsidRPr="00EA280F" w:rsidRDefault="0014256F" w:rsidP="00EA280F">
      <w:pPr>
        <w:spacing w:after="0" w:line="360" w:lineRule="auto"/>
        <w:rPr>
          <w:rFonts w:ascii="Georgia" w:hAnsi="Georgia"/>
        </w:rPr>
      </w:pPr>
      <w:r w:rsidRPr="00EA280F">
        <w:rPr>
          <w:rFonts w:ascii="Georgia" w:hAnsi="Georgia"/>
        </w:rPr>
        <w:t xml:space="preserve">Die Ausstellung "DORF" im Radon Pavillon auf der Kaiser-Wilhelm-Promenade präsentiert vier künstlerische Positionen, die sich in Konzept und Ausdruck klar voneinander unterscheiden, darunter Conny Maier (Preisträgerin "Artist of </w:t>
      </w:r>
      <w:proofErr w:type="spellStart"/>
      <w:r w:rsidRPr="00EA280F">
        <w:rPr>
          <w:rFonts w:ascii="Georgia" w:hAnsi="Georgia"/>
        </w:rPr>
        <w:t>the</w:t>
      </w:r>
      <w:proofErr w:type="spellEnd"/>
      <w:r w:rsidRPr="00EA280F">
        <w:rPr>
          <w:rFonts w:ascii="Georgia" w:hAnsi="Georgia"/>
        </w:rPr>
        <w:t xml:space="preserve"> Year" der Deutschen Bank), Andi Fischer, Dennis Buck und Michael </w:t>
      </w:r>
      <w:proofErr w:type="spellStart"/>
      <w:r w:rsidRPr="00EA280F">
        <w:rPr>
          <w:rFonts w:ascii="Georgia" w:hAnsi="Georgia"/>
        </w:rPr>
        <w:t>Günzer</w:t>
      </w:r>
      <w:proofErr w:type="spellEnd"/>
      <w:r w:rsidRPr="00EA280F">
        <w:rPr>
          <w:rFonts w:ascii="Georgia" w:hAnsi="Georgia"/>
        </w:rPr>
        <w:t xml:space="preserve">. </w:t>
      </w:r>
      <w:r w:rsidR="00E86A56" w:rsidRPr="00EA280F">
        <w:rPr>
          <w:rFonts w:ascii="Georgia" w:hAnsi="Georgia"/>
        </w:rPr>
        <w:t xml:space="preserve">DORF in Bad Gastein thematisiert das </w:t>
      </w:r>
      <w:proofErr w:type="spellStart"/>
      <w:r w:rsidR="00E86A56" w:rsidRPr="00EA280F">
        <w:rPr>
          <w:rFonts w:ascii="Georgia" w:hAnsi="Georgia"/>
        </w:rPr>
        <w:t>Spannungsverhältnisvon</w:t>
      </w:r>
      <w:proofErr w:type="spellEnd"/>
      <w:r w:rsidR="00E86A56" w:rsidRPr="00EA280F">
        <w:rPr>
          <w:rFonts w:ascii="Georgia" w:hAnsi="Georgia"/>
        </w:rPr>
        <w:t xml:space="preserve"> Peripherie und Zentrum</w:t>
      </w:r>
      <w:r w:rsidRPr="00EA280F">
        <w:rPr>
          <w:rFonts w:ascii="Georgia" w:hAnsi="Georgia"/>
        </w:rPr>
        <w:t>.</w:t>
      </w:r>
    </w:p>
    <w:p w14:paraId="743327EA" w14:textId="77777777" w:rsidR="00E86A56" w:rsidRPr="00EA280F" w:rsidRDefault="00E86A56" w:rsidP="00EA280F">
      <w:pPr>
        <w:spacing w:after="0" w:line="360" w:lineRule="auto"/>
        <w:rPr>
          <w:rFonts w:ascii="Georgia" w:hAnsi="Georgia"/>
        </w:rPr>
      </w:pPr>
    </w:p>
    <w:p w14:paraId="3CB8C911" w14:textId="77777777" w:rsidR="0015676E" w:rsidRPr="00896BCC" w:rsidRDefault="0015676E" w:rsidP="00EA280F">
      <w:pPr>
        <w:spacing w:after="0" w:line="360" w:lineRule="auto"/>
        <w:rPr>
          <w:rFonts w:ascii="Georgia" w:hAnsi="Georgia"/>
          <w:b/>
          <w:bCs/>
        </w:rPr>
      </w:pPr>
      <w:bookmarkStart w:id="6" w:name="_Hlk139465589"/>
      <w:r w:rsidRPr="00896BCC">
        <w:rPr>
          <w:rFonts w:ascii="Georgia" w:hAnsi="Georgia"/>
          <w:b/>
          <w:bCs/>
        </w:rPr>
        <w:t>12</w:t>
      </w:r>
      <w:r w:rsidRPr="00896BCC">
        <w:rPr>
          <w:rFonts w:ascii="Georgia" w:hAnsi="Georgia"/>
          <w:b/>
          <w:bCs/>
        </w:rPr>
        <w:tab/>
        <w:t xml:space="preserve"> Installation „THE PEAK“ Franziska Agrawal</w:t>
      </w:r>
    </w:p>
    <w:bookmarkEnd w:id="6"/>
    <w:p w14:paraId="180664CC" w14:textId="77777777" w:rsidR="0015676E" w:rsidRPr="00EA280F" w:rsidRDefault="0015676E" w:rsidP="00EA280F">
      <w:pPr>
        <w:spacing w:after="0" w:line="360" w:lineRule="auto"/>
        <w:rPr>
          <w:rFonts w:ascii="Georgia" w:hAnsi="Georgia"/>
        </w:rPr>
      </w:pPr>
      <w:r w:rsidRPr="00EA280F">
        <w:rPr>
          <w:rFonts w:ascii="Georgia" w:hAnsi="Georgia"/>
        </w:rPr>
        <w:t xml:space="preserve">ALPENLOFTS, </w:t>
      </w:r>
      <w:proofErr w:type="spellStart"/>
      <w:r w:rsidRPr="00EA280F">
        <w:rPr>
          <w:rFonts w:ascii="Georgia" w:hAnsi="Georgia"/>
        </w:rPr>
        <w:t>Toscaniniweg</w:t>
      </w:r>
      <w:proofErr w:type="spellEnd"/>
      <w:r w:rsidRPr="00EA280F">
        <w:rPr>
          <w:rFonts w:ascii="Georgia" w:hAnsi="Georgia"/>
        </w:rPr>
        <w:t xml:space="preserve"> 11, Bad Gastein, Koordinaten: 47.121407, 13.143002</w:t>
      </w:r>
    </w:p>
    <w:p w14:paraId="29FD8C4B" w14:textId="77777777" w:rsidR="00896BCC" w:rsidRDefault="00896BCC" w:rsidP="00EA280F">
      <w:pPr>
        <w:pStyle w:val="Textkrper"/>
        <w:spacing w:line="360" w:lineRule="auto"/>
        <w:ind w:right="124"/>
        <w:rPr>
          <w:rFonts w:ascii="Georgia" w:eastAsiaTheme="minorHAnsi" w:hAnsi="Georgia" w:cstheme="minorBidi"/>
          <w:color w:val="FF0000"/>
          <w:kern w:val="2"/>
          <w14:ligatures w14:val="standardContextual"/>
        </w:rPr>
      </w:pPr>
    </w:p>
    <w:p w14:paraId="6E4A6BB6" w14:textId="647CFCDD" w:rsidR="00E86A56" w:rsidRPr="00EA280F" w:rsidRDefault="00896BCC" w:rsidP="00EA280F">
      <w:pPr>
        <w:pStyle w:val="Textkrper"/>
        <w:spacing w:line="360" w:lineRule="auto"/>
        <w:ind w:right="124"/>
        <w:rPr>
          <w:rFonts w:ascii="Georgia" w:eastAsiaTheme="minorHAnsi" w:hAnsi="Georgia" w:cstheme="minorBidi"/>
          <w:kern w:val="2"/>
          <w14:ligatures w14:val="standardContextual"/>
        </w:rPr>
      </w:pPr>
      <w:r>
        <w:rPr>
          <w:rFonts w:ascii="Georgia" w:eastAsiaTheme="minorHAnsi" w:hAnsi="Georgia" w:cstheme="minorBidi"/>
          <w:kern w:val="2"/>
          <w14:ligatures w14:val="standardContextual"/>
        </w:rPr>
        <w:t xml:space="preserve">Bei den Alpenlofts entsteht bei dieser Ausgabe des </w:t>
      </w:r>
      <w:proofErr w:type="gramStart"/>
      <w:r>
        <w:rPr>
          <w:rFonts w:ascii="Georgia" w:eastAsiaTheme="minorHAnsi" w:hAnsi="Georgia" w:cstheme="minorBidi"/>
          <w:kern w:val="2"/>
          <w14:ligatures w14:val="standardContextual"/>
        </w:rPr>
        <w:t>sommer.frische</w:t>
      </w:r>
      <w:proofErr w:type="gramEnd"/>
      <w:r>
        <w:rPr>
          <w:rFonts w:ascii="Georgia" w:eastAsiaTheme="minorHAnsi" w:hAnsi="Georgia" w:cstheme="minorBidi"/>
          <w:kern w:val="2"/>
          <w14:ligatures w14:val="standardContextual"/>
        </w:rPr>
        <w:t xml:space="preserve">.kunst. die Arbeit „The </w:t>
      </w:r>
      <w:proofErr w:type="spellStart"/>
      <w:r>
        <w:rPr>
          <w:rFonts w:ascii="Georgia" w:eastAsiaTheme="minorHAnsi" w:hAnsi="Georgia" w:cstheme="minorBidi"/>
          <w:kern w:val="2"/>
          <w14:ligatures w14:val="standardContextual"/>
        </w:rPr>
        <w:t>peak</w:t>
      </w:r>
      <w:proofErr w:type="spellEnd"/>
      <w:r>
        <w:rPr>
          <w:rFonts w:ascii="Georgia" w:eastAsiaTheme="minorHAnsi" w:hAnsi="Georgia" w:cstheme="minorBidi"/>
          <w:kern w:val="2"/>
          <w14:ligatures w14:val="standardContextual"/>
        </w:rPr>
        <w:t xml:space="preserve">“ von </w:t>
      </w:r>
      <w:proofErr w:type="spellStart"/>
      <w:r>
        <w:rPr>
          <w:rFonts w:ascii="Georgia" w:eastAsiaTheme="minorHAnsi" w:hAnsi="Georgia" w:cstheme="minorBidi"/>
          <w:kern w:val="2"/>
          <w14:ligatures w14:val="standardContextual"/>
        </w:rPr>
        <w:t>Franzsika</w:t>
      </w:r>
      <w:proofErr w:type="spellEnd"/>
      <w:r>
        <w:rPr>
          <w:rFonts w:ascii="Georgia" w:eastAsiaTheme="minorHAnsi" w:hAnsi="Georgia" w:cstheme="minorBidi"/>
          <w:kern w:val="2"/>
          <w14:ligatures w14:val="standardContextual"/>
        </w:rPr>
        <w:t xml:space="preserve"> Agrawal. Ihre</w:t>
      </w:r>
      <w:r w:rsidRPr="00EA280F">
        <w:rPr>
          <w:rFonts w:ascii="Georgia" w:eastAsiaTheme="minorHAnsi" w:hAnsi="Georgia" w:cstheme="minorBidi"/>
          <w:kern w:val="2"/>
          <w14:ligatures w14:val="standardContextual"/>
        </w:rPr>
        <w:t xml:space="preserve"> schal architektonischen Installationen</w:t>
      </w:r>
      <w:r>
        <w:rPr>
          <w:rFonts w:ascii="Georgia" w:eastAsiaTheme="minorHAnsi" w:hAnsi="Georgia" w:cstheme="minorBidi"/>
          <w:kern w:val="2"/>
          <w14:ligatures w14:val="standardContextual"/>
        </w:rPr>
        <w:t xml:space="preserve"> sind </w:t>
      </w:r>
      <w:r w:rsidR="00E86A56" w:rsidRPr="00EA280F">
        <w:rPr>
          <w:rFonts w:ascii="Georgia" w:eastAsiaTheme="minorHAnsi" w:hAnsi="Georgia" w:cstheme="minorBidi"/>
          <w:kern w:val="2"/>
          <w14:ligatures w14:val="standardContextual"/>
        </w:rPr>
        <w:t xml:space="preserve">vom Minimalismus </w:t>
      </w:r>
      <w:proofErr w:type="spellStart"/>
      <w:r w:rsidR="00E86A56" w:rsidRPr="00EA280F">
        <w:rPr>
          <w:rFonts w:ascii="Georgia" w:eastAsiaTheme="minorHAnsi" w:hAnsi="Georgia" w:cstheme="minorBidi"/>
          <w:kern w:val="2"/>
          <w14:ligatures w14:val="standardContextual"/>
        </w:rPr>
        <w:t>beeinﬂusst</w:t>
      </w:r>
      <w:proofErr w:type="spellEnd"/>
      <w:r w:rsidR="00E86A56" w:rsidRPr="00EA280F">
        <w:rPr>
          <w:rFonts w:ascii="Georgia" w:eastAsiaTheme="minorHAnsi" w:hAnsi="Georgia" w:cstheme="minorBidi"/>
          <w:kern w:val="2"/>
          <w14:ligatures w14:val="standardContextual"/>
        </w:rPr>
        <w:t>.</w:t>
      </w:r>
      <w:r w:rsidR="00E86A56" w:rsidRPr="00EA280F">
        <w:rPr>
          <w:rFonts w:ascii="Georgia" w:hAnsi="Georgia"/>
          <w:spacing w:val="-1"/>
        </w:rPr>
        <w:t xml:space="preserve"> </w:t>
      </w:r>
      <w:r w:rsidR="00E86A56" w:rsidRPr="00EA280F">
        <w:rPr>
          <w:rFonts w:ascii="Georgia" w:eastAsiaTheme="minorHAnsi" w:hAnsi="Georgia" w:cstheme="minorBidi"/>
          <w:kern w:val="2"/>
          <w14:ligatures w14:val="standardContextual"/>
        </w:rPr>
        <w:t xml:space="preserve">Ihr Arbeitsgebiet liegt in der geometrischen </w:t>
      </w:r>
      <w:proofErr w:type="spellStart"/>
      <w:r w:rsidR="00E86A56" w:rsidRPr="00EA280F">
        <w:rPr>
          <w:rFonts w:ascii="Georgia" w:eastAsiaTheme="minorHAnsi" w:hAnsi="Georgia" w:cstheme="minorBidi"/>
          <w:kern w:val="2"/>
          <w14:ligatures w14:val="standardContextual"/>
        </w:rPr>
        <w:t>Erschaﬀung</w:t>
      </w:r>
      <w:proofErr w:type="spellEnd"/>
      <w:r w:rsidR="00E86A56" w:rsidRPr="00EA280F">
        <w:rPr>
          <w:rFonts w:ascii="Georgia" w:eastAsiaTheme="minorHAnsi" w:hAnsi="Georgia" w:cstheme="minorBidi"/>
          <w:kern w:val="2"/>
          <w14:ligatures w14:val="standardContextual"/>
        </w:rPr>
        <w:t xml:space="preserve"> von Ordnung, wobei die Reduktion auf das Maximum angestrebt wird, um eine ästhetische Essenz zu erreichen, die direkt aus dem Geist stammt. Sie arbeitet hauptsächlich ortsbezogen und beschäftigt sich mit Fragen der Verbundenheit, der Loslösung und der Vergänglichkeit des Daseins, wobei sie natürliche und vergängliche Materialien im Kontext von Zeit und Raum einsetzt.</w:t>
      </w:r>
    </w:p>
    <w:p w14:paraId="1C570327" w14:textId="77777777" w:rsidR="00E86A56" w:rsidRPr="00EA280F" w:rsidRDefault="00E86A56" w:rsidP="00EA280F">
      <w:pPr>
        <w:spacing w:after="0" w:line="360" w:lineRule="auto"/>
        <w:rPr>
          <w:rFonts w:ascii="Georgia" w:hAnsi="Georgia"/>
        </w:rPr>
      </w:pPr>
    </w:p>
    <w:p w14:paraId="4855B4DC" w14:textId="72C739CB" w:rsidR="0015676E" w:rsidRPr="00896BCC" w:rsidRDefault="0015676E" w:rsidP="00EA280F">
      <w:pPr>
        <w:spacing w:after="0" w:line="360" w:lineRule="auto"/>
        <w:rPr>
          <w:rFonts w:ascii="Georgia" w:hAnsi="Georgia"/>
          <w:b/>
          <w:bCs/>
        </w:rPr>
      </w:pPr>
      <w:bookmarkStart w:id="7" w:name="_Hlk139465598"/>
      <w:r w:rsidRPr="00896BCC">
        <w:rPr>
          <w:rFonts w:ascii="Georgia" w:hAnsi="Georgia"/>
          <w:b/>
          <w:bCs/>
        </w:rPr>
        <w:t>13</w:t>
      </w:r>
      <w:r w:rsidR="00E04C57">
        <w:rPr>
          <w:rFonts w:ascii="Georgia" w:hAnsi="Georgia"/>
          <w:b/>
          <w:bCs/>
        </w:rPr>
        <w:tab/>
        <w:t>Artwork</w:t>
      </w:r>
      <w:r w:rsidRPr="00896BCC">
        <w:rPr>
          <w:rFonts w:ascii="Georgia" w:hAnsi="Georgia"/>
          <w:b/>
          <w:bCs/>
        </w:rPr>
        <w:t xml:space="preserve"> </w:t>
      </w:r>
      <w:proofErr w:type="spellStart"/>
      <w:r w:rsidRPr="00896BCC">
        <w:rPr>
          <w:rFonts w:ascii="Georgia" w:hAnsi="Georgia"/>
          <w:b/>
          <w:bCs/>
        </w:rPr>
        <w:t>Ozmo</w:t>
      </w:r>
      <w:proofErr w:type="spellEnd"/>
    </w:p>
    <w:bookmarkEnd w:id="7"/>
    <w:p w14:paraId="1B083218" w14:textId="706C4B56" w:rsidR="0015676E" w:rsidRDefault="005121DA" w:rsidP="00EA280F">
      <w:pPr>
        <w:spacing w:after="0" w:line="360" w:lineRule="auto"/>
        <w:rPr>
          <w:rFonts w:ascii="Georgia" w:hAnsi="Georgia"/>
        </w:rPr>
      </w:pPr>
      <w:proofErr w:type="spellStart"/>
      <w:r>
        <w:rPr>
          <w:rFonts w:ascii="Georgia" w:hAnsi="Georgia"/>
        </w:rPr>
        <w:t>t</w:t>
      </w:r>
      <w:r w:rsidRPr="005121DA">
        <w:rPr>
          <w:rFonts w:ascii="Georgia" w:hAnsi="Georgia"/>
        </w:rPr>
        <w:t>he</w:t>
      </w:r>
      <w:proofErr w:type="spellEnd"/>
      <w:r w:rsidRPr="005121DA">
        <w:rPr>
          <w:rFonts w:ascii="Georgia" w:hAnsi="Georgia"/>
        </w:rPr>
        <w:t xml:space="preserve"> </w:t>
      </w:r>
      <w:proofErr w:type="spellStart"/>
      <w:r w:rsidRPr="005121DA">
        <w:rPr>
          <w:rFonts w:ascii="Georgia" w:hAnsi="Georgia"/>
        </w:rPr>
        <w:t>cōmodo</w:t>
      </w:r>
      <w:proofErr w:type="spellEnd"/>
      <w:r w:rsidR="0015676E" w:rsidRPr="00EA280F">
        <w:rPr>
          <w:rFonts w:ascii="Georgia" w:hAnsi="Georgia"/>
        </w:rPr>
        <w:t>, Kaiserhofstraße 18, Bad Gastein, Koordinaten: 47.123512, 13.144197</w:t>
      </w:r>
    </w:p>
    <w:p w14:paraId="61982247" w14:textId="02F5DFB8" w:rsidR="005121DA" w:rsidRPr="00EA280F" w:rsidRDefault="005121DA" w:rsidP="00EA280F">
      <w:pPr>
        <w:spacing w:after="0" w:line="360" w:lineRule="auto"/>
        <w:rPr>
          <w:rFonts w:ascii="Georgia" w:hAnsi="Georgia"/>
        </w:rPr>
      </w:pPr>
      <w:r>
        <w:rPr>
          <w:rFonts w:ascii="Georgia" w:hAnsi="Georgia"/>
        </w:rPr>
        <w:t xml:space="preserve">ab 11.8. </w:t>
      </w:r>
    </w:p>
    <w:p w14:paraId="20480015" w14:textId="77777777" w:rsidR="00896BCC" w:rsidRDefault="00896BCC" w:rsidP="00EA280F">
      <w:pPr>
        <w:pStyle w:val="Textkrper"/>
        <w:spacing w:line="360" w:lineRule="auto"/>
        <w:ind w:right="205"/>
        <w:rPr>
          <w:rFonts w:ascii="Georgia" w:hAnsi="Georgia"/>
        </w:rPr>
      </w:pPr>
    </w:p>
    <w:p w14:paraId="3370CA7B" w14:textId="764997D2" w:rsidR="00E86A56" w:rsidRPr="00EA280F" w:rsidRDefault="005121DA" w:rsidP="005121DA">
      <w:pPr>
        <w:pStyle w:val="Textkrper"/>
        <w:spacing w:line="360" w:lineRule="auto"/>
        <w:ind w:right="205"/>
        <w:rPr>
          <w:rFonts w:ascii="Georgia" w:hAnsi="Georgia"/>
        </w:rPr>
      </w:pPr>
      <w:r>
        <w:rPr>
          <w:rFonts w:ascii="Georgia" w:hAnsi="Georgia"/>
        </w:rPr>
        <w:t>Im Treppenhaus des</w:t>
      </w:r>
      <w:r w:rsidR="00896BCC">
        <w:rPr>
          <w:rFonts w:ascii="Georgia" w:hAnsi="Georgia"/>
        </w:rPr>
        <w:t xml:space="preserve"> </w:t>
      </w:r>
      <w:r>
        <w:rPr>
          <w:rFonts w:ascii="Georgia" w:hAnsi="Georgia"/>
        </w:rPr>
        <w:t xml:space="preserve">neuen Design Hotel </w:t>
      </w:r>
      <w:proofErr w:type="spellStart"/>
      <w:r w:rsidRPr="005121DA">
        <w:rPr>
          <w:rFonts w:ascii="Georgia" w:hAnsi="Georgia"/>
        </w:rPr>
        <w:t>the</w:t>
      </w:r>
      <w:proofErr w:type="spellEnd"/>
      <w:r w:rsidRPr="005121DA">
        <w:rPr>
          <w:rFonts w:ascii="Georgia" w:hAnsi="Georgia"/>
        </w:rPr>
        <w:t xml:space="preserve"> </w:t>
      </w:r>
      <w:proofErr w:type="spellStart"/>
      <w:r w:rsidRPr="005121DA">
        <w:rPr>
          <w:rFonts w:ascii="Georgia" w:hAnsi="Georgia"/>
        </w:rPr>
        <w:t>cōmodo</w:t>
      </w:r>
      <w:proofErr w:type="spellEnd"/>
      <w:r>
        <w:rPr>
          <w:rFonts w:ascii="Georgia" w:hAnsi="Georgia"/>
        </w:rPr>
        <w:t xml:space="preserve"> </w:t>
      </w:r>
      <w:r w:rsidR="00896BCC">
        <w:rPr>
          <w:rFonts w:ascii="Georgia" w:hAnsi="Georgia"/>
        </w:rPr>
        <w:t xml:space="preserve">schafft der </w:t>
      </w:r>
      <w:r>
        <w:rPr>
          <w:rFonts w:ascii="Georgia" w:hAnsi="Georgia"/>
        </w:rPr>
        <w:t>diesjährige Residenzk</w:t>
      </w:r>
      <w:r w:rsidR="00896BCC">
        <w:rPr>
          <w:rFonts w:ascii="Georgia" w:hAnsi="Georgia"/>
        </w:rPr>
        <w:t>ünstler</w:t>
      </w:r>
      <w:r>
        <w:rPr>
          <w:rFonts w:ascii="Georgia" w:hAnsi="Georgia"/>
        </w:rPr>
        <w:t xml:space="preserve"> der </w:t>
      </w:r>
      <w:proofErr w:type="spellStart"/>
      <w:proofErr w:type="gramStart"/>
      <w:r>
        <w:rPr>
          <w:rFonts w:ascii="Georgia" w:hAnsi="Georgia"/>
        </w:rPr>
        <w:t>sommer.frische</w:t>
      </w:r>
      <w:proofErr w:type="gramEnd"/>
      <w:r>
        <w:rPr>
          <w:rFonts w:ascii="Georgia" w:hAnsi="Georgia"/>
        </w:rPr>
        <w:t>.kunst</w:t>
      </w:r>
      <w:proofErr w:type="spellEnd"/>
      <w:r>
        <w:rPr>
          <w:rFonts w:ascii="Georgia" w:hAnsi="Georgia"/>
        </w:rPr>
        <w:t>.</w:t>
      </w:r>
      <w:r w:rsidR="00896BCC">
        <w:rPr>
          <w:rFonts w:ascii="Georgia" w:hAnsi="Georgia"/>
        </w:rPr>
        <w:t xml:space="preserve"> OZMO </w:t>
      </w:r>
      <w:r>
        <w:rPr>
          <w:rFonts w:ascii="Georgia" w:hAnsi="Georgia"/>
        </w:rPr>
        <w:t xml:space="preserve">ein </w:t>
      </w:r>
      <w:proofErr w:type="spellStart"/>
      <w:r>
        <w:rPr>
          <w:rFonts w:ascii="Georgia" w:hAnsi="Georgia"/>
        </w:rPr>
        <w:t>Mural</w:t>
      </w:r>
      <w:proofErr w:type="spellEnd"/>
      <w:r w:rsidR="00896BCC">
        <w:rPr>
          <w:rFonts w:ascii="Georgia" w:hAnsi="Georgia"/>
        </w:rPr>
        <w:t xml:space="preserve">. </w:t>
      </w:r>
      <w:r w:rsidR="00E86A56" w:rsidRPr="00EA280F">
        <w:rPr>
          <w:rFonts w:ascii="Georgia" w:hAnsi="Georgia"/>
        </w:rPr>
        <w:t>Der italienische Pionier der Urban Art Szene überbrückt erfolgreich die Kluft zwischen Street</w:t>
      </w:r>
      <w:r w:rsidR="00E86A56" w:rsidRPr="00EA280F">
        <w:rPr>
          <w:rFonts w:ascii="Georgia" w:hAnsi="Georgia"/>
          <w:spacing w:val="1"/>
        </w:rPr>
        <w:t xml:space="preserve"> </w:t>
      </w:r>
      <w:r w:rsidR="00E86A56" w:rsidRPr="00EA280F">
        <w:rPr>
          <w:rFonts w:ascii="Georgia" w:hAnsi="Georgia"/>
        </w:rPr>
        <w:t>Art und Museen. Er verwebt geschickt kulturelle Bezüge in seiner Arbeit und mischt klassische und</w:t>
      </w:r>
      <w:r w:rsidR="00E86A56" w:rsidRPr="00EA280F">
        <w:rPr>
          <w:rFonts w:ascii="Georgia" w:hAnsi="Georgia"/>
          <w:spacing w:val="1"/>
        </w:rPr>
        <w:t xml:space="preserve"> </w:t>
      </w:r>
      <w:r w:rsidR="00E86A56" w:rsidRPr="00EA280F">
        <w:rPr>
          <w:rFonts w:ascii="Georgia" w:hAnsi="Georgia"/>
        </w:rPr>
        <w:t>historische</w:t>
      </w:r>
      <w:r w:rsidR="00E86A56" w:rsidRPr="00EA280F">
        <w:rPr>
          <w:rFonts w:ascii="Georgia" w:hAnsi="Georgia"/>
          <w:spacing w:val="-9"/>
        </w:rPr>
        <w:t xml:space="preserve"> </w:t>
      </w:r>
      <w:r w:rsidR="00E86A56" w:rsidRPr="00EA280F">
        <w:rPr>
          <w:rFonts w:ascii="Georgia" w:hAnsi="Georgia"/>
        </w:rPr>
        <w:t>Bildmotive</w:t>
      </w:r>
      <w:r w:rsidR="00E86A56" w:rsidRPr="00EA280F">
        <w:rPr>
          <w:rFonts w:ascii="Georgia" w:hAnsi="Georgia"/>
          <w:spacing w:val="-9"/>
        </w:rPr>
        <w:t xml:space="preserve"> </w:t>
      </w:r>
      <w:r w:rsidR="00E86A56" w:rsidRPr="00EA280F">
        <w:rPr>
          <w:rFonts w:ascii="Georgia" w:hAnsi="Georgia"/>
        </w:rPr>
        <w:t>mit</w:t>
      </w:r>
      <w:r w:rsidR="00E86A56" w:rsidRPr="00EA280F">
        <w:rPr>
          <w:rFonts w:ascii="Georgia" w:hAnsi="Georgia"/>
          <w:spacing w:val="-9"/>
        </w:rPr>
        <w:t xml:space="preserve"> </w:t>
      </w:r>
      <w:r w:rsidR="00E86A56" w:rsidRPr="00EA280F">
        <w:rPr>
          <w:rFonts w:ascii="Georgia" w:hAnsi="Georgia"/>
        </w:rPr>
        <w:t>zeitgenössischen</w:t>
      </w:r>
      <w:r w:rsidR="00E86A56" w:rsidRPr="00EA280F">
        <w:rPr>
          <w:rFonts w:ascii="Georgia" w:hAnsi="Georgia"/>
          <w:spacing w:val="-9"/>
        </w:rPr>
        <w:t xml:space="preserve"> </w:t>
      </w:r>
      <w:r w:rsidR="00E86A56" w:rsidRPr="00EA280F">
        <w:rPr>
          <w:rFonts w:ascii="Georgia" w:hAnsi="Georgia"/>
        </w:rPr>
        <w:t>Elementen.</w:t>
      </w:r>
      <w:r w:rsidR="00E86A56" w:rsidRPr="00EA280F">
        <w:rPr>
          <w:rFonts w:ascii="Georgia" w:hAnsi="Georgia"/>
          <w:spacing w:val="-8"/>
        </w:rPr>
        <w:t xml:space="preserve"> </w:t>
      </w:r>
      <w:r w:rsidR="00E86A56" w:rsidRPr="00EA280F">
        <w:rPr>
          <w:rFonts w:ascii="Georgia" w:hAnsi="Georgia"/>
        </w:rPr>
        <w:t>Seine</w:t>
      </w:r>
      <w:r w:rsidR="00E86A56" w:rsidRPr="00EA280F">
        <w:rPr>
          <w:rFonts w:ascii="Georgia" w:hAnsi="Georgia"/>
          <w:spacing w:val="-9"/>
        </w:rPr>
        <w:t xml:space="preserve"> </w:t>
      </w:r>
      <w:r w:rsidR="00E86A56" w:rsidRPr="00EA280F">
        <w:rPr>
          <w:rFonts w:ascii="Georgia" w:hAnsi="Georgia"/>
        </w:rPr>
        <w:t>kühnen</w:t>
      </w:r>
      <w:r w:rsidR="00E86A56" w:rsidRPr="00EA280F">
        <w:rPr>
          <w:rFonts w:ascii="Georgia" w:hAnsi="Georgia"/>
          <w:spacing w:val="-9"/>
        </w:rPr>
        <w:t xml:space="preserve"> </w:t>
      </w:r>
      <w:r w:rsidR="00E86A56" w:rsidRPr="00EA280F">
        <w:rPr>
          <w:rFonts w:ascii="Georgia" w:hAnsi="Georgia"/>
        </w:rPr>
        <w:t>und</w:t>
      </w:r>
      <w:r w:rsidR="00E86A56" w:rsidRPr="00EA280F">
        <w:rPr>
          <w:rFonts w:ascii="Georgia" w:hAnsi="Georgia"/>
          <w:spacing w:val="-9"/>
        </w:rPr>
        <w:t xml:space="preserve"> </w:t>
      </w:r>
      <w:r w:rsidR="00E86A56" w:rsidRPr="00EA280F">
        <w:rPr>
          <w:rFonts w:ascii="Georgia" w:hAnsi="Georgia"/>
        </w:rPr>
        <w:t>fesselnden</w:t>
      </w:r>
      <w:r w:rsidR="00E86A56" w:rsidRPr="00EA280F">
        <w:rPr>
          <w:rFonts w:ascii="Georgia" w:hAnsi="Georgia"/>
          <w:spacing w:val="-9"/>
        </w:rPr>
        <w:t xml:space="preserve"> </w:t>
      </w:r>
      <w:r w:rsidR="00E86A56" w:rsidRPr="00EA280F">
        <w:rPr>
          <w:rFonts w:ascii="Georgia" w:hAnsi="Georgia"/>
        </w:rPr>
        <w:t>Wandgemälde</w:t>
      </w:r>
      <w:r w:rsidR="00E86A56" w:rsidRPr="00EA280F">
        <w:rPr>
          <w:rFonts w:ascii="Georgia" w:hAnsi="Georgia"/>
          <w:spacing w:val="-46"/>
        </w:rPr>
        <w:t xml:space="preserve"> </w:t>
      </w:r>
      <w:r w:rsidR="00E86A56" w:rsidRPr="00EA280F">
        <w:rPr>
          <w:rFonts w:ascii="Georgia" w:hAnsi="Georgia"/>
        </w:rPr>
        <w:t>laden Betrachter dazu ein, gesellschaftliche Normen zu hinterfragen. OZMO ortsspezifische</w:t>
      </w:r>
      <w:r w:rsidR="00E86A56" w:rsidRPr="00EA280F">
        <w:rPr>
          <w:rFonts w:ascii="Georgia" w:hAnsi="Georgia"/>
          <w:spacing w:val="1"/>
        </w:rPr>
        <w:t xml:space="preserve"> </w:t>
      </w:r>
      <w:r w:rsidR="00E86A56" w:rsidRPr="00EA280F">
        <w:rPr>
          <w:rFonts w:ascii="Georgia" w:hAnsi="Georgia"/>
        </w:rPr>
        <w:t>Installationen fordern die Wahrnehmung heraus und erkunden soziale, kulturelle, politische und</w:t>
      </w:r>
      <w:r w:rsidR="00E86A56" w:rsidRPr="00EA280F">
        <w:rPr>
          <w:rFonts w:ascii="Georgia" w:hAnsi="Georgia"/>
          <w:spacing w:val="1"/>
        </w:rPr>
        <w:t xml:space="preserve"> </w:t>
      </w:r>
      <w:r w:rsidR="00E86A56" w:rsidRPr="00EA280F">
        <w:rPr>
          <w:rFonts w:ascii="Georgia" w:hAnsi="Georgia"/>
        </w:rPr>
        <w:t>traditionelle</w:t>
      </w:r>
      <w:r w:rsidR="00E86A56" w:rsidRPr="00EA280F">
        <w:rPr>
          <w:rFonts w:ascii="Georgia" w:hAnsi="Georgia"/>
          <w:spacing w:val="-2"/>
        </w:rPr>
        <w:t xml:space="preserve"> </w:t>
      </w:r>
      <w:r w:rsidR="00E86A56" w:rsidRPr="00EA280F">
        <w:rPr>
          <w:rFonts w:ascii="Georgia" w:hAnsi="Georgia"/>
        </w:rPr>
        <w:t>Bräuche.</w:t>
      </w:r>
    </w:p>
    <w:p w14:paraId="0141A343" w14:textId="77777777" w:rsidR="0056056A" w:rsidRDefault="0056056A" w:rsidP="00EA280F">
      <w:pPr>
        <w:pStyle w:val="Textkrper"/>
        <w:spacing w:line="360" w:lineRule="auto"/>
        <w:ind w:right="205"/>
        <w:rPr>
          <w:rFonts w:ascii="Georgia" w:hAnsi="Georgia"/>
        </w:rPr>
      </w:pPr>
    </w:p>
    <w:p w14:paraId="0C28DFDC" w14:textId="77777777" w:rsidR="00665E77" w:rsidRDefault="00665E77" w:rsidP="00EA280F">
      <w:pPr>
        <w:pStyle w:val="Textkrper"/>
        <w:spacing w:line="360" w:lineRule="auto"/>
        <w:ind w:right="205"/>
        <w:rPr>
          <w:rFonts w:ascii="Georgia" w:hAnsi="Georgia"/>
        </w:rPr>
      </w:pPr>
    </w:p>
    <w:p w14:paraId="119F4F86" w14:textId="77777777" w:rsidR="00665E77" w:rsidRDefault="00665E77" w:rsidP="00EA280F">
      <w:pPr>
        <w:pStyle w:val="Textkrper"/>
        <w:spacing w:line="360" w:lineRule="auto"/>
        <w:ind w:right="205"/>
        <w:rPr>
          <w:rFonts w:ascii="Georgia" w:hAnsi="Georgia"/>
        </w:rPr>
      </w:pPr>
    </w:p>
    <w:p w14:paraId="57601662" w14:textId="77777777" w:rsidR="00665E77" w:rsidRPr="00EA280F" w:rsidRDefault="00665E77" w:rsidP="00EA280F">
      <w:pPr>
        <w:pStyle w:val="Textkrper"/>
        <w:spacing w:line="360" w:lineRule="auto"/>
        <w:ind w:right="205"/>
        <w:rPr>
          <w:rFonts w:ascii="Georgia" w:hAnsi="Georgia"/>
        </w:rPr>
      </w:pPr>
    </w:p>
    <w:p w14:paraId="6EFA7556" w14:textId="3400983D" w:rsidR="0015676E" w:rsidRPr="00896BCC" w:rsidRDefault="0015676E" w:rsidP="00EA280F">
      <w:pPr>
        <w:spacing w:after="0" w:line="360" w:lineRule="auto"/>
        <w:rPr>
          <w:rFonts w:ascii="Georgia" w:hAnsi="Georgia"/>
          <w:b/>
          <w:bCs/>
        </w:rPr>
      </w:pPr>
      <w:bookmarkStart w:id="8" w:name="_Hlk139465612"/>
      <w:r w:rsidRPr="00896BCC">
        <w:rPr>
          <w:rFonts w:ascii="Georgia" w:hAnsi="Georgia"/>
          <w:b/>
          <w:bCs/>
        </w:rPr>
        <w:t>14</w:t>
      </w:r>
      <w:r w:rsidRPr="00896BCC">
        <w:rPr>
          <w:rFonts w:ascii="Georgia" w:hAnsi="Georgia"/>
          <w:b/>
          <w:bCs/>
        </w:rPr>
        <w:tab/>
        <w:t xml:space="preserve"> Installation „In </w:t>
      </w:r>
      <w:proofErr w:type="spellStart"/>
      <w:r w:rsidRPr="00896BCC">
        <w:rPr>
          <w:rFonts w:ascii="Georgia" w:hAnsi="Georgia"/>
          <w:b/>
          <w:bCs/>
        </w:rPr>
        <w:t>the</w:t>
      </w:r>
      <w:proofErr w:type="spellEnd"/>
      <w:r w:rsidRPr="00896BCC">
        <w:rPr>
          <w:rFonts w:ascii="Georgia" w:hAnsi="Georgia"/>
          <w:b/>
          <w:bCs/>
        </w:rPr>
        <w:t xml:space="preserve"> </w:t>
      </w:r>
      <w:proofErr w:type="spellStart"/>
      <w:r w:rsidRPr="00896BCC">
        <w:rPr>
          <w:rFonts w:ascii="Georgia" w:hAnsi="Georgia"/>
          <w:b/>
          <w:bCs/>
        </w:rPr>
        <w:t>name</w:t>
      </w:r>
      <w:proofErr w:type="spellEnd"/>
      <w:r w:rsidRPr="00896BCC">
        <w:rPr>
          <w:rFonts w:ascii="Georgia" w:hAnsi="Georgia"/>
          <w:b/>
          <w:bCs/>
        </w:rPr>
        <w:t xml:space="preserve"> of</w:t>
      </w:r>
      <w:bookmarkEnd w:id="8"/>
      <w:r w:rsidR="00A84E67" w:rsidRPr="00896BCC">
        <w:rPr>
          <w:rFonts w:ascii="Georgia" w:hAnsi="Georgia"/>
          <w:b/>
          <w:bCs/>
        </w:rPr>
        <w:t xml:space="preserve"> </w:t>
      </w:r>
      <w:r w:rsidRPr="00896BCC">
        <w:rPr>
          <w:rFonts w:ascii="Georgia" w:hAnsi="Georgia"/>
          <w:b/>
          <w:bCs/>
        </w:rPr>
        <w:t xml:space="preserve">a </w:t>
      </w:r>
      <w:proofErr w:type="spellStart"/>
      <w:r w:rsidRPr="00896BCC">
        <w:rPr>
          <w:rFonts w:ascii="Georgia" w:hAnsi="Georgia"/>
          <w:b/>
          <w:bCs/>
        </w:rPr>
        <w:t>day</w:t>
      </w:r>
      <w:proofErr w:type="spellEnd"/>
      <w:r w:rsidRPr="00896BCC">
        <w:rPr>
          <w:rFonts w:ascii="Georgia" w:hAnsi="Georgia"/>
          <w:b/>
          <w:bCs/>
        </w:rPr>
        <w:t xml:space="preserve">“ </w:t>
      </w:r>
      <w:proofErr w:type="spellStart"/>
      <w:r w:rsidRPr="00896BCC">
        <w:rPr>
          <w:rFonts w:ascii="Georgia" w:hAnsi="Georgia"/>
          <w:b/>
          <w:bCs/>
        </w:rPr>
        <w:t>Kazunori</w:t>
      </w:r>
      <w:proofErr w:type="spellEnd"/>
      <w:r w:rsidRPr="00896BCC">
        <w:rPr>
          <w:rFonts w:ascii="Georgia" w:hAnsi="Georgia"/>
          <w:b/>
          <w:bCs/>
        </w:rPr>
        <w:t xml:space="preserve"> Kura</w:t>
      </w:r>
    </w:p>
    <w:p w14:paraId="1974467A" w14:textId="77777777" w:rsidR="0015676E" w:rsidRDefault="0015676E" w:rsidP="00EA280F">
      <w:pPr>
        <w:spacing w:after="0" w:line="360" w:lineRule="auto"/>
        <w:rPr>
          <w:rFonts w:ascii="Georgia" w:hAnsi="Georgia"/>
        </w:rPr>
      </w:pPr>
      <w:r w:rsidRPr="00EA280F">
        <w:rPr>
          <w:rFonts w:ascii="Georgia" w:hAnsi="Georgia"/>
        </w:rPr>
        <w:t>Sportgastein, Koordinaten: 47.061976, 13.056945</w:t>
      </w:r>
    </w:p>
    <w:p w14:paraId="179997E8" w14:textId="77777777" w:rsidR="00896BCC" w:rsidRPr="00EA280F" w:rsidRDefault="00896BCC" w:rsidP="00EA280F">
      <w:pPr>
        <w:spacing w:after="0" w:line="360" w:lineRule="auto"/>
        <w:rPr>
          <w:rFonts w:ascii="Georgia" w:hAnsi="Georgia"/>
        </w:rPr>
      </w:pPr>
    </w:p>
    <w:p w14:paraId="7F9CDBD3" w14:textId="6C1CC04A" w:rsidR="00A84E67" w:rsidRPr="00EA280F" w:rsidRDefault="00A84E67" w:rsidP="00EA280F">
      <w:pPr>
        <w:spacing w:after="0" w:line="360" w:lineRule="auto"/>
        <w:rPr>
          <w:rFonts w:ascii="Georgia" w:hAnsi="Georgia"/>
        </w:rPr>
      </w:pPr>
      <w:r w:rsidRPr="00EA280F">
        <w:rPr>
          <w:rFonts w:ascii="Georgia" w:hAnsi="Georgia"/>
        </w:rPr>
        <w:lastRenderedPageBreak/>
        <w:t xml:space="preserve">In Sportgastein zeigt er seine Arbeit </w:t>
      </w:r>
      <w:r w:rsidRPr="00EA280F">
        <w:rPr>
          <w:rFonts w:ascii="Georgia" w:hAnsi="Georgia"/>
          <w:lang w:val="en-US"/>
        </w:rPr>
        <w:t xml:space="preserve">„In the name of a day“. </w:t>
      </w:r>
      <w:r w:rsidRPr="00EA280F">
        <w:rPr>
          <w:rFonts w:ascii="Georgia" w:hAnsi="Georgia"/>
        </w:rPr>
        <w:t>Der Künstler lässt auf der Hochebene auf 1.600 Meter Schiffsblätter aus dem Boden wachsen.</w:t>
      </w:r>
      <w:r w:rsidRPr="00EA280F">
        <w:rPr>
          <w:rFonts w:ascii="Georgia" w:hAnsi="Georgia"/>
          <w:lang w:val="en-US"/>
        </w:rPr>
        <w:t xml:space="preserve"> Die Installation </w:t>
      </w:r>
      <w:proofErr w:type="spellStart"/>
      <w:r w:rsidRPr="00EA280F">
        <w:rPr>
          <w:rFonts w:ascii="Georgia" w:hAnsi="Georgia"/>
          <w:lang w:val="en-US"/>
        </w:rPr>
        <w:t>wurde</w:t>
      </w:r>
      <w:proofErr w:type="spellEnd"/>
      <w:r w:rsidRPr="00EA280F">
        <w:rPr>
          <w:rFonts w:ascii="Georgia" w:hAnsi="Georgia"/>
          <w:lang w:val="en-US"/>
        </w:rPr>
        <w:t xml:space="preserve"> </w:t>
      </w:r>
      <w:proofErr w:type="spellStart"/>
      <w:r w:rsidRPr="00EA280F">
        <w:rPr>
          <w:rFonts w:ascii="Georgia" w:hAnsi="Georgia"/>
          <w:lang w:val="en-US"/>
        </w:rPr>
        <w:t>aus</w:t>
      </w:r>
      <w:proofErr w:type="spellEnd"/>
      <w:r w:rsidRPr="00EA280F">
        <w:rPr>
          <w:rFonts w:ascii="Georgia" w:hAnsi="Georgia"/>
          <w:lang w:val="en-US"/>
        </w:rPr>
        <w:t xml:space="preserve"> </w:t>
      </w:r>
      <w:proofErr w:type="spellStart"/>
      <w:r w:rsidRPr="00EA280F">
        <w:rPr>
          <w:rFonts w:ascii="Georgia" w:hAnsi="Georgia"/>
          <w:lang w:val="en-US"/>
        </w:rPr>
        <w:t>Holz</w:t>
      </w:r>
      <w:proofErr w:type="spellEnd"/>
      <w:r w:rsidRPr="00EA280F">
        <w:rPr>
          <w:rFonts w:ascii="Georgia" w:hAnsi="Georgia"/>
          <w:lang w:val="en-US"/>
        </w:rPr>
        <w:t xml:space="preserve">, Stahl und </w:t>
      </w:r>
      <w:proofErr w:type="spellStart"/>
      <w:r w:rsidRPr="00EA280F">
        <w:rPr>
          <w:rFonts w:ascii="Georgia" w:hAnsi="Georgia"/>
          <w:lang w:val="en-US"/>
        </w:rPr>
        <w:t>Beton</w:t>
      </w:r>
      <w:proofErr w:type="spellEnd"/>
      <w:r w:rsidRPr="00EA280F">
        <w:rPr>
          <w:rFonts w:ascii="Georgia" w:hAnsi="Georgia"/>
          <w:lang w:val="en-US"/>
        </w:rPr>
        <w:t xml:space="preserve"> </w:t>
      </w:r>
      <w:proofErr w:type="spellStart"/>
      <w:r w:rsidRPr="00EA280F">
        <w:rPr>
          <w:rFonts w:ascii="Georgia" w:hAnsi="Georgia"/>
          <w:lang w:val="en-US"/>
        </w:rPr>
        <w:t>geformt</w:t>
      </w:r>
      <w:proofErr w:type="spellEnd"/>
      <w:r w:rsidRPr="00EA280F">
        <w:rPr>
          <w:rFonts w:ascii="Georgia" w:hAnsi="Georgia"/>
          <w:lang w:val="en-US"/>
        </w:rPr>
        <w:t xml:space="preserve">. </w:t>
      </w:r>
      <w:r w:rsidRPr="00EA280F">
        <w:rPr>
          <w:rFonts w:ascii="Georgia" w:hAnsi="Georgia"/>
        </w:rPr>
        <w:t xml:space="preserve">Mit seinem Werk setzt der Künstler sich mit der griechischen Mythologie und der Sage um die „Schiffe des Theseus“ auseinander. Die Sage der Schiffe des Theseus erzählt von einem paradoxen Rätsel: Wenn alle Holzteile eines Schiffes im Laufe der Zeit durch neue ersetzt werden, ist es dann immer noch dasselbe Schiff? </w:t>
      </w:r>
      <w:proofErr w:type="spellStart"/>
      <w:r w:rsidRPr="00EA280F">
        <w:rPr>
          <w:rFonts w:ascii="Georgia" w:hAnsi="Georgia"/>
        </w:rPr>
        <w:t>Kazunori</w:t>
      </w:r>
      <w:proofErr w:type="spellEnd"/>
      <w:r w:rsidRPr="00EA280F">
        <w:rPr>
          <w:rFonts w:ascii="Georgia" w:hAnsi="Georgia"/>
        </w:rPr>
        <w:t xml:space="preserve"> Kura berührt die Frage, ob ein Gegenstand seine </w:t>
      </w:r>
      <w:hyperlink r:id="rId5">
        <w:r w:rsidRPr="00EA280F">
          <w:rPr>
            <w:rFonts w:ascii="Georgia" w:hAnsi="Georgia"/>
          </w:rPr>
          <w:t>Identität</w:t>
        </w:r>
      </w:hyperlink>
      <w:r w:rsidRPr="00EA280F">
        <w:rPr>
          <w:rFonts w:ascii="Georgia" w:hAnsi="Georgia"/>
        </w:rPr>
        <w:t xml:space="preserve"> verliert, wenn viele oder gar alle seiner Einzelteile nacheinander ausgetauscht werden. </w:t>
      </w:r>
      <w:proofErr w:type="spellStart"/>
      <w:r w:rsidRPr="00EA280F">
        <w:rPr>
          <w:rFonts w:ascii="Georgia" w:hAnsi="Georgia"/>
        </w:rPr>
        <w:t>Kazunori</w:t>
      </w:r>
      <w:proofErr w:type="spellEnd"/>
      <w:r w:rsidRPr="00EA280F">
        <w:rPr>
          <w:rFonts w:ascii="Georgia" w:hAnsi="Georgia"/>
        </w:rPr>
        <w:t xml:space="preserve"> Kura studierte als </w:t>
      </w:r>
      <w:proofErr w:type="spellStart"/>
      <w:r w:rsidRPr="00EA280F">
        <w:rPr>
          <w:rFonts w:ascii="Georgia" w:hAnsi="Georgia"/>
        </w:rPr>
        <w:t>Meisterschüler</w:t>
      </w:r>
      <w:proofErr w:type="spellEnd"/>
      <w:r w:rsidRPr="00EA280F">
        <w:rPr>
          <w:rFonts w:ascii="Georgia" w:hAnsi="Georgia"/>
        </w:rPr>
        <w:t xml:space="preserve"> bei Jorinde Voigt an der Hochschule </w:t>
      </w:r>
      <w:proofErr w:type="spellStart"/>
      <w:r w:rsidRPr="00EA280F">
        <w:rPr>
          <w:rFonts w:ascii="Georgia" w:hAnsi="Georgia"/>
        </w:rPr>
        <w:t>für</w:t>
      </w:r>
      <w:proofErr w:type="spellEnd"/>
      <w:r w:rsidRPr="00EA280F">
        <w:rPr>
          <w:rFonts w:ascii="Georgia" w:hAnsi="Georgia"/>
        </w:rPr>
        <w:t xml:space="preserve"> Bildende </w:t>
      </w:r>
      <w:proofErr w:type="spellStart"/>
      <w:r w:rsidRPr="00EA280F">
        <w:rPr>
          <w:rFonts w:ascii="Georgia" w:hAnsi="Georgia"/>
        </w:rPr>
        <w:t>Künste</w:t>
      </w:r>
      <w:proofErr w:type="spellEnd"/>
      <w:r w:rsidRPr="00EA280F">
        <w:rPr>
          <w:rFonts w:ascii="Georgia" w:hAnsi="Georgia"/>
        </w:rPr>
        <w:t xml:space="preserve"> Hamburg. Sein Schwerpunkt liegt darauf, seine eigene Existenz mit einer philosophischen Haltung zu hinterfragen.</w:t>
      </w:r>
    </w:p>
    <w:p w14:paraId="711AE977" w14:textId="77777777" w:rsidR="00EA280F" w:rsidRPr="00EA280F" w:rsidRDefault="00EA280F" w:rsidP="00EA280F">
      <w:pPr>
        <w:spacing w:after="0" w:line="360" w:lineRule="auto"/>
        <w:rPr>
          <w:rFonts w:ascii="Georgia" w:hAnsi="Georgia"/>
        </w:rPr>
      </w:pPr>
    </w:p>
    <w:p w14:paraId="1CC06EE5" w14:textId="77777777" w:rsidR="0015676E" w:rsidRPr="00896BCC" w:rsidRDefault="0015676E" w:rsidP="00EA280F">
      <w:pPr>
        <w:spacing w:after="0" w:line="360" w:lineRule="auto"/>
        <w:rPr>
          <w:rFonts w:ascii="Georgia" w:hAnsi="Georgia"/>
          <w:b/>
          <w:bCs/>
        </w:rPr>
      </w:pPr>
      <w:r w:rsidRPr="00896BCC">
        <w:rPr>
          <w:rFonts w:ascii="Georgia" w:hAnsi="Georgia"/>
          <w:b/>
          <w:bCs/>
        </w:rPr>
        <w:t>15</w:t>
      </w:r>
      <w:r w:rsidRPr="00896BCC">
        <w:rPr>
          <w:rFonts w:ascii="Georgia" w:hAnsi="Georgia"/>
          <w:b/>
          <w:bCs/>
        </w:rPr>
        <w:tab/>
        <w:t xml:space="preserve"> Installation „Harfen“ Olaf Holzapfel</w:t>
      </w:r>
    </w:p>
    <w:p w14:paraId="1D6AFFFD" w14:textId="77777777" w:rsidR="0015676E" w:rsidRPr="00EA280F" w:rsidRDefault="0015676E" w:rsidP="00EA280F">
      <w:pPr>
        <w:spacing w:after="0" w:line="360" w:lineRule="auto"/>
        <w:rPr>
          <w:rFonts w:ascii="Georgia" w:hAnsi="Georgia"/>
        </w:rPr>
      </w:pPr>
      <w:r w:rsidRPr="00EA280F">
        <w:rPr>
          <w:rFonts w:ascii="Georgia" w:hAnsi="Georgia"/>
        </w:rPr>
        <w:t>Sportgastein, Koordinaten: 47.047848, 13.065085</w:t>
      </w:r>
    </w:p>
    <w:p w14:paraId="2084F44D" w14:textId="1F36F49C" w:rsidR="00E86A56" w:rsidRPr="00EA280F" w:rsidRDefault="00E86A56" w:rsidP="00EA280F">
      <w:pPr>
        <w:spacing w:after="0" w:line="360" w:lineRule="auto"/>
        <w:rPr>
          <w:rFonts w:ascii="Georgia" w:hAnsi="Georgia"/>
        </w:rPr>
      </w:pPr>
      <w:r w:rsidRPr="00EA280F">
        <w:rPr>
          <w:rFonts w:ascii="Georgia" w:hAnsi="Georgia"/>
        </w:rPr>
        <w:t xml:space="preserve"> „Harfen“ ist eine raumähnliche Fachwerkskulptur, die der </w:t>
      </w:r>
      <w:proofErr w:type="spellStart"/>
      <w:r w:rsidRPr="00EA280F">
        <w:rPr>
          <w:rFonts w:ascii="Georgia" w:hAnsi="Georgia"/>
        </w:rPr>
        <w:t>Künstler</w:t>
      </w:r>
      <w:proofErr w:type="spellEnd"/>
      <w:r w:rsidRPr="00EA280F">
        <w:rPr>
          <w:rFonts w:ascii="Georgia" w:hAnsi="Georgia"/>
        </w:rPr>
        <w:t xml:space="preserve"> eigens </w:t>
      </w:r>
      <w:proofErr w:type="spellStart"/>
      <w:r w:rsidRPr="00EA280F">
        <w:rPr>
          <w:rFonts w:ascii="Georgia" w:hAnsi="Georgia"/>
        </w:rPr>
        <w:t>für</w:t>
      </w:r>
      <w:proofErr w:type="spellEnd"/>
      <w:r w:rsidRPr="00EA280F">
        <w:rPr>
          <w:rFonts w:ascii="Georgia" w:hAnsi="Georgia"/>
        </w:rPr>
        <w:t xml:space="preserve"> Sportgastein entworfen hat. Sie verkörpert das Verhältnis von </w:t>
      </w:r>
      <w:r w:rsidR="00A84E67" w:rsidRPr="00EA280F">
        <w:rPr>
          <w:rFonts w:ascii="Georgia" w:hAnsi="Georgia"/>
        </w:rPr>
        <w:t>natürlichem</w:t>
      </w:r>
      <w:r w:rsidRPr="00EA280F">
        <w:rPr>
          <w:rFonts w:ascii="Georgia" w:hAnsi="Georgia"/>
        </w:rPr>
        <w:t xml:space="preserve"> Material, traditioneller handwerklicher Technik und der Natur. Der </w:t>
      </w:r>
      <w:r w:rsidR="00A84E67" w:rsidRPr="00EA280F">
        <w:rPr>
          <w:rFonts w:ascii="Georgia" w:hAnsi="Georgia"/>
        </w:rPr>
        <w:t>Künstler</w:t>
      </w:r>
      <w:r w:rsidRPr="00EA280F">
        <w:rPr>
          <w:rFonts w:ascii="Georgia" w:hAnsi="Georgia"/>
        </w:rPr>
        <w:t xml:space="preserve"> geht der Frage nach, wie aus der traditionellen Verwendung von </w:t>
      </w:r>
      <w:r w:rsidR="00A84E67" w:rsidRPr="00EA280F">
        <w:rPr>
          <w:rFonts w:ascii="Georgia" w:hAnsi="Georgia"/>
        </w:rPr>
        <w:t>natürlichen</w:t>
      </w:r>
      <w:r w:rsidRPr="00EA280F">
        <w:rPr>
          <w:rFonts w:ascii="Georgia" w:hAnsi="Georgia"/>
        </w:rPr>
        <w:t xml:space="preserve"> Rohstoffen spezifische architektonische Formen hervorgehen und in welcher Form damit unsere Landschaft und Kultur geprägt wird.</w:t>
      </w:r>
      <w:r w:rsidR="00A84E67" w:rsidRPr="00EA280F">
        <w:rPr>
          <w:rFonts w:ascii="Georgia" w:hAnsi="Georgia"/>
        </w:rPr>
        <w:t xml:space="preserve"> OLAF HOLZAPFEL (*1967) ist ein international renommierter, deutscher </w:t>
      </w:r>
      <w:proofErr w:type="spellStart"/>
      <w:r w:rsidR="00A84E67" w:rsidRPr="00EA280F">
        <w:rPr>
          <w:rFonts w:ascii="Georgia" w:hAnsi="Georgia"/>
        </w:rPr>
        <w:t>Künstler</w:t>
      </w:r>
      <w:proofErr w:type="spellEnd"/>
      <w:r w:rsidR="00A84E67" w:rsidRPr="00EA280F">
        <w:rPr>
          <w:rFonts w:ascii="Georgia" w:hAnsi="Georgia"/>
        </w:rPr>
        <w:t>, der in Berlin lebt und arbeitet.</w:t>
      </w:r>
    </w:p>
    <w:p w14:paraId="6FECED8D" w14:textId="77777777" w:rsidR="00E86A56" w:rsidRPr="00EA280F" w:rsidRDefault="00E86A56" w:rsidP="00EA280F">
      <w:pPr>
        <w:spacing w:after="0" w:line="360" w:lineRule="auto"/>
        <w:rPr>
          <w:rFonts w:ascii="Georgia" w:hAnsi="Georgia"/>
        </w:rPr>
      </w:pPr>
    </w:p>
    <w:p w14:paraId="2CEB5A9D" w14:textId="77777777" w:rsidR="0015676E" w:rsidRPr="00896BCC" w:rsidRDefault="0015676E" w:rsidP="00EA280F">
      <w:pPr>
        <w:spacing w:after="0" w:line="360" w:lineRule="auto"/>
        <w:rPr>
          <w:rFonts w:ascii="Georgia" w:hAnsi="Georgia"/>
          <w:b/>
          <w:bCs/>
        </w:rPr>
      </w:pPr>
      <w:r w:rsidRPr="00896BCC">
        <w:rPr>
          <w:rFonts w:ascii="Georgia" w:hAnsi="Georgia"/>
          <w:b/>
          <w:bCs/>
        </w:rPr>
        <w:t>16</w:t>
      </w:r>
      <w:r w:rsidRPr="00896BCC">
        <w:rPr>
          <w:rFonts w:ascii="Georgia" w:hAnsi="Georgia"/>
          <w:b/>
          <w:bCs/>
        </w:rPr>
        <w:tab/>
        <w:t xml:space="preserve"> Artwork Victor Ash</w:t>
      </w:r>
    </w:p>
    <w:p w14:paraId="77C0BC4D" w14:textId="5BFFFA5F" w:rsidR="0015676E" w:rsidRPr="00EA280F" w:rsidRDefault="0015676E" w:rsidP="00EA280F">
      <w:pPr>
        <w:spacing w:after="0" w:line="360" w:lineRule="auto"/>
        <w:rPr>
          <w:rFonts w:ascii="Georgia" w:hAnsi="Georgia"/>
        </w:rPr>
      </w:pPr>
      <w:proofErr w:type="spellStart"/>
      <w:r w:rsidRPr="00EA280F">
        <w:rPr>
          <w:rFonts w:ascii="Georgia" w:hAnsi="Georgia"/>
        </w:rPr>
        <w:t>Stubnerkogel</w:t>
      </w:r>
      <w:proofErr w:type="spellEnd"/>
      <w:r w:rsidRPr="00EA280F">
        <w:rPr>
          <w:rFonts w:ascii="Georgia" w:hAnsi="Georgia"/>
        </w:rPr>
        <w:t>, Koordinaten: 47.113318, 13.098831</w:t>
      </w:r>
    </w:p>
    <w:p w14:paraId="08A6C6C7" w14:textId="77777777" w:rsidR="00E86A56" w:rsidRPr="00EA280F" w:rsidRDefault="00E86A56" w:rsidP="00EA280F">
      <w:pPr>
        <w:spacing w:after="0" w:line="360" w:lineRule="auto"/>
        <w:rPr>
          <w:rFonts w:ascii="Georgia" w:hAnsi="Georgia"/>
        </w:rPr>
      </w:pPr>
      <w:r w:rsidRPr="00EA280F">
        <w:rPr>
          <w:rFonts w:ascii="Georgia" w:hAnsi="Georgia"/>
        </w:rPr>
        <w:t xml:space="preserve">Der international anerkannte Künstler Victor Ash gestaltete während der ersten Oktoberwoche 2012 auf dem Bad Gasteiner Hausberg, dem </w:t>
      </w:r>
      <w:proofErr w:type="spellStart"/>
      <w:r w:rsidRPr="00EA280F">
        <w:rPr>
          <w:rFonts w:ascii="Georgia" w:hAnsi="Georgia"/>
        </w:rPr>
        <w:t>Stubnerkogel</w:t>
      </w:r>
      <w:proofErr w:type="spellEnd"/>
      <w:r w:rsidRPr="00EA280F">
        <w:rPr>
          <w:rFonts w:ascii="Georgia" w:hAnsi="Georgia"/>
        </w:rPr>
        <w:t xml:space="preserve">, das höchste Street Art Kunstwerk Europas. In 2.300 Metern Höhe bildete der Künstler auf den Wänden der </w:t>
      </w:r>
      <w:proofErr w:type="spellStart"/>
      <w:r w:rsidRPr="00EA280F">
        <w:rPr>
          <w:rFonts w:ascii="Georgia" w:hAnsi="Georgia"/>
        </w:rPr>
        <w:t>Stubnerkogel</w:t>
      </w:r>
      <w:proofErr w:type="spellEnd"/>
      <w:r w:rsidRPr="00EA280F">
        <w:rPr>
          <w:rFonts w:ascii="Georgia" w:hAnsi="Georgia"/>
        </w:rPr>
        <w:t>-Sendestation typische Tiere der Alpen ab und schuf damit eines der höchsten und größten Street Art Wandgemälde in den Alpen. Mit seiner Arbeit möchte der 1968 in Portugal geborene Künstler, der in Paris studierte und heute in Kopenhagen lebt und arbeitet, auf die Eroberung des Lebensraumes der Tiere durch den Menschen und seine Freizeitvergnügungen aufmerksam machen.</w:t>
      </w:r>
    </w:p>
    <w:p w14:paraId="31E711E8" w14:textId="77777777" w:rsidR="00E86A56" w:rsidRDefault="00E86A56" w:rsidP="00EA280F">
      <w:pPr>
        <w:spacing w:after="0" w:line="360" w:lineRule="auto"/>
        <w:rPr>
          <w:rFonts w:ascii="Georgia" w:hAnsi="Georgia"/>
        </w:rPr>
      </w:pPr>
    </w:p>
    <w:p w14:paraId="367C07AF" w14:textId="77777777" w:rsidR="00665E77" w:rsidRDefault="00665E77" w:rsidP="00EA280F">
      <w:pPr>
        <w:spacing w:after="0" w:line="360" w:lineRule="auto"/>
        <w:rPr>
          <w:rFonts w:ascii="Georgia" w:hAnsi="Georgia"/>
        </w:rPr>
      </w:pPr>
    </w:p>
    <w:p w14:paraId="1EEBEBC4" w14:textId="77777777" w:rsidR="00665E77" w:rsidRDefault="00665E77" w:rsidP="00EA280F">
      <w:pPr>
        <w:spacing w:after="0" w:line="360" w:lineRule="auto"/>
        <w:rPr>
          <w:rFonts w:ascii="Georgia" w:hAnsi="Georgia"/>
        </w:rPr>
      </w:pPr>
    </w:p>
    <w:p w14:paraId="23AADADC" w14:textId="7E4F0AF7" w:rsidR="00E04C57" w:rsidRPr="00E04C57" w:rsidRDefault="00E04C57" w:rsidP="00EA280F">
      <w:pPr>
        <w:spacing w:after="0" w:line="360" w:lineRule="auto"/>
        <w:rPr>
          <w:rFonts w:ascii="Georgia" w:hAnsi="Georgia"/>
          <w:b/>
          <w:bCs/>
        </w:rPr>
      </w:pPr>
      <w:r w:rsidRPr="00E04C57">
        <w:rPr>
          <w:rFonts w:ascii="Georgia" w:hAnsi="Georgia"/>
          <w:b/>
          <w:bCs/>
        </w:rPr>
        <w:t>Kunstwanderkarte: Sebastian Meschenmoser</w:t>
      </w:r>
    </w:p>
    <w:p w14:paraId="5311CB5E" w14:textId="77777777" w:rsidR="00EA280F" w:rsidRPr="00EA280F" w:rsidRDefault="00EA280F" w:rsidP="00EA280F">
      <w:pPr>
        <w:spacing w:after="0" w:line="360" w:lineRule="auto"/>
        <w:rPr>
          <w:rFonts w:ascii="Georgia" w:hAnsi="Georgia"/>
        </w:rPr>
      </w:pPr>
      <w:r w:rsidRPr="00EA280F">
        <w:rPr>
          <w:rFonts w:ascii="Georgia" w:hAnsi="Georgia"/>
        </w:rPr>
        <w:t xml:space="preserve">Illustrator Sebastian Meschenmoser lebt und arbeitet als freier Bildender Künstler, Autor und Illustrator in Berlin. In seiner Malerei beschäftigt er sich mit dem Verhältnis </w:t>
      </w:r>
      <w:proofErr w:type="gramStart"/>
      <w:r w:rsidRPr="00EA280F">
        <w:rPr>
          <w:rFonts w:ascii="Georgia" w:hAnsi="Georgia"/>
        </w:rPr>
        <w:t>zwischen Mensch</w:t>
      </w:r>
      <w:proofErr w:type="gramEnd"/>
      <w:r w:rsidRPr="00EA280F">
        <w:rPr>
          <w:rFonts w:ascii="Georgia" w:hAnsi="Georgia"/>
        </w:rPr>
        <w:t xml:space="preserve"> und Tier, von Künstlichkeit und Natur. Oft lassen sich literarische Referenzen herleiten oder Filmzitate erahnen. Berge als Modelllandschaften, verschobene </w:t>
      </w:r>
      <w:r w:rsidRPr="00EA280F">
        <w:rPr>
          <w:rFonts w:ascii="Georgia" w:hAnsi="Georgia"/>
        </w:rPr>
        <w:lastRenderedPageBreak/>
        <w:t xml:space="preserve">Größenverhältnisse, verlassene und wiedergefundene Orte, unwirkliche Erscheinungen, prägen die Motivik. </w:t>
      </w:r>
    </w:p>
    <w:p w14:paraId="4507B0AE" w14:textId="77777777" w:rsidR="00EA280F" w:rsidRPr="00EA280F" w:rsidRDefault="00EA280F" w:rsidP="00EA280F">
      <w:pPr>
        <w:spacing w:after="0" w:line="360" w:lineRule="auto"/>
        <w:rPr>
          <w:rFonts w:ascii="Georgia" w:hAnsi="Georgia"/>
        </w:rPr>
      </w:pPr>
    </w:p>
    <w:sectPr w:rsidR="00EA280F" w:rsidRPr="00EA280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Neue">
    <w:altName w:val="Arial"/>
    <w:charset w:val="01"/>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76E"/>
    <w:rsid w:val="000D5DC4"/>
    <w:rsid w:val="0014256F"/>
    <w:rsid w:val="0015676E"/>
    <w:rsid w:val="001D3D82"/>
    <w:rsid w:val="003235BA"/>
    <w:rsid w:val="003A0B08"/>
    <w:rsid w:val="004155F5"/>
    <w:rsid w:val="00433598"/>
    <w:rsid w:val="004F7010"/>
    <w:rsid w:val="005121DA"/>
    <w:rsid w:val="00530CF2"/>
    <w:rsid w:val="00535EA1"/>
    <w:rsid w:val="0056056A"/>
    <w:rsid w:val="005F2D54"/>
    <w:rsid w:val="0062043B"/>
    <w:rsid w:val="00665E77"/>
    <w:rsid w:val="007267C7"/>
    <w:rsid w:val="00820B22"/>
    <w:rsid w:val="00882142"/>
    <w:rsid w:val="00896BCC"/>
    <w:rsid w:val="009948C5"/>
    <w:rsid w:val="00A84E67"/>
    <w:rsid w:val="00B8696C"/>
    <w:rsid w:val="00C91632"/>
    <w:rsid w:val="00CC77CA"/>
    <w:rsid w:val="00DD3325"/>
    <w:rsid w:val="00E04C57"/>
    <w:rsid w:val="00E64176"/>
    <w:rsid w:val="00E86A56"/>
    <w:rsid w:val="00EA280F"/>
    <w:rsid w:val="00F06557"/>
    <w:rsid w:val="00F177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CDBEF"/>
  <w15:chartTrackingRefBased/>
  <w15:docId w15:val="{53F5173C-429F-4E72-A8E3-D9E403AF8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uiPriority w:val="1"/>
    <w:qFormat/>
    <w:rsid w:val="00E86A56"/>
    <w:pPr>
      <w:widowControl w:val="0"/>
      <w:autoSpaceDE w:val="0"/>
      <w:autoSpaceDN w:val="0"/>
      <w:spacing w:after="0" w:line="240" w:lineRule="auto"/>
      <w:ind w:left="105"/>
    </w:pPr>
    <w:rPr>
      <w:rFonts w:ascii="Calibri" w:eastAsia="Calibri" w:hAnsi="Calibri" w:cs="Calibri"/>
      <w:kern w:val="0"/>
      <w14:ligatures w14:val="none"/>
    </w:rPr>
  </w:style>
  <w:style w:type="character" w:customStyle="1" w:styleId="TextkrperZchn">
    <w:name w:val="Textkörper Zchn"/>
    <w:basedOn w:val="Absatz-Standardschriftart"/>
    <w:link w:val="Textkrper"/>
    <w:uiPriority w:val="1"/>
    <w:rsid w:val="00E86A56"/>
    <w:rPr>
      <w:rFonts w:ascii="Calibri" w:eastAsia="Calibri" w:hAnsi="Calibri" w:cs="Calibri"/>
      <w:kern w:val="0"/>
      <w14:ligatures w14:val="none"/>
    </w:rPr>
  </w:style>
  <w:style w:type="character" w:styleId="Hervorhebung">
    <w:name w:val="Emphasis"/>
    <w:basedOn w:val="Absatz-Standardschriftart"/>
    <w:uiPriority w:val="20"/>
    <w:qFormat/>
    <w:rsid w:val="00E86A56"/>
    <w:rPr>
      <w:i/>
      <w:iCs/>
    </w:rPr>
  </w:style>
  <w:style w:type="character" w:styleId="Hyperlink">
    <w:name w:val="Hyperlink"/>
    <w:rsid w:val="00A84E67"/>
    <w:rPr>
      <w:color w:val="000080"/>
      <w:u w:val="single"/>
    </w:rPr>
  </w:style>
  <w:style w:type="character" w:styleId="Kommentarzeichen">
    <w:name w:val="annotation reference"/>
    <w:basedOn w:val="Absatz-Standardschriftart"/>
    <w:uiPriority w:val="99"/>
    <w:semiHidden/>
    <w:unhideWhenUsed/>
    <w:rsid w:val="00A84E67"/>
    <w:rPr>
      <w:sz w:val="16"/>
      <w:szCs w:val="16"/>
    </w:rPr>
  </w:style>
  <w:style w:type="paragraph" w:styleId="Kommentartext">
    <w:name w:val="annotation text"/>
    <w:basedOn w:val="Standard"/>
    <w:link w:val="KommentartextZchn"/>
    <w:uiPriority w:val="99"/>
    <w:semiHidden/>
    <w:unhideWhenUsed/>
    <w:rsid w:val="00A84E6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84E67"/>
    <w:rPr>
      <w:sz w:val="20"/>
      <w:szCs w:val="20"/>
    </w:rPr>
  </w:style>
  <w:style w:type="paragraph" w:styleId="Kommentarthema">
    <w:name w:val="annotation subject"/>
    <w:basedOn w:val="Kommentartext"/>
    <w:next w:val="Kommentartext"/>
    <w:link w:val="KommentarthemaZchn"/>
    <w:uiPriority w:val="99"/>
    <w:semiHidden/>
    <w:unhideWhenUsed/>
    <w:rsid w:val="00A84E67"/>
    <w:rPr>
      <w:b/>
      <w:bCs/>
    </w:rPr>
  </w:style>
  <w:style w:type="character" w:customStyle="1" w:styleId="KommentarthemaZchn">
    <w:name w:val="Kommentarthema Zchn"/>
    <w:basedOn w:val="KommentartextZchn"/>
    <w:link w:val="Kommentarthema"/>
    <w:uiPriority w:val="99"/>
    <w:semiHidden/>
    <w:rsid w:val="00A84E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53083">
      <w:bodyDiv w:val="1"/>
      <w:marLeft w:val="0"/>
      <w:marRight w:val="0"/>
      <w:marTop w:val="0"/>
      <w:marBottom w:val="0"/>
      <w:divBdr>
        <w:top w:val="none" w:sz="0" w:space="0" w:color="auto"/>
        <w:left w:val="none" w:sz="0" w:space="0" w:color="auto"/>
        <w:bottom w:val="none" w:sz="0" w:space="0" w:color="auto"/>
        <w:right w:val="none" w:sz="0" w:space="0" w:color="auto"/>
      </w:divBdr>
    </w:div>
    <w:div w:id="87827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e.wikipedia.org/wiki/Identit&#228;t" TargetMode="Externa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1895</Words>
  <Characters>11945</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Harald Kohler</dc:creator>
  <cp:keywords/>
  <dc:description/>
  <cp:lastModifiedBy>Harald Kohler</cp:lastModifiedBy>
  <cp:revision>14</cp:revision>
  <cp:lastPrinted>2023-07-10T08:49:00Z</cp:lastPrinted>
  <dcterms:created xsi:type="dcterms:W3CDTF">2023-07-05T14:27:00Z</dcterms:created>
  <dcterms:modified xsi:type="dcterms:W3CDTF">2023-07-10T08:50:00Z</dcterms:modified>
</cp:coreProperties>
</file>