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926B7" w14:textId="1971F57A" w:rsidR="00265A2F" w:rsidRPr="00393ADF" w:rsidRDefault="00723021" w:rsidP="00DC6EB3">
      <w:pPr>
        <w:ind w:right="140"/>
        <w:rPr>
          <w:lang w:val="de-AT"/>
        </w:rPr>
      </w:pPr>
      <w:bookmarkStart w:id="0" w:name="_Hlk39589346"/>
      <w:bookmarkEnd w:id="0"/>
      <w:r>
        <w:rPr>
          <w:noProof/>
          <w:lang w:val="de-AT" w:eastAsia="de-DE"/>
        </w:rPr>
        <w:drawing>
          <wp:anchor distT="0" distB="0" distL="114300" distR="114300" simplePos="0" relativeHeight="251659264" behindDoc="0" locked="0" layoutInCell="1" allowOverlap="1" wp14:anchorId="43E3196B" wp14:editId="001D6E14">
            <wp:simplePos x="0" y="0"/>
            <wp:positionH relativeFrom="margin">
              <wp:posOffset>4090901</wp:posOffset>
            </wp:positionH>
            <wp:positionV relativeFrom="margin">
              <wp:posOffset>-849745</wp:posOffset>
            </wp:positionV>
            <wp:extent cx="2216727" cy="885124"/>
            <wp:effectExtent l="0" t="0" r="0" b="4445"/>
            <wp:wrapSquare wrapText="bothSides"/>
            <wp:docPr id="3" name="Grafik 3" descr="Ein Bild, das Text, Clipar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 descr="Ein Bild, das Text, Clipart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6727" cy="885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5A2F" w:rsidRPr="00393ADF">
        <w:rPr>
          <w:noProof/>
          <w:lang w:val="de-AT" w:eastAsia="de-DE"/>
        </w:rPr>
        <w:drawing>
          <wp:anchor distT="0" distB="0" distL="114300" distR="114300" simplePos="0" relativeHeight="251658240" behindDoc="0" locked="0" layoutInCell="1" allowOverlap="1" wp14:anchorId="7D37E1A7" wp14:editId="63D8C1EC">
            <wp:simplePos x="0" y="0"/>
            <wp:positionH relativeFrom="column">
              <wp:posOffset>-30251</wp:posOffset>
            </wp:positionH>
            <wp:positionV relativeFrom="paragraph">
              <wp:posOffset>-849402</wp:posOffset>
            </wp:positionV>
            <wp:extent cx="1069660" cy="846945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660" cy="84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7F0E52" w14:textId="77777777" w:rsidR="00265A2F" w:rsidRPr="00393ADF" w:rsidRDefault="00265A2F" w:rsidP="00DC6EB3">
      <w:pPr>
        <w:ind w:right="140"/>
        <w:rPr>
          <w:lang w:val="de-AT"/>
        </w:rPr>
      </w:pPr>
    </w:p>
    <w:p w14:paraId="7DCE0171" w14:textId="157826E5" w:rsidR="000C20B1" w:rsidRPr="00393ADF" w:rsidRDefault="000C20B1" w:rsidP="00DC6EB3">
      <w:pPr>
        <w:autoSpaceDE/>
        <w:autoSpaceDN/>
        <w:ind w:right="140"/>
        <w:rPr>
          <w:b/>
          <w:spacing w:val="2"/>
          <w:w w:val="103"/>
          <w:sz w:val="28"/>
          <w:szCs w:val="28"/>
          <w:lang w:val="de-AT"/>
        </w:rPr>
      </w:pPr>
    </w:p>
    <w:p w14:paraId="539685C4" w14:textId="4521507D" w:rsidR="000C20B1" w:rsidRPr="00393ADF" w:rsidRDefault="00EC10C3" w:rsidP="00DC6EB3">
      <w:pPr>
        <w:autoSpaceDE/>
        <w:autoSpaceDN/>
        <w:ind w:right="140"/>
        <w:rPr>
          <w:b/>
          <w:spacing w:val="2"/>
          <w:w w:val="103"/>
          <w:sz w:val="28"/>
          <w:szCs w:val="28"/>
          <w:lang w:val="de-AT"/>
        </w:rPr>
      </w:pPr>
      <w:proofErr w:type="spellStart"/>
      <w:r w:rsidRPr="00393ADF">
        <w:rPr>
          <w:b/>
          <w:spacing w:val="2"/>
          <w:w w:val="103"/>
          <w:sz w:val="28"/>
          <w:szCs w:val="28"/>
          <w:lang w:val="de-AT"/>
        </w:rPr>
        <w:t>Factbox</w:t>
      </w:r>
      <w:proofErr w:type="spellEnd"/>
      <w:r w:rsidRPr="00393ADF">
        <w:rPr>
          <w:b/>
          <w:spacing w:val="2"/>
          <w:w w:val="103"/>
          <w:sz w:val="28"/>
          <w:szCs w:val="28"/>
          <w:lang w:val="de-AT"/>
        </w:rPr>
        <w:t xml:space="preserve"> zur österreichischen Fahrrad</w:t>
      </w:r>
      <w:r w:rsidR="0039270A">
        <w:rPr>
          <w:b/>
          <w:spacing w:val="2"/>
          <w:w w:val="103"/>
          <w:sz w:val="28"/>
          <w:szCs w:val="28"/>
          <w:lang w:val="de-AT"/>
        </w:rPr>
        <w:t>i</w:t>
      </w:r>
      <w:r w:rsidRPr="00393ADF">
        <w:rPr>
          <w:b/>
          <w:spacing w:val="2"/>
          <w:w w:val="103"/>
          <w:sz w:val="28"/>
          <w:szCs w:val="28"/>
          <w:lang w:val="de-AT"/>
        </w:rPr>
        <w:t xml:space="preserve">ndustrie </w:t>
      </w:r>
      <w:r w:rsidR="0010068E" w:rsidRPr="00393ADF">
        <w:rPr>
          <w:b/>
          <w:spacing w:val="2"/>
          <w:w w:val="103"/>
          <w:sz w:val="28"/>
          <w:szCs w:val="28"/>
          <w:lang w:val="de-AT"/>
        </w:rPr>
        <w:t>20</w:t>
      </w:r>
      <w:r w:rsidR="00EE3BBC">
        <w:rPr>
          <w:b/>
          <w:spacing w:val="2"/>
          <w:w w:val="103"/>
          <w:sz w:val="28"/>
          <w:szCs w:val="28"/>
          <w:lang w:val="de-AT"/>
        </w:rPr>
        <w:t>2</w:t>
      </w:r>
      <w:r w:rsidR="00F812D3">
        <w:rPr>
          <w:b/>
          <w:spacing w:val="2"/>
          <w:w w:val="103"/>
          <w:sz w:val="28"/>
          <w:szCs w:val="28"/>
          <w:lang w:val="de-AT"/>
        </w:rPr>
        <w:t>3</w:t>
      </w:r>
      <w:r w:rsidR="002C0F8C" w:rsidRPr="009F519D">
        <w:rPr>
          <w:rStyle w:val="Funotenzeichen"/>
          <w:b/>
          <w:color w:val="000000" w:themeColor="text1"/>
          <w:spacing w:val="2"/>
          <w:w w:val="103"/>
          <w:sz w:val="24"/>
          <w:szCs w:val="24"/>
          <w:lang w:val="de-AT"/>
        </w:rPr>
        <w:footnoteReference w:id="1"/>
      </w:r>
    </w:p>
    <w:p w14:paraId="22F10134" w14:textId="5EF2F17C" w:rsidR="00E424F7" w:rsidRPr="00393ADF" w:rsidRDefault="00E424F7" w:rsidP="00DC6EB3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0114E78B" w14:textId="77777777" w:rsidR="00DC6EB3" w:rsidRPr="00393ADF" w:rsidRDefault="00DC6EB3" w:rsidP="00DC6EB3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7556EA39" w14:textId="0AA495B7" w:rsidR="00EC10C3" w:rsidRPr="00650D2C" w:rsidRDefault="00EC10C3" w:rsidP="00650D2C">
      <w:pPr>
        <w:numPr>
          <w:ilvl w:val="0"/>
          <w:numId w:val="8"/>
        </w:numPr>
        <w:autoSpaceDE/>
        <w:autoSpaceDN/>
        <w:ind w:right="140"/>
        <w:rPr>
          <w:b/>
          <w:spacing w:val="2"/>
          <w:w w:val="103"/>
          <w:sz w:val="24"/>
          <w:szCs w:val="24"/>
          <w:lang w:val="de-AT"/>
        </w:rPr>
      </w:pPr>
      <w:r w:rsidRPr="00393ADF">
        <w:rPr>
          <w:b/>
          <w:spacing w:val="2"/>
          <w:w w:val="103"/>
          <w:sz w:val="24"/>
          <w:szCs w:val="24"/>
          <w:lang w:val="de-AT"/>
        </w:rPr>
        <w:t>Marktvolumen</w:t>
      </w:r>
      <w:r w:rsidR="0087340A">
        <w:rPr>
          <w:b/>
          <w:spacing w:val="2"/>
          <w:w w:val="103"/>
          <w:sz w:val="24"/>
          <w:szCs w:val="24"/>
          <w:lang w:val="de-AT"/>
        </w:rPr>
        <w:t xml:space="preserve"> der Fahrradindustrie in Österreich</w:t>
      </w:r>
    </w:p>
    <w:p w14:paraId="22648C9D" w14:textId="77777777" w:rsidR="00EC10C3" w:rsidRPr="00393ADF" w:rsidRDefault="00EC10C3" w:rsidP="00DC6EB3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7809B280" w14:textId="77777777" w:rsidR="00CE7F9F" w:rsidRDefault="00CE7F9F" w:rsidP="00DC6EB3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1C4E47DB" w14:textId="3C4CB761" w:rsidR="000D1CB7" w:rsidRPr="00393ADF" w:rsidRDefault="000D1CB7" w:rsidP="00DC6EB3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  <w:r>
        <w:rPr>
          <w:b/>
          <w:noProof/>
          <w:spacing w:val="2"/>
          <w:w w:val="103"/>
          <w:sz w:val="19"/>
          <w:szCs w:val="19"/>
          <w:lang w:val="de-AT"/>
        </w:rPr>
        <w:drawing>
          <wp:inline distT="0" distB="0" distL="0" distR="0" wp14:anchorId="6623C8DF" wp14:editId="00E60A33">
            <wp:extent cx="5890054" cy="2751438"/>
            <wp:effectExtent l="0" t="0" r="15875" b="17780"/>
            <wp:docPr id="2" name="Diagramm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0219A50" w14:textId="77777777" w:rsidR="00887ED9" w:rsidRDefault="00887ED9" w:rsidP="001248E6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1DE53D02" w14:textId="2042EA24" w:rsidR="00650D2C" w:rsidRPr="00B60615" w:rsidRDefault="00723021" w:rsidP="00B60615">
      <w:pPr>
        <w:pStyle w:val="Listenabsatz"/>
        <w:numPr>
          <w:ilvl w:val="0"/>
          <w:numId w:val="28"/>
        </w:num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  <w:r w:rsidRPr="009C3EF8">
        <w:rPr>
          <w:bCs/>
          <w:spacing w:val="2"/>
          <w:w w:val="103"/>
          <w:sz w:val="19"/>
          <w:szCs w:val="19"/>
          <w:lang w:val="de-AT"/>
        </w:rPr>
        <w:t xml:space="preserve">Die Fahrradindustrie hat </w:t>
      </w:r>
      <w:r w:rsidR="00650D2C" w:rsidRPr="009C3EF8">
        <w:rPr>
          <w:bCs/>
          <w:spacing w:val="2"/>
          <w:w w:val="103"/>
          <w:sz w:val="19"/>
          <w:szCs w:val="19"/>
          <w:lang w:val="de-AT"/>
        </w:rPr>
        <w:t>202</w:t>
      </w:r>
      <w:r w:rsidR="007747BA">
        <w:rPr>
          <w:bCs/>
          <w:spacing w:val="2"/>
          <w:w w:val="103"/>
          <w:sz w:val="19"/>
          <w:szCs w:val="19"/>
          <w:lang w:val="de-AT"/>
        </w:rPr>
        <w:t>3</w:t>
      </w:r>
      <w:r w:rsidR="00650D2C" w:rsidRPr="009C3EF8">
        <w:rPr>
          <w:b/>
          <w:spacing w:val="2"/>
          <w:w w:val="103"/>
          <w:sz w:val="19"/>
          <w:szCs w:val="19"/>
          <w:lang w:val="de-AT"/>
        </w:rPr>
        <w:t xml:space="preserve"> </w:t>
      </w:r>
      <w:r w:rsidR="007747BA">
        <w:rPr>
          <w:b/>
          <w:bCs/>
          <w:spacing w:val="2"/>
          <w:w w:val="103"/>
          <w:sz w:val="19"/>
          <w:szCs w:val="19"/>
          <w:lang w:val="de-AT"/>
        </w:rPr>
        <w:t>421.</w:t>
      </w:r>
      <w:r w:rsidR="00780EAA">
        <w:rPr>
          <w:b/>
          <w:bCs/>
          <w:spacing w:val="2"/>
          <w:w w:val="103"/>
          <w:sz w:val="19"/>
          <w:szCs w:val="19"/>
          <w:lang w:val="de-AT"/>
        </w:rPr>
        <w:t>204</w:t>
      </w:r>
      <w:r w:rsidR="00B60615" w:rsidRPr="00B60615">
        <w:rPr>
          <w:b/>
          <w:bCs/>
          <w:spacing w:val="2"/>
          <w:w w:val="103"/>
          <w:sz w:val="19"/>
          <w:szCs w:val="19"/>
          <w:lang w:val="de-AT"/>
        </w:rPr>
        <w:t xml:space="preserve"> </w:t>
      </w:r>
      <w:r w:rsidR="00650D2C" w:rsidRPr="00B60615">
        <w:rPr>
          <w:b/>
          <w:spacing w:val="2"/>
          <w:w w:val="103"/>
          <w:sz w:val="19"/>
          <w:szCs w:val="19"/>
          <w:lang w:val="de-AT"/>
        </w:rPr>
        <w:t xml:space="preserve">Fahrräder </w:t>
      </w:r>
      <w:r w:rsidR="00650D2C" w:rsidRPr="00B60615">
        <w:rPr>
          <w:bCs/>
          <w:spacing w:val="2"/>
          <w:w w:val="103"/>
          <w:sz w:val="19"/>
          <w:szCs w:val="19"/>
          <w:lang w:val="de-AT"/>
        </w:rPr>
        <w:t>an den österreichischen Sport- und Fahrradfachhandel verkauft.</w:t>
      </w:r>
      <w:r w:rsidR="00650D2C" w:rsidRPr="00B60615">
        <w:rPr>
          <w:b/>
          <w:spacing w:val="2"/>
          <w:w w:val="103"/>
          <w:sz w:val="19"/>
          <w:szCs w:val="19"/>
          <w:lang w:val="de-AT"/>
        </w:rPr>
        <w:t xml:space="preserve"> </w:t>
      </w:r>
      <w:r w:rsidR="00650D2C" w:rsidRPr="00B60615">
        <w:rPr>
          <w:color w:val="000000" w:themeColor="text1"/>
          <w:spacing w:val="2"/>
          <w:w w:val="103"/>
          <w:sz w:val="19"/>
          <w:szCs w:val="19"/>
          <w:lang w:val="de-AT"/>
        </w:rPr>
        <w:t xml:space="preserve">Wichtiger Hinweis: Es handelt sich um </w:t>
      </w:r>
      <w:r w:rsidR="00650D2C" w:rsidRPr="006457B4">
        <w:rPr>
          <w:b/>
          <w:bCs/>
          <w:color w:val="000000" w:themeColor="text1"/>
          <w:spacing w:val="2"/>
          <w:w w:val="103"/>
          <w:sz w:val="19"/>
          <w:szCs w:val="19"/>
          <w:lang w:val="de-AT"/>
        </w:rPr>
        <w:t>Sell-In Zahlen in den Handel,</w:t>
      </w:r>
      <w:r w:rsidR="00650D2C" w:rsidRPr="00B60615">
        <w:rPr>
          <w:color w:val="000000" w:themeColor="text1"/>
          <w:spacing w:val="2"/>
          <w:w w:val="103"/>
          <w:sz w:val="19"/>
          <w:szCs w:val="19"/>
          <w:lang w:val="de-AT"/>
        </w:rPr>
        <w:t xml:space="preserve"> nicht um Sell-</w:t>
      </w:r>
      <w:proofErr w:type="spellStart"/>
      <w:r w:rsidR="00650D2C" w:rsidRPr="00B60615">
        <w:rPr>
          <w:color w:val="000000" w:themeColor="text1"/>
          <w:spacing w:val="2"/>
          <w:w w:val="103"/>
          <w:sz w:val="19"/>
          <w:szCs w:val="19"/>
          <w:lang w:val="de-AT"/>
        </w:rPr>
        <w:t>into</w:t>
      </w:r>
      <w:proofErr w:type="spellEnd"/>
      <w:r w:rsidR="00650D2C" w:rsidRPr="00B60615">
        <w:rPr>
          <w:color w:val="000000" w:themeColor="text1"/>
          <w:spacing w:val="2"/>
          <w:w w:val="103"/>
          <w:sz w:val="19"/>
          <w:szCs w:val="19"/>
          <w:lang w:val="de-AT"/>
        </w:rPr>
        <w:t>-</w:t>
      </w:r>
      <w:proofErr w:type="spellStart"/>
      <w:r w:rsidR="00650D2C" w:rsidRPr="00B60615">
        <w:rPr>
          <w:color w:val="000000" w:themeColor="text1"/>
          <w:spacing w:val="2"/>
          <w:w w:val="103"/>
          <w:sz w:val="19"/>
          <w:szCs w:val="19"/>
          <w:lang w:val="de-AT"/>
        </w:rPr>
        <w:t>the</w:t>
      </w:r>
      <w:proofErr w:type="spellEnd"/>
      <w:r w:rsidR="00650D2C" w:rsidRPr="00B60615">
        <w:rPr>
          <w:color w:val="000000" w:themeColor="text1"/>
          <w:spacing w:val="2"/>
          <w:w w:val="103"/>
          <w:sz w:val="19"/>
          <w:szCs w:val="19"/>
          <w:lang w:val="de-AT"/>
        </w:rPr>
        <w:t xml:space="preserve">-Market Zahlen an die </w:t>
      </w:r>
      <w:proofErr w:type="spellStart"/>
      <w:proofErr w:type="gramStart"/>
      <w:r w:rsidR="00650D2C" w:rsidRPr="00B60615">
        <w:rPr>
          <w:color w:val="000000" w:themeColor="text1"/>
          <w:spacing w:val="2"/>
          <w:w w:val="103"/>
          <w:sz w:val="19"/>
          <w:szCs w:val="19"/>
          <w:lang w:val="de-AT"/>
        </w:rPr>
        <w:t>Endkonsument:innen</w:t>
      </w:r>
      <w:proofErr w:type="spellEnd"/>
      <w:proofErr w:type="gramEnd"/>
      <w:r w:rsidR="00650D2C" w:rsidRPr="00B60615">
        <w:rPr>
          <w:color w:val="000000" w:themeColor="text1"/>
          <w:spacing w:val="2"/>
          <w:w w:val="103"/>
          <w:sz w:val="19"/>
          <w:szCs w:val="19"/>
          <w:lang w:val="de-AT"/>
        </w:rPr>
        <w:t>.</w:t>
      </w:r>
    </w:p>
    <w:p w14:paraId="1A2EFAE6" w14:textId="77777777" w:rsidR="00650D2C" w:rsidRPr="00650D2C" w:rsidRDefault="00650D2C" w:rsidP="00650D2C">
      <w:pPr>
        <w:pStyle w:val="Listenabsatz"/>
        <w:autoSpaceDE/>
        <w:autoSpaceDN/>
        <w:ind w:left="720"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7BB51422" w14:textId="09D54CA2" w:rsidR="00750616" w:rsidRPr="009F519D" w:rsidRDefault="00750616" w:rsidP="00750616">
      <w:pPr>
        <w:pStyle w:val="Listenabsatz"/>
        <w:numPr>
          <w:ilvl w:val="0"/>
          <w:numId w:val="28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1D5F48">
        <w:rPr>
          <w:bCs/>
          <w:spacing w:val="2"/>
          <w:w w:val="103"/>
          <w:sz w:val="19"/>
          <w:szCs w:val="19"/>
          <w:lang w:val="de-AT"/>
        </w:rPr>
        <w:t xml:space="preserve">In den Jahren </w:t>
      </w:r>
      <w:r w:rsidRPr="001D5F48">
        <w:rPr>
          <w:b/>
          <w:spacing w:val="2"/>
          <w:w w:val="103"/>
          <w:sz w:val="19"/>
          <w:szCs w:val="19"/>
          <w:lang w:val="de-AT"/>
        </w:rPr>
        <w:t xml:space="preserve">2020, 2021 und 2022 </w:t>
      </w:r>
      <w:r w:rsidRPr="001D5F48">
        <w:rPr>
          <w:bCs/>
          <w:spacing w:val="2"/>
          <w:w w:val="103"/>
          <w:sz w:val="19"/>
          <w:szCs w:val="19"/>
          <w:lang w:val="de-AT"/>
        </w:rPr>
        <w:t xml:space="preserve">lag die Absatzmenge auf einem </w:t>
      </w:r>
      <w:r w:rsidRPr="001D5F48">
        <w:rPr>
          <w:b/>
          <w:spacing w:val="2"/>
          <w:w w:val="103"/>
          <w:sz w:val="19"/>
          <w:szCs w:val="19"/>
          <w:lang w:val="de-AT"/>
        </w:rPr>
        <w:t>überdurchschnittlich hohen Niveau</w:t>
      </w:r>
      <w:r w:rsidRPr="001D5F48">
        <w:rPr>
          <w:bCs/>
          <w:spacing w:val="2"/>
          <w:w w:val="103"/>
          <w:sz w:val="19"/>
          <w:szCs w:val="19"/>
          <w:lang w:val="de-AT"/>
        </w:rPr>
        <w:t xml:space="preserve">. </w:t>
      </w:r>
      <w:r>
        <w:rPr>
          <w:bCs/>
          <w:spacing w:val="2"/>
          <w:w w:val="103"/>
          <w:sz w:val="19"/>
          <w:szCs w:val="19"/>
          <w:lang w:val="de-AT"/>
        </w:rPr>
        <w:t xml:space="preserve">Dieses </w:t>
      </w:r>
      <w:r w:rsidRPr="001D5F48">
        <w:rPr>
          <w:b/>
          <w:spacing w:val="2"/>
          <w:w w:val="103"/>
          <w:sz w:val="19"/>
          <w:szCs w:val="19"/>
          <w:lang w:val="de-AT"/>
        </w:rPr>
        <w:t>überproportionale Wachstum</w:t>
      </w:r>
      <w:r>
        <w:rPr>
          <w:bCs/>
          <w:spacing w:val="2"/>
          <w:w w:val="103"/>
          <w:sz w:val="19"/>
          <w:szCs w:val="19"/>
          <w:lang w:val="de-AT"/>
        </w:rPr>
        <w:t xml:space="preserve"> ist insbesondere durch </w:t>
      </w:r>
      <w:r w:rsidRPr="00CD13CF">
        <w:rPr>
          <w:b/>
          <w:spacing w:val="2"/>
          <w:w w:val="103"/>
          <w:sz w:val="19"/>
          <w:szCs w:val="19"/>
          <w:lang w:val="de-AT"/>
        </w:rPr>
        <w:t>pandemiebedingte</w:t>
      </w:r>
      <w:r>
        <w:rPr>
          <w:bCs/>
          <w:spacing w:val="2"/>
          <w:w w:val="103"/>
          <w:sz w:val="19"/>
          <w:szCs w:val="19"/>
          <w:lang w:val="de-AT"/>
        </w:rPr>
        <w:t xml:space="preserve"> </w:t>
      </w:r>
      <w:r w:rsidRPr="00CD13CF">
        <w:rPr>
          <w:b/>
          <w:spacing w:val="2"/>
          <w:w w:val="103"/>
          <w:sz w:val="19"/>
          <w:szCs w:val="19"/>
          <w:lang w:val="de-AT"/>
        </w:rPr>
        <w:t>Nachholeffekte</w:t>
      </w:r>
      <w:r>
        <w:rPr>
          <w:bCs/>
          <w:spacing w:val="2"/>
          <w:w w:val="103"/>
          <w:sz w:val="19"/>
          <w:szCs w:val="19"/>
          <w:lang w:val="de-AT"/>
        </w:rPr>
        <w:t xml:space="preserve"> entstanden und hat zu </w:t>
      </w:r>
      <w:r w:rsidRPr="00CD13CF">
        <w:rPr>
          <w:b/>
          <w:spacing w:val="2"/>
          <w:w w:val="103"/>
          <w:sz w:val="19"/>
          <w:szCs w:val="19"/>
          <w:lang w:val="de-AT"/>
        </w:rPr>
        <w:t xml:space="preserve">hohen Lagerbeständen </w:t>
      </w:r>
      <w:r>
        <w:rPr>
          <w:b/>
          <w:spacing w:val="2"/>
          <w:w w:val="103"/>
          <w:sz w:val="19"/>
          <w:szCs w:val="19"/>
          <w:lang w:val="de-AT"/>
        </w:rPr>
        <w:t xml:space="preserve">im Handel </w:t>
      </w:r>
      <w:r w:rsidRPr="00CD13CF">
        <w:rPr>
          <w:b/>
          <w:spacing w:val="2"/>
          <w:w w:val="103"/>
          <w:sz w:val="19"/>
          <w:szCs w:val="19"/>
          <w:lang w:val="de-AT"/>
        </w:rPr>
        <w:t>2022 und 2023 geführt</w:t>
      </w:r>
      <w:r>
        <w:rPr>
          <w:bCs/>
          <w:spacing w:val="2"/>
          <w:w w:val="103"/>
          <w:sz w:val="19"/>
          <w:szCs w:val="19"/>
          <w:lang w:val="de-AT"/>
        </w:rPr>
        <w:t xml:space="preserve">. Infolgedessen wurden 2023 weniger Fahrräder von der Industrie an den Handel verkauft. </w:t>
      </w:r>
    </w:p>
    <w:p w14:paraId="5030D054" w14:textId="77777777" w:rsidR="00750616" w:rsidRDefault="00750616" w:rsidP="00750616">
      <w:pPr>
        <w:pStyle w:val="Listenabsatz"/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62AFD855" w14:textId="3B622DEC" w:rsidR="001D5F48" w:rsidRPr="009F519D" w:rsidRDefault="00C26CCB" w:rsidP="001D5F48">
      <w:pPr>
        <w:pStyle w:val="Listenabsatz"/>
        <w:numPr>
          <w:ilvl w:val="0"/>
          <w:numId w:val="28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1D5F48">
        <w:rPr>
          <w:bCs/>
          <w:spacing w:val="2"/>
          <w:w w:val="103"/>
          <w:sz w:val="19"/>
          <w:szCs w:val="19"/>
          <w:lang w:val="de-AT"/>
        </w:rPr>
        <w:t xml:space="preserve">Im Vergleich zum Vorjahr ist die Absatzmenge 2023 um </w:t>
      </w:r>
      <w:r w:rsidR="007747BA" w:rsidRPr="001D5F48">
        <w:rPr>
          <w:b/>
          <w:spacing w:val="2"/>
          <w:w w:val="103"/>
          <w:sz w:val="19"/>
          <w:szCs w:val="19"/>
          <w:lang w:val="de-AT"/>
        </w:rPr>
        <w:t>16</w:t>
      </w:r>
      <w:r w:rsidR="00650D2C" w:rsidRPr="001D5F48">
        <w:rPr>
          <w:b/>
          <w:spacing w:val="2"/>
          <w:w w:val="103"/>
          <w:sz w:val="19"/>
          <w:szCs w:val="19"/>
          <w:lang w:val="de-AT"/>
        </w:rPr>
        <w:t>,</w:t>
      </w:r>
      <w:r w:rsidR="00780EAA" w:rsidRPr="001D5F48">
        <w:rPr>
          <w:b/>
          <w:spacing w:val="2"/>
          <w:w w:val="103"/>
          <w:sz w:val="19"/>
          <w:szCs w:val="19"/>
          <w:lang w:val="de-AT"/>
        </w:rPr>
        <w:t>8</w:t>
      </w:r>
      <w:r w:rsidR="00650D2C" w:rsidRPr="001D5F48">
        <w:rPr>
          <w:b/>
          <w:spacing w:val="2"/>
          <w:w w:val="103"/>
          <w:sz w:val="19"/>
          <w:szCs w:val="19"/>
          <w:lang w:val="de-AT"/>
        </w:rPr>
        <w:t xml:space="preserve"> Prozent </w:t>
      </w:r>
      <w:r w:rsidRPr="001D5F48">
        <w:rPr>
          <w:bCs/>
          <w:spacing w:val="2"/>
          <w:w w:val="103"/>
          <w:sz w:val="19"/>
          <w:szCs w:val="19"/>
          <w:lang w:val="de-AT"/>
        </w:rPr>
        <w:t xml:space="preserve">zurückgegangen. Jedoch </w:t>
      </w:r>
      <w:r w:rsidRPr="001D5F48">
        <w:rPr>
          <w:b/>
          <w:spacing w:val="2"/>
          <w:w w:val="103"/>
          <w:sz w:val="19"/>
          <w:szCs w:val="19"/>
          <w:lang w:val="de-AT"/>
        </w:rPr>
        <w:t>nähert sich der Markt damit wieder dem Niveau von 2019</w:t>
      </w:r>
      <w:r w:rsidR="001D5F48" w:rsidRPr="001D5F48">
        <w:rPr>
          <w:b/>
          <w:spacing w:val="2"/>
          <w:w w:val="103"/>
          <w:sz w:val="19"/>
          <w:szCs w:val="19"/>
          <w:lang w:val="de-AT"/>
        </w:rPr>
        <w:t xml:space="preserve"> </w:t>
      </w:r>
      <w:r w:rsidR="001D5F48" w:rsidRPr="001D5F48">
        <w:rPr>
          <w:bCs/>
          <w:spacing w:val="2"/>
          <w:w w:val="103"/>
          <w:sz w:val="19"/>
          <w:szCs w:val="19"/>
          <w:lang w:val="de-AT"/>
        </w:rPr>
        <w:t>– und damit einem natürlicheren Produktionsniveau</w:t>
      </w:r>
      <w:r w:rsidRPr="001D5F48">
        <w:rPr>
          <w:bCs/>
          <w:spacing w:val="2"/>
          <w:w w:val="103"/>
          <w:sz w:val="19"/>
          <w:szCs w:val="19"/>
          <w:lang w:val="de-AT"/>
        </w:rPr>
        <w:t xml:space="preserve">. </w:t>
      </w:r>
    </w:p>
    <w:p w14:paraId="0930B63A" w14:textId="77777777" w:rsidR="001D5F48" w:rsidRPr="001D5F48" w:rsidRDefault="001D5F48" w:rsidP="001D5F48">
      <w:pPr>
        <w:pStyle w:val="Listenabsatz"/>
        <w:rPr>
          <w:bCs/>
          <w:spacing w:val="2"/>
          <w:w w:val="103"/>
          <w:sz w:val="19"/>
          <w:szCs w:val="19"/>
          <w:lang w:val="de-AT"/>
        </w:rPr>
      </w:pPr>
    </w:p>
    <w:p w14:paraId="2324BCB1" w14:textId="6B2E727D" w:rsidR="001D5F48" w:rsidRPr="00CD13CF" w:rsidRDefault="001D5F48" w:rsidP="001D5F48">
      <w:pPr>
        <w:pStyle w:val="Listenabsatz"/>
        <w:numPr>
          <w:ilvl w:val="0"/>
          <w:numId w:val="28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>
        <w:rPr>
          <w:bCs/>
          <w:spacing w:val="2"/>
          <w:w w:val="103"/>
          <w:sz w:val="19"/>
          <w:szCs w:val="19"/>
          <w:lang w:val="de-AT"/>
        </w:rPr>
        <w:t xml:space="preserve">Es lassen sich </w:t>
      </w:r>
      <w:r w:rsidRPr="00CD13CF">
        <w:rPr>
          <w:b/>
          <w:spacing w:val="2"/>
          <w:w w:val="103"/>
          <w:sz w:val="19"/>
          <w:szCs w:val="19"/>
          <w:lang w:val="de-AT"/>
        </w:rPr>
        <w:t>keine Rückschlüsse vom Rückgang der Absatzmenge</w:t>
      </w:r>
      <w:r>
        <w:rPr>
          <w:bCs/>
          <w:spacing w:val="2"/>
          <w:w w:val="103"/>
          <w:sz w:val="19"/>
          <w:szCs w:val="19"/>
          <w:lang w:val="de-AT"/>
        </w:rPr>
        <w:t xml:space="preserve"> der Fahrradindustrie </w:t>
      </w:r>
      <w:r w:rsidRPr="00CD13CF">
        <w:rPr>
          <w:b/>
          <w:spacing w:val="2"/>
          <w:w w:val="103"/>
          <w:sz w:val="19"/>
          <w:szCs w:val="19"/>
          <w:lang w:val="de-AT"/>
        </w:rPr>
        <w:t xml:space="preserve">auf die tatsächliche Nachfrage nach Fahrrädern von </w:t>
      </w:r>
      <w:proofErr w:type="spellStart"/>
      <w:proofErr w:type="gramStart"/>
      <w:r w:rsidRPr="00CD13CF">
        <w:rPr>
          <w:b/>
          <w:spacing w:val="2"/>
          <w:w w:val="103"/>
          <w:sz w:val="19"/>
          <w:szCs w:val="19"/>
          <w:lang w:val="de-AT"/>
        </w:rPr>
        <w:t>Konsument:innen</w:t>
      </w:r>
      <w:proofErr w:type="spellEnd"/>
      <w:proofErr w:type="gramEnd"/>
      <w:r w:rsidRPr="00CD13CF">
        <w:rPr>
          <w:b/>
          <w:spacing w:val="2"/>
          <w:w w:val="103"/>
          <w:sz w:val="19"/>
          <w:szCs w:val="19"/>
          <w:lang w:val="de-AT"/>
        </w:rPr>
        <w:t xml:space="preserve"> im Handel</w:t>
      </w:r>
      <w:r>
        <w:rPr>
          <w:bCs/>
          <w:spacing w:val="2"/>
          <w:w w:val="103"/>
          <w:sz w:val="19"/>
          <w:szCs w:val="19"/>
          <w:lang w:val="de-AT"/>
        </w:rPr>
        <w:t xml:space="preserve"> treffen.  </w:t>
      </w:r>
    </w:p>
    <w:p w14:paraId="5A79605E" w14:textId="77777777" w:rsidR="00A0747B" w:rsidRPr="00A0747B" w:rsidRDefault="00A0747B" w:rsidP="00A0747B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49569BDB" w14:textId="68E9E9C4" w:rsidR="00AB03D8" w:rsidRPr="00AB03D8" w:rsidRDefault="00AB03D8" w:rsidP="005E726B">
      <w:pPr>
        <w:pStyle w:val="Listenabsatz"/>
        <w:numPr>
          <w:ilvl w:val="0"/>
          <w:numId w:val="28"/>
        </w:numPr>
        <w:autoSpaceDE/>
        <w:autoSpaceDN/>
        <w:ind w:left="709" w:right="140"/>
        <w:rPr>
          <w:b/>
          <w:bCs/>
          <w:spacing w:val="2"/>
          <w:w w:val="103"/>
          <w:sz w:val="19"/>
          <w:szCs w:val="19"/>
          <w:lang w:val="de-AT"/>
        </w:rPr>
      </w:pPr>
      <w:r w:rsidRPr="00AB03D8">
        <w:rPr>
          <w:spacing w:val="2"/>
          <w:w w:val="103"/>
          <w:sz w:val="19"/>
          <w:szCs w:val="19"/>
          <w:lang w:val="de-AT"/>
        </w:rPr>
        <w:t>Die</w:t>
      </w:r>
      <w:r>
        <w:rPr>
          <w:b/>
          <w:bCs/>
          <w:spacing w:val="2"/>
          <w:w w:val="103"/>
          <w:sz w:val="19"/>
          <w:szCs w:val="19"/>
          <w:lang w:val="de-AT"/>
        </w:rPr>
        <w:t xml:space="preserve"> Nachfrage nach Fahrrädern im Handel ist weiterhin sehr hoch. </w:t>
      </w:r>
      <w:r w:rsidRPr="00AB03D8">
        <w:rPr>
          <w:spacing w:val="2"/>
          <w:w w:val="103"/>
          <w:sz w:val="19"/>
          <w:szCs w:val="19"/>
          <w:lang w:val="de-AT"/>
        </w:rPr>
        <w:t xml:space="preserve">Aufgrund </w:t>
      </w:r>
      <w:r w:rsidRPr="009F519D">
        <w:rPr>
          <w:color w:val="000000" w:themeColor="text1"/>
          <w:spacing w:val="2"/>
          <w:w w:val="103"/>
          <w:sz w:val="19"/>
          <w:szCs w:val="19"/>
          <w:lang w:val="de-AT"/>
        </w:rPr>
        <w:t xml:space="preserve">der </w:t>
      </w:r>
      <w:r w:rsidR="00750616" w:rsidRPr="009F519D">
        <w:rPr>
          <w:color w:val="000000" w:themeColor="text1"/>
          <w:spacing w:val="2"/>
          <w:w w:val="103"/>
          <w:sz w:val="19"/>
          <w:szCs w:val="19"/>
          <w:lang w:val="de-AT"/>
        </w:rPr>
        <w:t>in den Vorjahren</w:t>
      </w:r>
      <w:r w:rsidR="00750616">
        <w:rPr>
          <w:spacing w:val="2"/>
          <w:w w:val="103"/>
          <w:sz w:val="19"/>
          <w:szCs w:val="19"/>
          <w:lang w:val="de-AT"/>
        </w:rPr>
        <w:t xml:space="preserve"> </w:t>
      </w:r>
      <w:r w:rsidRPr="00AB03D8">
        <w:rPr>
          <w:spacing w:val="2"/>
          <w:w w:val="103"/>
          <w:sz w:val="19"/>
          <w:szCs w:val="19"/>
          <w:lang w:val="de-AT"/>
        </w:rPr>
        <w:t xml:space="preserve">gut gefüllten Lager kann die Nachfrage sehr gut gedeckt werden. </w:t>
      </w:r>
      <w:r w:rsidR="00FB7717">
        <w:rPr>
          <w:spacing w:val="2"/>
          <w:w w:val="103"/>
          <w:sz w:val="19"/>
          <w:szCs w:val="19"/>
          <w:lang w:val="de-AT"/>
        </w:rPr>
        <w:t>Der</w:t>
      </w:r>
      <w:r w:rsidRPr="00AB03D8">
        <w:rPr>
          <w:spacing w:val="2"/>
          <w:w w:val="103"/>
          <w:sz w:val="19"/>
          <w:szCs w:val="19"/>
          <w:lang w:val="de-AT"/>
        </w:rPr>
        <w:t xml:space="preserve"> Sport- und Fahrradfachhandel berichtet mit einigen Ausnahmen von</w:t>
      </w:r>
      <w:r>
        <w:rPr>
          <w:b/>
          <w:bCs/>
          <w:spacing w:val="2"/>
          <w:w w:val="103"/>
          <w:sz w:val="19"/>
          <w:szCs w:val="19"/>
          <w:lang w:val="de-AT"/>
        </w:rPr>
        <w:t xml:space="preserve"> zufriedenstellenden Verkaufs- und Umsatzzahlen. </w:t>
      </w:r>
    </w:p>
    <w:p w14:paraId="1AA5EEFE" w14:textId="77777777" w:rsidR="00AB03D8" w:rsidRPr="00AB03D8" w:rsidRDefault="00AB03D8" w:rsidP="00AB03D8">
      <w:pPr>
        <w:pStyle w:val="Listenabsatz"/>
        <w:rPr>
          <w:spacing w:val="2"/>
          <w:w w:val="103"/>
          <w:sz w:val="19"/>
          <w:szCs w:val="19"/>
          <w:lang w:val="de-AT"/>
        </w:rPr>
      </w:pPr>
    </w:p>
    <w:p w14:paraId="1A98B395" w14:textId="55DC6250" w:rsidR="00D07D01" w:rsidRPr="00AB03D8" w:rsidRDefault="00AB03D8" w:rsidP="00D07D01">
      <w:pPr>
        <w:pStyle w:val="Listenabsatz"/>
        <w:numPr>
          <w:ilvl w:val="0"/>
          <w:numId w:val="28"/>
        </w:numPr>
        <w:autoSpaceDE/>
        <w:autoSpaceDN/>
        <w:ind w:left="709" w:right="140"/>
        <w:rPr>
          <w:b/>
          <w:bCs/>
          <w:spacing w:val="2"/>
          <w:w w:val="103"/>
          <w:sz w:val="19"/>
          <w:szCs w:val="19"/>
          <w:lang w:val="de-AT"/>
        </w:rPr>
      </w:pPr>
      <w:r>
        <w:rPr>
          <w:spacing w:val="2"/>
          <w:w w:val="103"/>
          <w:sz w:val="19"/>
          <w:szCs w:val="19"/>
          <w:lang w:val="de-AT"/>
        </w:rPr>
        <w:t>Aktuell ist d</w:t>
      </w:r>
      <w:r w:rsidR="00200514">
        <w:rPr>
          <w:spacing w:val="2"/>
          <w:w w:val="103"/>
          <w:sz w:val="19"/>
          <w:szCs w:val="19"/>
          <w:lang w:val="de-AT"/>
        </w:rPr>
        <w:t>er Sport- und Fahrradfachhandel so gut bestückt wie schon seit Jahren nicht mehr</w:t>
      </w:r>
      <w:r w:rsidR="008248BC" w:rsidRPr="00200514">
        <w:rPr>
          <w:spacing w:val="2"/>
          <w:w w:val="103"/>
          <w:sz w:val="19"/>
          <w:szCs w:val="19"/>
          <w:lang w:val="de-AT"/>
        </w:rPr>
        <w:t xml:space="preserve">. </w:t>
      </w:r>
      <w:r w:rsidR="00906B7E" w:rsidRPr="00200514">
        <w:rPr>
          <w:spacing w:val="2"/>
          <w:w w:val="103"/>
          <w:sz w:val="19"/>
          <w:szCs w:val="19"/>
          <w:lang w:val="de-AT"/>
        </w:rPr>
        <w:t>Für</w:t>
      </w:r>
      <w:r w:rsidR="008248BC" w:rsidRPr="00200514">
        <w:rPr>
          <w:spacing w:val="2"/>
          <w:w w:val="103"/>
          <w:sz w:val="19"/>
          <w:szCs w:val="19"/>
          <w:lang w:val="de-AT"/>
        </w:rPr>
        <w:t xml:space="preserve"> </w:t>
      </w:r>
      <w:r w:rsidR="00D07D01" w:rsidRPr="00200514">
        <w:rPr>
          <w:spacing w:val="2"/>
          <w:w w:val="103"/>
          <w:sz w:val="19"/>
          <w:szCs w:val="19"/>
          <w:lang w:val="de-AT"/>
        </w:rPr>
        <w:t xml:space="preserve">Kundinnen und Kunden </w:t>
      </w:r>
      <w:r w:rsidR="00906B7E" w:rsidRPr="00200514">
        <w:rPr>
          <w:spacing w:val="2"/>
          <w:w w:val="103"/>
          <w:sz w:val="19"/>
          <w:szCs w:val="19"/>
          <w:lang w:val="de-AT"/>
        </w:rPr>
        <w:t xml:space="preserve">bedeutet </w:t>
      </w:r>
      <w:proofErr w:type="gramStart"/>
      <w:r w:rsidR="009F519D">
        <w:rPr>
          <w:spacing w:val="2"/>
          <w:w w:val="103"/>
          <w:sz w:val="19"/>
          <w:szCs w:val="19"/>
          <w:lang w:val="de-AT"/>
        </w:rPr>
        <w:t>das</w:t>
      </w:r>
      <w:r w:rsidR="009F519D" w:rsidRPr="00200514">
        <w:rPr>
          <w:spacing w:val="2"/>
          <w:w w:val="103"/>
          <w:sz w:val="19"/>
          <w:szCs w:val="19"/>
          <w:lang w:val="de-AT"/>
        </w:rPr>
        <w:t xml:space="preserve"> volle Auswahlmöglichkeit</w:t>
      </w:r>
      <w:proofErr w:type="gramEnd"/>
      <w:r w:rsidR="00906B7E" w:rsidRPr="00200514">
        <w:rPr>
          <w:b/>
          <w:bCs/>
          <w:spacing w:val="2"/>
          <w:w w:val="103"/>
          <w:sz w:val="19"/>
          <w:szCs w:val="19"/>
          <w:lang w:val="de-AT"/>
        </w:rPr>
        <w:t xml:space="preserve"> beim Fahrradkauf.</w:t>
      </w:r>
      <w:r w:rsidR="00D07D01" w:rsidRPr="00200514">
        <w:rPr>
          <w:b/>
          <w:bCs/>
          <w:spacing w:val="2"/>
          <w:w w:val="103"/>
          <w:sz w:val="19"/>
          <w:szCs w:val="19"/>
          <w:lang w:val="de-AT"/>
        </w:rPr>
        <w:t xml:space="preserve"> </w:t>
      </w:r>
    </w:p>
    <w:p w14:paraId="69CD0C2F" w14:textId="5314EEAC" w:rsidR="00E53F5F" w:rsidRPr="00A0747B" w:rsidRDefault="00E53F5F" w:rsidP="009F519D">
      <w:pPr>
        <w:autoSpaceDE/>
        <w:autoSpaceDN/>
        <w:ind w:right="140"/>
        <w:rPr>
          <w:spacing w:val="2"/>
          <w:w w:val="103"/>
          <w:sz w:val="19"/>
          <w:szCs w:val="19"/>
          <w:highlight w:val="yellow"/>
          <w:lang w:val="de-AT"/>
        </w:rPr>
      </w:pPr>
    </w:p>
    <w:p w14:paraId="4B96EDD1" w14:textId="77777777" w:rsidR="003912AC" w:rsidRDefault="003912AC" w:rsidP="003912AC">
      <w:pPr>
        <w:pStyle w:val="Listenabsatz"/>
        <w:numPr>
          <w:ilvl w:val="0"/>
          <w:numId w:val="8"/>
        </w:numPr>
        <w:autoSpaceDE/>
        <w:autoSpaceDN/>
        <w:ind w:right="140"/>
        <w:rPr>
          <w:b/>
          <w:spacing w:val="2"/>
          <w:w w:val="103"/>
          <w:sz w:val="24"/>
          <w:szCs w:val="24"/>
          <w:lang w:val="de-AT"/>
        </w:rPr>
      </w:pPr>
      <w:r>
        <w:rPr>
          <w:b/>
          <w:spacing w:val="2"/>
          <w:w w:val="103"/>
          <w:sz w:val="24"/>
          <w:szCs w:val="24"/>
          <w:lang w:val="de-AT"/>
        </w:rPr>
        <w:lastRenderedPageBreak/>
        <w:t>E-Bikes als Beschleuniger der Mobilitätswende</w:t>
      </w:r>
    </w:p>
    <w:p w14:paraId="782E53AC" w14:textId="77777777" w:rsidR="003912AC" w:rsidRDefault="003912AC" w:rsidP="003912AC">
      <w:pPr>
        <w:autoSpaceDE/>
        <w:autoSpaceDN/>
        <w:ind w:right="140"/>
        <w:rPr>
          <w:b/>
          <w:spacing w:val="2"/>
          <w:w w:val="103"/>
          <w:sz w:val="24"/>
          <w:szCs w:val="24"/>
          <w:lang w:val="de-AT"/>
        </w:rPr>
      </w:pPr>
    </w:p>
    <w:p w14:paraId="244CEB24" w14:textId="77777777" w:rsidR="003912AC" w:rsidRPr="00BB6614" w:rsidRDefault="003912AC" w:rsidP="003912AC">
      <w:pPr>
        <w:autoSpaceDE/>
        <w:autoSpaceDN/>
        <w:ind w:right="140"/>
        <w:rPr>
          <w:bCs/>
          <w:spacing w:val="2"/>
          <w:w w:val="103"/>
          <w:sz w:val="24"/>
          <w:szCs w:val="24"/>
          <w:lang w:val="de-AT"/>
        </w:rPr>
      </w:pPr>
      <w:r>
        <w:rPr>
          <w:b/>
          <w:bCs/>
          <w:noProof/>
          <w:spacing w:val="2"/>
          <w:w w:val="103"/>
          <w:sz w:val="19"/>
          <w:szCs w:val="19"/>
          <w:lang w:val="de-AT"/>
        </w:rPr>
        <w:drawing>
          <wp:inline distT="0" distB="0" distL="0" distR="0" wp14:anchorId="1418DE96" wp14:editId="5ED797DC">
            <wp:extent cx="5090984" cy="1021492"/>
            <wp:effectExtent l="0" t="0" r="0" b="7620"/>
            <wp:docPr id="2103635683" name="Diagramm 210363568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35E58F15" w14:textId="77777777" w:rsidR="003912AC" w:rsidRPr="00914E07" w:rsidRDefault="003912AC" w:rsidP="003912AC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36D87E45" w14:textId="7DEFA634" w:rsidR="005D6569" w:rsidRPr="005D6569" w:rsidRDefault="00EE6378" w:rsidP="005D6569">
      <w:pPr>
        <w:pStyle w:val="Listenabsatz"/>
        <w:numPr>
          <w:ilvl w:val="0"/>
          <w:numId w:val="34"/>
        </w:num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  <w:r w:rsidRPr="00EE6378">
        <w:rPr>
          <w:bCs/>
          <w:spacing w:val="2"/>
          <w:w w:val="103"/>
          <w:sz w:val="19"/>
          <w:szCs w:val="19"/>
          <w:lang w:val="de-AT"/>
        </w:rPr>
        <w:t xml:space="preserve">2023 wurde ein </w:t>
      </w:r>
      <w:r>
        <w:rPr>
          <w:b/>
          <w:spacing w:val="2"/>
          <w:w w:val="103"/>
          <w:sz w:val="19"/>
          <w:szCs w:val="19"/>
          <w:lang w:val="de-AT"/>
        </w:rPr>
        <w:t xml:space="preserve">Meilenstein der Mobilitätswende </w:t>
      </w:r>
      <w:r w:rsidRPr="00EE6378">
        <w:rPr>
          <w:bCs/>
          <w:spacing w:val="2"/>
          <w:w w:val="103"/>
          <w:sz w:val="19"/>
          <w:szCs w:val="19"/>
          <w:lang w:val="de-AT"/>
        </w:rPr>
        <w:t>erreicht</w:t>
      </w:r>
      <w:r>
        <w:rPr>
          <w:b/>
          <w:spacing w:val="2"/>
          <w:w w:val="103"/>
          <w:sz w:val="19"/>
          <w:szCs w:val="19"/>
          <w:lang w:val="de-AT"/>
        </w:rPr>
        <w:t xml:space="preserve">: </w:t>
      </w:r>
      <w:r w:rsidR="005D6569" w:rsidRPr="00EE6378">
        <w:rPr>
          <w:bCs/>
          <w:spacing w:val="2"/>
          <w:w w:val="103"/>
          <w:sz w:val="19"/>
          <w:szCs w:val="19"/>
          <w:lang w:val="de-AT"/>
        </w:rPr>
        <w:t>Erstmals wurden</w:t>
      </w:r>
      <w:r w:rsidR="005D6569" w:rsidRPr="0078767F">
        <w:rPr>
          <w:b/>
          <w:spacing w:val="2"/>
          <w:w w:val="103"/>
          <w:sz w:val="19"/>
          <w:szCs w:val="19"/>
          <w:lang w:val="de-AT"/>
        </w:rPr>
        <w:t xml:space="preserve"> mehr</w:t>
      </w:r>
      <w:r w:rsidR="005D6569" w:rsidRPr="00B63C30">
        <w:rPr>
          <w:b/>
          <w:spacing w:val="2"/>
          <w:w w:val="103"/>
          <w:sz w:val="19"/>
          <w:szCs w:val="19"/>
          <w:lang w:val="de-AT"/>
        </w:rPr>
        <w:t xml:space="preserve"> E-Bikes</w:t>
      </w:r>
      <w:r w:rsidR="005D6569">
        <w:rPr>
          <w:b/>
          <w:spacing w:val="2"/>
          <w:w w:val="103"/>
          <w:sz w:val="19"/>
          <w:szCs w:val="19"/>
          <w:lang w:val="de-AT"/>
        </w:rPr>
        <w:t xml:space="preserve"> (220</w:t>
      </w:r>
      <w:r w:rsidR="005D6569" w:rsidRPr="00B63C30">
        <w:rPr>
          <w:b/>
          <w:spacing w:val="2"/>
          <w:w w:val="103"/>
          <w:sz w:val="19"/>
          <w:szCs w:val="19"/>
          <w:lang w:val="de-AT"/>
        </w:rPr>
        <w:t>.</w:t>
      </w:r>
      <w:r w:rsidR="005D6569">
        <w:rPr>
          <w:b/>
          <w:spacing w:val="2"/>
          <w:w w:val="103"/>
          <w:sz w:val="19"/>
          <w:szCs w:val="19"/>
          <w:lang w:val="de-AT"/>
        </w:rPr>
        <w:t>4</w:t>
      </w:r>
      <w:r w:rsidR="005D6569" w:rsidRPr="00B63C30">
        <w:rPr>
          <w:b/>
          <w:spacing w:val="2"/>
          <w:w w:val="103"/>
          <w:sz w:val="19"/>
          <w:szCs w:val="19"/>
          <w:lang w:val="de-AT"/>
        </w:rPr>
        <w:t>93</w:t>
      </w:r>
      <w:r w:rsidR="005D6569">
        <w:rPr>
          <w:b/>
          <w:spacing w:val="2"/>
          <w:w w:val="103"/>
          <w:sz w:val="19"/>
          <w:szCs w:val="19"/>
          <w:lang w:val="de-AT"/>
        </w:rPr>
        <w:t xml:space="preserve"> Stück) </w:t>
      </w:r>
      <w:r w:rsidR="005D6569" w:rsidRPr="00B63C30">
        <w:rPr>
          <w:b/>
          <w:spacing w:val="2"/>
          <w:w w:val="103"/>
          <w:sz w:val="19"/>
          <w:szCs w:val="19"/>
          <w:lang w:val="de-AT"/>
        </w:rPr>
        <w:t xml:space="preserve">als nicht-elektrische Fahrräder </w:t>
      </w:r>
      <w:r w:rsidR="005D6569">
        <w:rPr>
          <w:b/>
          <w:spacing w:val="2"/>
          <w:w w:val="103"/>
          <w:sz w:val="19"/>
          <w:szCs w:val="19"/>
          <w:lang w:val="de-AT"/>
        </w:rPr>
        <w:t>(201.</w:t>
      </w:r>
      <w:r w:rsidR="00E411E5">
        <w:rPr>
          <w:b/>
          <w:spacing w:val="2"/>
          <w:w w:val="103"/>
          <w:sz w:val="19"/>
          <w:szCs w:val="19"/>
          <w:lang w:val="de-AT"/>
        </w:rPr>
        <w:t>710</w:t>
      </w:r>
      <w:r w:rsidR="005D6569">
        <w:rPr>
          <w:b/>
          <w:spacing w:val="2"/>
          <w:w w:val="103"/>
          <w:sz w:val="19"/>
          <w:szCs w:val="19"/>
          <w:lang w:val="de-AT"/>
        </w:rPr>
        <w:t xml:space="preserve"> Stück) </w:t>
      </w:r>
      <w:r w:rsidR="005D6569" w:rsidRPr="00B63C30">
        <w:rPr>
          <w:b/>
          <w:spacing w:val="2"/>
          <w:w w:val="103"/>
          <w:sz w:val="19"/>
          <w:szCs w:val="19"/>
          <w:lang w:val="de-AT"/>
        </w:rPr>
        <w:t>verkauft.</w:t>
      </w:r>
      <w:r w:rsidR="005D6569" w:rsidRPr="00B63C30">
        <w:rPr>
          <w:bCs/>
          <w:spacing w:val="2"/>
          <w:w w:val="103"/>
          <w:sz w:val="19"/>
          <w:szCs w:val="19"/>
          <w:lang w:val="de-AT"/>
        </w:rPr>
        <w:t xml:space="preserve"> </w:t>
      </w:r>
    </w:p>
    <w:p w14:paraId="1DCD357F" w14:textId="77777777" w:rsidR="003912AC" w:rsidRPr="00055EF7" w:rsidRDefault="003912AC" w:rsidP="003912AC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629C72ED" w14:textId="77777777" w:rsidR="00AA42A6" w:rsidRDefault="003912AC" w:rsidP="003912AC">
      <w:pPr>
        <w:pStyle w:val="Listenabsatz"/>
        <w:numPr>
          <w:ilvl w:val="0"/>
          <w:numId w:val="34"/>
        </w:num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>
        <w:rPr>
          <w:spacing w:val="2"/>
          <w:w w:val="103"/>
          <w:sz w:val="19"/>
          <w:szCs w:val="19"/>
          <w:lang w:val="de-AT"/>
        </w:rPr>
        <w:t xml:space="preserve">Diese Entwicklung ist </w:t>
      </w:r>
      <w:r w:rsidR="00AA42A6">
        <w:rPr>
          <w:spacing w:val="2"/>
          <w:w w:val="103"/>
          <w:sz w:val="19"/>
          <w:szCs w:val="19"/>
          <w:lang w:val="de-AT"/>
        </w:rPr>
        <w:t xml:space="preserve">u.a. darauf zurückzuführen, </w:t>
      </w:r>
    </w:p>
    <w:p w14:paraId="26F1D3ED" w14:textId="77777777" w:rsidR="00AA42A6" w:rsidRPr="00AA42A6" w:rsidRDefault="00AA42A6" w:rsidP="00AA42A6">
      <w:pPr>
        <w:pStyle w:val="Listenabsatz"/>
        <w:rPr>
          <w:spacing w:val="2"/>
          <w:w w:val="103"/>
          <w:sz w:val="19"/>
          <w:szCs w:val="19"/>
          <w:lang w:val="de-AT"/>
        </w:rPr>
      </w:pPr>
    </w:p>
    <w:p w14:paraId="616282ED" w14:textId="418FE1C0" w:rsidR="00AA42A6" w:rsidRDefault="00AA42A6" w:rsidP="00AA42A6">
      <w:pPr>
        <w:pStyle w:val="Listenabsatz"/>
        <w:numPr>
          <w:ilvl w:val="1"/>
          <w:numId w:val="34"/>
        </w:num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>
        <w:rPr>
          <w:spacing w:val="2"/>
          <w:w w:val="103"/>
          <w:sz w:val="19"/>
          <w:szCs w:val="19"/>
          <w:lang w:val="de-AT"/>
        </w:rPr>
        <w:t>dass</w:t>
      </w:r>
      <w:r w:rsidR="003912AC" w:rsidRPr="001C19D6">
        <w:rPr>
          <w:spacing w:val="2"/>
          <w:w w:val="103"/>
          <w:sz w:val="19"/>
          <w:szCs w:val="19"/>
          <w:lang w:val="de-AT"/>
        </w:rPr>
        <w:t xml:space="preserve"> </w:t>
      </w:r>
      <w:r w:rsidR="003912AC" w:rsidRPr="001C19D6">
        <w:rPr>
          <w:b/>
          <w:bCs/>
          <w:spacing w:val="2"/>
          <w:w w:val="103"/>
          <w:sz w:val="19"/>
          <w:szCs w:val="19"/>
          <w:lang w:val="de-AT"/>
        </w:rPr>
        <w:t>Dienstfahrradmodelle</w:t>
      </w:r>
      <w:r>
        <w:rPr>
          <w:b/>
          <w:bCs/>
          <w:spacing w:val="2"/>
          <w:w w:val="103"/>
          <w:sz w:val="19"/>
          <w:szCs w:val="19"/>
          <w:lang w:val="de-AT"/>
        </w:rPr>
        <w:t xml:space="preserve"> in Österreich immer stärker in Anspruch genommen werden.</w:t>
      </w:r>
      <w:r w:rsidR="003912AC" w:rsidRPr="001C19D6">
        <w:rPr>
          <w:spacing w:val="2"/>
          <w:w w:val="103"/>
          <w:sz w:val="19"/>
          <w:szCs w:val="19"/>
          <w:lang w:val="de-AT"/>
        </w:rPr>
        <w:t xml:space="preserve"> Kund</w:t>
      </w:r>
      <w:r w:rsidR="003912AC">
        <w:rPr>
          <w:spacing w:val="2"/>
          <w:w w:val="103"/>
          <w:sz w:val="19"/>
          <w:szCs w:val="19"/>
          <w:lang w:val="de-AT"/>
        </w:rPr>
        <w:t>innen und Kunden</w:t>
      </w:r>
      <w:r w:rsidR="003912AC" w:rsidRPr="001C19D6">
        <w:rPr>
          <w:spacing w:val="2"/>
          <w:w w:val="103"/>
          <w:sz w:val="19"/>
          <w:szCs w:val="19"/>
          <w:lang w:val="de-AT"/>
        </w:rPr>
        <w:t xml:space="preserve"> greifen beim Kauf eines Dienstfahrrads wegen steuerliche</w:t>
      </w:r>
      <w:r w:rsidR="00EE6378">
        <w:rPr>
          <w:spacing w:val="2"/>
          <w:w w:val="103"/>
          <w:sz w:val="19"/>
          <w:szCs w:val="19"/>
          <w:lang w:val="de-AT"/>
        </w:rPr>
        <w:t>r</w:t>
      </w:r>
      <w:r w:rsidR="003912AC" w:rsidRPr="001C19D6">
        <w:rPr>
          <w:spacing w:val="2"/>
          <w:w w:val="103"/>
          <w:sz w:val="19"/>
          <w:szCs w:val="19"/>
          <w:lang w:val="de-AT"/>
        </w:rPr>
        <w:t xml:space="preserve"> Begünstigungen vor allem auf </w:t>
      </w:r>
      <w:r w:rsidR="00EE6378">
        <w:rPr>
          <w:spacing w:val="2"/>
          <w:w w:val="103"/>
          <w:sz w:val="19"/>
          <w:szCs w:val="19"/>
          <w:lang w:val="de-AT"/>
        </w:rPr>
        <w:t xml:space="preserve">hochwertige </w:t>
      </w:r>
      <w:r w:rsidR="003912AC" w:rsidRPr="001C19D6">
        <w:rPr>
          <w:spacing w:val="2"/>
          <w:w w:val="103"/>
          <w:sz w:val="19"/>
          <w:szCs w:val="19"/>
          <w:lang w:val="de-AT"/>
        </w:rPr>
        <w:t xml:space="preserve">E-Bikes </w:t>
      </w:r>
      <w:r w:rsidR="00EE6378">
        <w:rPr>
          <w:spacing w:val="2"/>
          <w:w w:val="103"/>
          <w:sz w:val="19"/>
          <w:szCs w:val="19"/>
          <w:lang w:val="de-AT"/>
        </w:rPr>
        <w:t xml:space="preserve">mit umfangreicher Ausstattung </w:t>
      </w:r>
      <w:r w:rsidR="003912AC" w:rsidRPr="001C19D6">
        <w:rPr>
          <w:spacing w:val="2"/>
          <w:w w:val="103"/>
          <w:sz w:val="19"/>
          <w:szCs w:val="19"/>
          <w:lang w:val="de-AT"/>
        </w:rPr>
        <w:t xml:space="preserve">zurück. </w:t>
      </w:r>
    </w:p>
    <w:p w14:paraId="2BE1E7E9" w14:textId="6A02D26A" w:rsidR="003912AC" w:rsidRDefault="00AA42A6" w:rsidP="00AA42A6">
      <w:pPr>
        <w:pStyle w:val="Listenabsatz"/>
        <w:numPr>
          <w:ilvl w:val="1"/>
          <w:numId w:val="34"/>
        </w:num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AA42A6">
        <w:rPr>
          <w:spacing w:val="2"/>
          <w:w w:val="103"/>
          <w:sz w:val="19"/>
          <w:szCs w:val="19"/>
          <w:lang w:val="de-AT"/>
        </w:rPr>
        <w:t xml:space="preserve">dass </w:t>
      </w:r>
      <w:r w:rsidR="00EE6378" w:rsidRPr="00EE6378">
        <w:rPr>
          <w:b/>
          <w:bCs/>
          <w:spacing w:val="2"/>
          <w:w w:val="103"/>
          <w:sz w:val="19"/>
          <w:szCs w:val="19"/>
          <w:lang w:val="de-AT"/>
        </w:rPr>
        <w:t>monetäre Anreize für den Kauf von E-Bikes durch die E-Mobilitätsoffensive</w:t>
      </w:r>
      <w:r w:rsidR="00EE6378">
        <w:rPr>
          <w:b/>
          <w:bCs/>
          <w:spacing w:val="2"/>
          <w:w w:val="103"/>
          <w:sz w:val="19"/>
          <w:szCs w:val="19"/>
          <w:lang w:val="de-AT"/>
        </w:rPr>
        <w:t xml:space="preserve">, </w:t>
      </w:r>
      <w:r w:rsidR="00EE6378" w:rsidRPr="00EE6378">
        <w:rPr>
          <w:spacing w:val="2"/>
          <w:w w:val="103"/>
          <w:sz w:val="19"/>
          <w:szCs w:val="19"/>
          <w:lang w:val="de-AT"/>
        </w:rPr>
        <w:t>der</w:t>
      </w:r>
      <w:r w:rsidR="00EE6378">
        <w:rPr>
          <w:spacing w:val="2"/>
          <w:w w:val="103"/>
          <w:sz w:val="19"/>
          <w:szCs w:val="19"/>
          <w:lang w:val="de-AT"/>
        </w:rPr>
        <w:t xml:space="preserve"> gemeinsamen Förderaktion des Klimaschutzministeriums</w:t>
      </w:r>
      <w:r w:rsidR="00EE6378" w:rsidRPr="00AA42A6">
        <w:rPr>
          <w:spacing w:val="2"/>
          <w:w w:val="103"/>
          <w:sz w:val="19"/>
          <w:szCs w:val="19"/>
          <w:lang w:val="de-AT"/>
        </w:rPr>
        <w:t xml:space="preserve"> </w:t>
      </w:r>
      <w:r w:rsidR="00F64142">
        <w:rPr>
          <w:spacing w:val="2"/>
          <w:w w:val="103"/>
          <w:sz w:val="19"/>
          <w:szCs w:val="19"/>
          <w:lang w:val="de-AT"/>
        </w:rPr>
        <w:t>und</w:t>
      </w:r>
      <w:r w:rsidR="00EE6378" w:rsidRPr="00AA42A6">
        <w:rPr>
          <w:spacing w:val="2"/>
          <w:w w:val="103"/>
          <w:sz w:val="19"/>
          <w:szCs w:val="19"/>
          <w:lang w:val="de-AT"/>
        </w:rPr>
        <w:t xml:space="preserve"> </w:t>
      </w:r>
      <w:r w:rsidR="00F64142">
        <w:rPr>
          <w:spacing w:val="2"/>
          <w:w w:val="103"/>
          <w:sz w:val="19"/>
          <w:szCs w:val="19"/>
          <w:lang w:val="de-AT"/>
        </w:rPr>
        <w:t>des</w:t>
      </w:r>
      <w:r w:rsidR="00EE6378" w:rsidRPr="00AA42A6">
        <w:rPr>
          <w:spacing w:val="2"/>
          <w:w w:val="103"/>
          <w:sz w:val="19"/>
          <w:szCs w:val="19"/>
          <w:lang w:val="de-AT"/>
        </w:rPr>
        <w:t xml:space="preserve"> österreichischen Sport-</w:t>
      </w:r>
      <w:r w:rsidR="00EE6378">
        <w:rPr>
          <w:spacing w:val="2"/>
          <w:w w:val="103"/>
          <w:sz w:val="19"/>
          <w:szCs w:val="19"/>
          <w:lang w:val="de-AT"/>
        </w:rPr>
        <w:t xml:space="preserve"> </w:t>
      </w:r>
      <w:r w:rsidR="00EE6378" w:rsidRPr="00AA42A6">
        <w:rPr>
          <w:spacing w:val="2"/>
          <w:w w:val="103"/>
          <w:sz w:val="19"/>
          <w:szCs w:val="19"/>
          <w:lang w:val="de-AT"/>
        </w:rPr>
        <w:t>und Fahrradfachhandel</w:t>
      </w:r>
      <w:r w:rsidR="00F64142">
        <w:rPr>
          <w:spacing w:val="2"/>
          <w:w w:val="103"/>
          <w:sz w:val="19"/>
          <w:szCs w:val="19"/>
          <w:lang w:val="de-AT"/>
        </w:rPr>
        <w:t>s</w:t>
      </w:r>
      <w:r w:rsidR="00EE6378">
        <w:rPr>
          <w:spacing w:val="2"/>
          <w:w w:val="103"/>
          <w:sz w:val="19"/>
          <w:szCs w:val="19"/>
          <w:lang w:val="de-AT"/>
        </w:rPr>
        <w:t>, gesetzt werden.</w:t>
      </w:r>
    </w:p>
    <w:p w14:paraId="633012DD" w14:textId="77777777" w:rsidR="00EE6378" w:rsidRDefault="00EE6378" w:rsidP="00EE6378">
      <w:pPr>
        <w:autoSpaceDE/>
        <w:autoSpaceDN/>
        <w:ind w:left="720" w:right="140"/>
        <w:rPr>
          <w:spacing w:val="2"/>
          <w:w w:val="103"/>
          <w:sz w:val="19"/>
          <w:szCs w:val="19"/>
          <w:lang w:val="de-AT"/>
        </w:rPr>
      </w:pPr>
    </w:p>
    <w:p w14:paraId="05158FE1" w14:textId="3794CFF9" w:rsidR="00EE6378" w:rsidRPr="00EE6378" w:rsidRDefault="00EE6378" w:rsidP="00EE6378">
      <w:pPr>
        <w:autoSpaceDE/>
        <w:autoSpaceDN/>
        <w:ind w:left="720" w:right="140"/>
        <w:rPr>
          <w:spacing w:val="2"/>
          <w:w w:val="103"/>
          <w:sz w:val="19"/>
          <w:szCs w:val="19"/>
          <w:lang w:val="de-AT"/>
        </w:rPr>
      </w:pPr>
      <w:r>
        <w:rPr>
          <w:spacing w:val="2"/>
          <w:w w:val="103"/>
          <w:sz w:val="19"/>
          <w:szCs w:val="19"/>
          <w:lang w:val="de-AT"/>
        </w:rPr>
        <w:t>Maßnahmen wie diese sind neben dem Ausbau der Radverkehrsinfrastruktur entscheidend, um mehr Menschen vom Umstieg auf das Fahrrad zu überzeugen.</w:t>
      </w:r>
    </w:p>
    <w:p w14:paraId="148AA140" w14:textId="77777777" w:rsidR="003912AC" w:rsidRPr="003F1907" w:rsidRDefault="003912AC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2558D24B" w14:textId="77777777" w:rsidR="003912AC" w:rsidRPr="00964AD5" w:rsidRDefault="003912AC" w:rsidP="003912AC">
      <w:pPr>
        <w:pStyle w:val="Listenabsatz"/>
        <w:numPr>
          <w:ilvl w:val="0"/>
          <w:numId w:val="34"/>
        </w:num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>
        <w:rPr>
          <w:bCs/>
          <w:spacing w:val="2"/>
          <w:w w:val="103"/>
          <w:sz w:val="19"/>
          <w:szCs w:val="19"/>
          <w:lang w:val="de-AT"/>
        </w:rPr>
        <w:t>Der</w:t>
      </w:r>
      <w:r w:rsidRPr="00F67EA9">
        <w:rPr>
          <w:b/>
          <w:spacing w:val="2"/>
          <w:w w:val="103"/>
          <w:sz w:val="19"/>
          <w:szCs w:val="19"/>
          <w:lang w:val="de-AT"/>
        </w:rPr>
        <w:t xml:space="preserve"> Marktanteil</w:t>
      </w:r>
      <w:r>
        <w:rPr>
          <w:b/>
          <w:spacing w:val="2"/>
          <w:w w:val="103"/>
          <w:sz w:val="19"/>
          <w:szCs w:val="19"/>
          <w:lang w:val="de-AT"/>
        </w:rPr>
        <w:t xml:space="preserve"> von E-Bikes</w:t>
      </w:r>
      <w:r w:rsidRPr="00F67EA9">
        <w:rPr>
          <w:b/>
          <w:spacing w:val="2"/>
          <w:w w:val="103"/>
          <w:sz w:val="19"/>
          <w:szCs w:val="19"/>
          <w:lang w:val="de-AT"/>
        </w:rPr>
        <w:t xml:space="preserve"> </w:t>
      </w:r>
      <w:r>
        <w:rPr>
          <w:b/>
          <w:spacing w:val="2"/>
          <w:w w:val="103"/>
          <w:sz w:val="19"/>
          <w:szCs w:val="19"/>
          <w:lang w:val="de-AT"/>
        </w:rPr>
        <w:t>liegt 2023 bei rund 52</w:t>
      </w:r>
      <w:r w:rsidRPr="00F67EA9">
        <w:rPr>
          <w:b/>
          <w:spacing w:val="2"/>
          <w:w w:val="103"/>
          <w:sz w:val="19"/>
          <w:szCs w:val="19"/>
          <w:lang w:val="de-AT"/>
        </w:rPr>
        <w:t xml:space="preserve"> Prozent, </w:t>
      </w:r>
      <w:r w:rsidRPr="002A0603">
        <w:rPr>
          <w:bCs/>
          <w:spacing w:val="2"/>
          <w:w w:val="103"/>
          <w:sz w:val="19"/>
          <w:szCs w:val="19"/>
          <w:lang w:val="de-AT"/>
        </w:rPr>
        <w:t>innerhalb der</w:t>
      </w:r>
      <w:r w:rsidRPr="00F67EA9">
        <w:rPr>
          <w:b/>
          <w:spacing w:val="2"/>
          <w:w w:val="103"/>
          <w:sz w:val="19"/>
          <w:szCs w:val="19"/>
          <w:lang w:val="de-AT"/>
        </w:rPr>
        <w:t xml:space="preserve"> </w:t>
      </w:r>
      <w:r w:rsidRPr="00CC606A">
        <w:rPr>
          <w:b/>
          <w:color w:val="000000" w:themeColor="text1"/>
          <w:spacing w:val="2"/>
          <w:w w:val="103"/>
          <w:sz w:val="19"/>
          <w:szCs w:val="19"/>
          <w:lang w:val="de-AT"/>
        </w:rPr>
        <w:t xml:space="preserve">Erwachsenen-Bikes </w:t>
      </w:r>
      <w:r w:rsidRPr="002A0603">
        <w:rPr>
          <w:bCs/>
          <w:spacing w:val="2"/>
          <w:w w:val="103"/>
          <w:sz w:val="19"/>
          <w:szCs w:val="19"/>
          <w:lang w:val="de-AT"/>
        </w:rPr>
        <w:t xml:space="preserve">sogar </w:t>
      </w:r>
      <w:r>
        <w:rPr>
          <w:bCs/>
          <w:spacing w:val="2"/>
          <w:w w:val="103"/>
          <w:sz w:val="19"/>
          <w:szCs w:val="19"/>
          <w:lang w:val="de-AT"/>
        </w:rPr>
        <w:t xml:space="preserve">bei etwa </w:t>
      </w:r>
      <w:r>
        <w:rPr>
          <w:b/>
          <w:spacing w:val="2"/>
          <w:w w:val="103"/>
          <w:sz w:val="19"/>
          <w:szCs w:val="19"/>
          <w:lang w:val="de-AT"/>
        </w:rPr>
        <w:t>62</w:t>
      </w:r>
      <w:r w:rsidRPr="00F67EA9">
        <w:rPr>
          <w:b/>
          <w:spacing w:val="2"/>
          <w:w w:val="103"/>
          <w:sz w:val="19"/>
          <w:szCs w:val="19"/>
          <w:lang w:val="de-AT"/>
        </w:rPr>
        <w:t xml:space="preserve"> Prozent. </w:t>
      </w:r>
    </w:p>
    <w:p w14:paraId="5B884A01" w14:textId="77777777" w:rsidR="003912AC" w:rsidRDefault="003912AC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168C0280" w14:textId="77777777" w:rsidR="003912AC" w:rsidRDefault="003912AC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tbl>
      <w:tblPr>
        <w:tblStyle w:val="Tabellenraster"/>
        <w:tblW w:w="9515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2410"/>
        <w:gridCol w:w="2693"/>
        <w:gridCol w:w="2853"/>
      </w:tblGrid>
      <w:tr w:rsidR="003912AC" w:rsidRPr="00386727" w14:paraId="1E4597B5" w14:textId="77777777" w:rsidTr="000F3DF6">
        <w:trPr>
          <w:trHeight w:val="280"/>
        </w:trPr>
        <w:tc>
          <w:tcPr>
            <w:tcW w:w="1559" w:type="dxa"/>
            <w:tcBorders>
              <w:top w:val="nil"/>
              <w:bottom w:val="double" w:sz="4" w:space="0" w:color="4F81BD" w:themeColor="accent1"/>
              <w:right w:val="single" w:sz="4" w:space="0" w:color="4F81BD" w:themeColor="accent1"/>
            </w:tcBorders>
            <w:vAlign w:val="center"/>
          </w:tcPr>
          <w:p w14:paraId="14489ED3" w14:textId="77777777" w:rsidR="003912AC" w:rsidRDefault="003912AC" w:rsidP="000F3DF6">
            <w:pPr>
              <w:rPr>
                <w:color w:val="000000"/>
                <w:sz w:val="19"/>
                <w:szCs w:val="19"/>
                <w:lang w:val="de-AT"/>
              </w:rPr>
            </w:pPr>
            <w:r>
              <w:rPr>
                <w:color w:val="000000"/>
                <w:sz w:val="19"/>
                <w:szCs w:val="19"/>
                <w:lang w:val="de-AT"/>
              </w:rPr>
              <w:t>Jahr</w:t>
            </w:r>
          </w:p>
          <w:p w14:paraId="4101D294" w14:textId="77777777" w:rsidR="003912AC" w:rsidRPr="00EA44C3" w:rsidRDefault="003912AC" w:rsidP="000F3DF6">
            <w:pPr>
              <w:rPr>
                <w:color w:val="000000"/>
                <w:sz w:val="19"/>
                <w:szCs w:val="19"/>
                <w:lang w:val="de-AT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4F81BD" w:themeColor="accent1"/>
              <w:bottom w:val="double" w:sz="4" w:space="0" w:color="4F81BD" w:themeColor="accent1"/>
            </w:tcBorders>
            <w:vAlign w:val="center"/>
          </w:tcPr>
          <w:p w14:paraId="7DF84E01" w14:textId="77777777" w:rsidR="003912AC" w:rsidRDefault="003912AC" w:rsidP="000F3DF6">
            <w:pPr>
              <w:rPr>
                <w:color w:val="000000"/>
                <w:sz w:val="19"/>
                <w:szCs w:val="19"/>
                <w:lang w:val="de-AT"/>
              </w:rPr>
            </w:pPr>
            <w:r>
              <w:rPr>
                <w:color w:val="000000"/>
                <w:sz w:val="19"/>
                <w:szCs w:val="19"/>
                <w:lang w:val="de-AT"/>
              </w:rPr>
              <w:t xml:space="preserve">Menge (Stück) </w:t>
            </w:r>
          </w:p>
          <w:p w14:paraId="39D57F30" w14:textId="77777777" w:rsidR="003912AC" w:rsidRPr="00EA44C3" w:rsidRDefault="003912AC" w:rsidP="000F3DF6">
            <w:pPr>
              <w:rPr>
                <w:color w:val="000000"/>
                <w:sz w:val="19"/>
                <w:szCs w:val="19"/>
                <w:lang w:val="de-AT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4F81BD" w:themeColor="accent1"/>
              <w:bottom w:val="double" w:sz="4" w:space="0" w:color="4F81BD" w:themeColor="accent1"/>
            </w:tcBorders>
          </w:tcPr>
          <w:p w14:paraId="4E7D33F8" w14:textId="77777777" w:rsidR="003912AC" w:rsidRDefault="003912AC" w:rsidP="000F3DF6">
            <w:pPr>
              <w:rPr>
                <w:color w:val="000000"/>
                <w:sz w:val="19"/>
                <w:szCs w:val="19"/>
                <w:lang w:val="de-AT"/>
              </w:rPr>
            </w:pPr>
            <w:r>
              <w:rPr>
                <w:color w:val="000000"/>
                <w:sz w:val="19"/>
                <w:szCs w:val="19"/>
                <w:lang w:val="de-AT"/>
              </w:rPr>
              <w:t xml:space="preserve">Marktanteil </w:t>
            </w:r>
          </w:p>
          <w:p w14:paraId="343FA1A3" w14:textId="77777777" w:rsidR="003912AC" w:rsidRDefault="003912AC" w:rsidP="000F3DF6">
            <w:pPr>
              <w:rPr>
                <w:color w:val="000000"/>
                <w:sz w:val="19"/>
                <w:szCs w:val="19"/>
                <w:lang w:val="de-AT"/>
              </w:rPr>
            </w:pPr>
            <w:r>
              <w:rPr>
                <w:color w:val="000000"/>
                <w:sz w:val="19"/>
                <w:szCs w:val="19"/>
                <w:lang w:val="de-AT"/>
              </w:rPr>
              <w:t>am Gesamtmarkt</w:t>
            </w:r>
          </w:p>
        </w:tc>
        <w:tc>
          <w:tcPr>
            <w:tcW w:w="2853" w:type="dxa"/>
            <w:tcBorders>
              <w:top w:val="nil"/>
              <w:left w:val="single" w:sz="4" w:space="0" w:color="4F81BD" w:themeColor="accent1"/>
              <w:bottom w:val="double" w:sz="4" w:space="0" w:color="4F81BD" w:themeColor="accent1"/>
            </w:tcBorders>
          </w:tcPr>
          <w:p w14:paraId="0828BD50" w14:textId="77777777" w:rsidR="003912AC" w:rsidRDefault="003912AC" w:rsidP="000F3DF6">
            <w:pPr>
              <w:rPr>
                <w:color w:val="000000"/>
                <w:sz w:val="19"/>
                <w:szCs w:val="19"/>
                <w:lang w:val="de-AT"/>
              </w:rPr>
            </w:pPr>
            <w:r>
              <w:rPr>
                <w:color w:val="000000"/>
                <w:sz w:val="19"/>
                <w:szCs w:val="19"/>
                <w:lang w:val="de-AT"/>
              </w:rPr>
              <w:t xml:space="preserve">Marktanteil </w:t>
            </w:r>
          </w:p>
          <w:p w14:paraId="1DF36A66" w14:textId="77777777" w:rsidR="003912AC" w:rsidRDefault="003912AC" w:rsidP="000F3DF6">
            <w:pPr>
              <w:rPr>
                <w:color w:val="000000"/>
                <w:sz w:val="19"/>
                <w:szCs w:val="19"/>
                <w:lang w:val="de-AT"/>
              </w:rPr>
            </w:pPr>
            <w:r>
              <w:rPr>
                <w:color w:val="000000"/>
                <w:sz w:val="19"/>
                <w:szCs w:val="19"/>
                <w:lang w:val="de-AT"/>
              </w:rPr>
              <w:t>an Fahrrädern für Erwachsene</w:t>
            </w:r>
          </w:p>
        </w:tc>
      </w:tr>
      <w:tr w:rsidR="003912AC" w:rsidRPr="00393ADF" w14:paraId="698C335D" w14:textId="77777777" w:rsidTr="000F3DF6">
        <w:trPr>
          <w:trHeight w:val="295"/>
        </w:trPr>
        <w:tc>
          <w:tcPr>
            <w:tcW w:w="1559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14:paraId="6ED9CD9F" w14:textId="77777777" w:rsidR="003912AC" w:rsidRPr="00EA44C3" w:rsidRDefault="003912AC" w:rsidP="000F3DF6">
            <w:pPr>
              <w:rPr>
                <w:b/>
                <w:spacing w:val="2"/>
                <w:w w:val="103"/>
                <w:sz w:val="19"/>
                <w:szCs w:val="19"/>
                <w:lang w:val="de-AT"/>
              </w:rPr>
            </w:pPr>
            <w:r w:rsidRPr="00EA44C3">
              <w:rPr>
                <w:color w:val="000000"/>
                <w:sz w:val="19"/>
                <w:szCs w:val="19"/>
                <w:lang w:val="de-AT"/>
              </w:rPr>
              <w:t>2018</w:t>
            </w:r>
          </w:p>
        </w:tc>
        <w:tc>
          <w:tcPr>
            <w:tcW w:w="241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  <w:vAlign w:val="center"/>
          </w:tcPr>
          <w:p w14:paraId="34B248EB" w14:textId="77777777" w:rsidR="003912AC" w:rsidRPr="00EA44C3" w:rsidRDefault="003912AC" w:rsidP="000F3DF6">
            <w:pPr>
              <w:rPr>
                <w:b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color w:val="000000"/>
                <w:sz w:val="19"/>
                <w:szCs w:val="19"/>
                <w:lang w:val="de-AT"/>
              </w:rPr>
              <w:t>149.352</w:t>
            </w:r>
            <w:r w:rsidRPr="00EA44C3">
              <w:rPr>
                <w:color w:val="000000"/>
                <w:sz w:val="19"/>
                <w:szCs w:val="19"/>
                <w:lang w:val="de-AT"/>
              </w:rPr>
              <w:t xml:space="preserve">   </w:t>
            </w:r>
          </w:p>
        </w:tc>
        <w:tc>
          <w:tcPr>
            <w:tcW w:w="2693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</w:tcPr>
          <w:p w14:paraId="36A43876" w14:textId="77777777" w:rsidR="003912AC" w:rsidRPr="00EA44C3" w:rsidRDefault="003912AC" w:rsidP="000F3DF6">
            <w:pPr>
              <w:rPr>
                <w:color w:val="000000"/>
                <w:sz w:val="19"/>
                <w:szCs w:val="19"/>
                <w:lang w:val="de-AT"/>
              </w:rPr>
            </w:pPr>
            <w:r>
              <w:rPr>
                <w:color w:val="000000"/>
                <w:sz w:val="19"/>
                <w:szCs w:val="19"/>
                <w:lang w:val="de-AT"/>
              </w:rPr>
              <w:t>32,69 %</w:t>
            </w:r>
          </w:p>
        </w:tc>
        <w:tc>
          <w:tcPr>
            <w:tcW w:w="2853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</w:tcPr>
          <w:p w14:paraId="5516DF95" w14:textId="77777777" w:rsidR="003912AC" w:rsidRPr="00450453" w:rsidRDefault="003912AC" w:rsidP="000F3DF6">
            <w:pPr>
              <w:pStyle w:val="Listenabsatz"/>
              <w:numPr>
                <w:ilvl w:val="0"/>
                <w:numId w:val="21"/>
              </w:numPr>
              <w:jc w:val="center"/>
              <w:rPr>
                <w:color w:val="000000"/>
                <w:sz w:val="19"/>
                <w:szCs w:val="19"/>
                <w:lang w:val="de-AT"/>
              </w:rPr>
            </w:pPr>
          </w:p>
        </w:tc>
      </w:tr>
      <w:tr w:rsidR="003912AC" w:rsidRPr="00393ADF" w14:paraId="5573C79A" w14:textId="77777777" w:rsidTr="000F3DF6">
        <w:trPr>
          <w:trHeight w:val="280"/>
        </w:trPr>
        <w:tc>
          <w:tcPr>
            <w:tcW w:w="1559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14:paraId="429B67A1" w14:textId="77777777" w:rsidR="003912AC" w:rsidRPr="00106A62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106A62">
              <w:rPr>
                <w:bCs/>
                <w:color w:val="000000"/>
                <w:sz w:val="19"/>
                <w:szCs w:val="19"/>
                <w:lang w:val="de-AT"/>
              </w:rPr>
              <w:t>2019</w:t>
            </w:r>
          </w:p>
        </w:tc>
        <w:tc>
          <w:tcPr>
            <w:tcW w:w="241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  <w:vAlign w:val="center"/>
          </w:tcPr>
          <w:p w14:paraId="5EE35418" w14:textId="77777777" w:rsidR="003912AC" w:rsidRPr="00106A62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106A62">
              <w:rPr>
                <w:bCs/>
                <w:color w:val="000000"/>
                <w:sz w:val="19"/>
                <w:szCs w:val="19"/>
                <w:lang w:val="de-AT"/>
              </w:rPr>
              <w:t>170.942</w:t>
            </w:r>
          </w:p>
        </w:tc>
        <w:tc>
          <w:tcPr>
            <w:tcW w:w="2693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</w:tcPr>
          <w:p w14:paraId="521DF6EE" w14:textId="77777777" w:rsidR="003912AC" w:rsidRPr="00106A62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106A62">
              <w:rPr>
                <w:bCs/>
                <w:color w:val="000000"/>
                <w:sz w:val="19"/>
                <w:szCs w:val="19"/>
                <w:lang w:val="de-AT"/>
              </w:rPr>
              <w:t>38,92 %</w:t>
            </w:r>
          </w:p>
        </w:tc>
        <w:tc>
          <w:tcPr>
            <w:tcW w:w="2853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</w:tcPr>
          <w:p w14:paraId="6296FCF9" w14:textId="77777777" w:rsidR="003912AC" w:rsidRPr="00325AD8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>
              <w:rPr>
                <w:bCs/>
                <w:color w:val="000000"/>
                <w:sz w:val="19"/>
                <w:szCs w:val="19"/>
                <w:lang w:val="de-AT"/>
              </w:rPr>
              <w:t>46,62 %</w:t>
            </w:r>
          </w:p>
        </w:tc>
      </w:tr>
      <w:tr w:rsidR="003912AC" w:rsidRPr="00393ADF" w14:paraId="7B49E8C0" w14:textId="77777777" w:rsidTr="000F3DF6">
        <w:trPr>
          <w:trHeight w:val="280"/>
        </w:trPr>
        <w:tc>
          <w:tcPr>
            <w:tcW w:w="1559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14:paraId="55BD5568" w14:textId="77777777" w:rsidR="003912AC" w:rsidRPr="005F0297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5F0297">
              <w:rPr>
                <w:bCs/>
                <w:color w:val="000000"/>
                <w:sz w:val="19"/>
                <w:szCs w:val="19"/>
                <w:lang w:val="de-AT"/>
              </w:rPr>
              <w:t>2020</w:t>
            </w:r>
          </w:p>
        </w:tc>
        <w:tc>
          <w:tcPr>
            <w:tcW w:w="241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  <w:vAlign w:val="center"/>
          </w:tcPr>
          <w:p w14:paraId="5B82574A" w14:textId="77777777" w:rsidR="003912AC" w:rsidRPr="005F0297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5F0297">
              <w:rPr>
                <w:bCs/>
                <w:color w:val="000000"/>
                <w:sz w:val="19"/>
                <w:szCs w:val="19"/>
                <w:lang w:val="de-AT"/>
              </w:rPr>
              <w:t>203.515</w:t>
            </w:r>
          </w:p>
        </w:tc>
        <w:tc>
          <w:tcPr>
            <w:tcW w:w="2693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</w:tcPr>
          <w:p w14:paraId="325B89ED" w14:textId="77777777" w:rsidR="003912AC" w:rsidRPr="00325AD8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325AD8">
              <w:rPr>
                <w:bCs/>
                <w:color w:val="000000"/>
                <w:sz w:val="19"/>
                <w:szCs w:val="19"/>
                <w:lang w:val="de-AT"/>
              </w:rPr>
              <w:t>40,99 %</w:t>
            </w:r>
          </w:p>
        </w:tc>
        <w:tc>
          <w:tcPr>
            <w:tcW w:w="2853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</w:tcPr>
          <w:p w14:paraId="7CC70CFB" w14:textId="77777777" w:rsidR="003912AC" w:rsidRPr="00325AD8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325AD8">
              <w:rPr>
                <w:bCs/>
                <w:color w:val="000000"/>
                <w:sz w:val="19"/>
                <w:szCs w:val="19"/>
                <w:lang w:val="de-AT"/>
              </w:rPr>
              <w:t>48,69 %</w:t>
            </w:r>
          </w:p>
        </w:tc>
      </w:tr>
      <w:tr w:rsidR="003912AC" w:rsidRPr="00393ADF" w14:paraId="3985AC00" w14:textId="77777777" w:rsidTr="000F3DF6">
        <w:trPr>
          <w:trHeight w:val="280"/>
        </w:trPr>
        <w:tc>
          <w:tcPr>
            <w:tcW w:w="1559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14:paraId="5D72F96C" w14:textId="77777777" w:rsidR="003912AC" w:rsidRPr="006D2E9B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6D2E9B">
              <w:rPr>
                <w:bCs/>
                <w:color w:val="000000"/>
                <w:sz w:val="19"/>
                <w:szCs w:val="19"/>
                <w:lang w:val="de-AT"/>
              </w:rPr>
              <w:t>2021</w:t>
            </w:r>
          </w:p>
        </w:tc>
        <w:tc>
          <w:tcPr>
            <w:tcW w:w="241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  <w:vAlign w:val="center"/>
          </w:tcPr>
          <w:p w14:paraId="1ED77ED3" w14:textId="77777777" w:rsidR="003912AC" w:rsidRPr="006D2E9B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6D2E9B">
              <w:rPr>
                <w:bCs/>
                <w:color w:val="000000"/>
                <w:sz w:val="19"/>
                <w:szCs w:val="19"/>
                <w:lang w:val="de-AT"/>
              </w:rPr>
              <w:t>221.804</w:t>
            </w:r>
          </w:p>
        </w:tc>
        <w:tc>
          <w:tcPr>
            <w:tcW w:w="2693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</w:tcPr>
          <w:p w14:paraId="4C292F48" w14:textId="77777777" w:rsidR="003912AC" w:rsidRPr="006D2E9B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6D2E9B">
              <w:rPr>
                <w:bCs/>
                <w:color w:val="000000"/>
                <w:sz w:val="19"/>
                <w:szCs w:val="19"/>
                <w:lang w:val="de-AT"/>
              </w:rPr>
              <w:t>45,23 %</w:t>
            </w:r>
          </w:p>
        </w:tc>
        <w:tc>
          <w:tcPr>
            <w:tcW w:w="2853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</w:tcPr>
          <w:p w14:paraId="6307B3B2" w14:textId="77777777" w:rsidR="003912AC" w:rsidRPr="006D2E9B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6D2E9B">
              <w:rPr>
                <w:bCs/>
                <w:color w:val="000000"/>
                <w:sz w:val="19"/>
                <w:szCs w:val="19"/>
                <w:lang w:val="de-AT"/>
              </w:rPr>
              <w:t>55,40 %</w:t>
            </w:r>
          </w:p>
        </w:tc>
      </w:tr>
      <w:tr w:rsidR="003912AC" w:rsidRPr="00393ADF" w14:paraId="3B2D105A" w14:textId="77777777" w:rsidTr="000F3DF6">
        <w:trPr>
          <w:trHeight w:val="280"/>
        </w:trPr>
        <w:tc>
          <w:tcPr>
            <w:tcW w:w="1559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14:paraId="58244AE6" w14:textId="77777777" w:rsidR="003912AC" w:rsidRPr="00964AD5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964AD5">
              <w:rPr>
                <w:bCs/>
                <w:color w:val="000000"/>
                <w:sz w:val="19"/>
                <w:szCs w:val="19"/>
                <w:lang w:val="de-AT"/>
              </w:rPr>
              <w:t>2022</w:t>
            </w:r>
          </w:p>
        </w:tc>
        <w:tc>
          <w:tcPr>
            <w:tcW w:w="241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  <w:vAlign w:val="center"/>
          </w:tcPr>
          <w:p w14:paraId="035A3DAA" w14:textId="77777777" w:rsidR="003912AC" w:rsidRPr="00964AD5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964AD5">
              <w:rPr>
                <w:bCs/>
                <w:color w:val="000000"/>
                <w:sz w:val="19"/>
                <w:szCs w:val="19"/>
                <w:lang w:val="de-AT"/>
              </w:rPr>
              <w:t xml:space="preserve">246.728 </w:t>
            </w:r>
          </w:p>
        </w:tc>
        <w:tc>
          <w:tcPr>
            <w:tcW w:w="2693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</w:tcPr>
          <w:p w14:paraId="37FC49A5" w14:textId="77777777" w:rsidR="003912AC" w:rsidRPr="00964AD5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964AD5">
              <w:rPr>
                <w:bCs/>
                <w:color w:val="000000"/>
                <w:sz w:val="19"/>
                <w:szCs w:val="19"/>
                <w:lang w:val="de-AT"/>
              </w:rPr>
              <w:t>48,75 %</w:t>
            </w:r>
          </w:p>
        </w:tc>
        <w:tc>
          <w:tcPr>
            <w:tcW w:w="2853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</w:tcBorders>
          </w:tcPr>
          <w:p w14:paraId="64A22332" w14:textId="77777777" w:rsidR="003912AC" w:rsidRPr="00964AD5" w:rsidRDefault="003912AC" w:rsidP="000F3DF6">
            <w:pPr>
              <w:rPr>
                <w:bCs/>
                <w:color w:val="000000"/>
                <w:sz w:val="19"/>
                <w:szCs w:val="19"/>
                <w:lang w:val="de-AT"/>
              </w:rPr>
            </w:pPr>
            <w:r w:rsidRPr="00964AD5">
              <w:rPr>
                <w:bCs/>
                <w:color w:val="000000"/>
                <w:sz w:val="19"/>
                <w:szCs w:val="19"/>
                <w:lang w:val="de-AT"/>
              </w:rPr>
              <w:t>57,38 %</w:t>
            </w:r>
          </w:p>
        </w:tc>
      </w:tr>
      <w:tr w:rsidR="003912AC" w:rsidRPr="00393ADF" w14:paraId="47F6493F" w14:textId="77777777" w:rsidTr="000F3DF6">
        <w:trPr>
          <w:trHeight w:val="280"/>
        </w:trPr>
        <w:tc>
          <w:tcPr>
            <w:tcW w:w="1559" w:type="dxa"/>
            <w:tcBorders>
              <w:top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14:paraId="4AD928B5" w14:textId="77777777" w:rsidR="003912AC" w:rsidRDefault="003912AC" w:rsidP="000F3DF6">
            <w:pPr>
              <w:rPr>
                <w:b/>
                <w:color w:val="000000"/>
                <w:sz w:val="19"/>
                <w:szCs w:val="19"/>
                <w:lang w:val="de-AT"/>
              </w:rPr>
            </w:pPr>
            <w:r>
              <w:rPr>
                <w:b/>
                <w:color w:val="000000"/>
                <w:sz w:val="19"/>
                <w:szCs w:val="19"/>
                <w:lang w:val="de-AT"/>
              </w:rPr>
              <w:t>2023</w:t>
            </w:r>
          </w:p>
        </w:tc>
        <w:tc>
          <w:tcPr>
            <w:tcW w:w="2410" w:type="dxa"/>
            <w:tcBorders>
              <w:top w:val="single" w:sz="4" w:space="0" w:color="4F81BD" w:themeColor="accent1"/>
              <w:left w:val="single" w:sz="4" w:space="0" w:color="4F81BD" w:themeColor="accent1"/>
            </w:tcBorders>
            <w:vAlign w:val="center"/>
          </w:tcPr>
          <w:p w14:paraId="07FB83B2" w14:textId="77777777" w:rsidR="003912AC" w:rsidRPr="00FA0157" w:rsidRDefault="003912AC" w:rsidP="000F3DF6">
            <w:pPr>
              <w:rPr>
                <w:b/>
                <w:color w:val="000000"/>
                <w:sz w:val="19"/>
                <w:szCs w:val="19"/>
                <w:lang w:val="de-AT"/>
              </w:rPr>
            </w:pPr>
            <w:r>
              <w:rPr>
                <w:b/>
                <w:color w:val="000000"/>
                <w:sz w:val="19"/>
                <w:szCs w:val="19"/>
                <w:lang w:val="de-AT"/>
              </w:rPr>
              <w:t>220.493</w:t>
            </w:r>
          </w:p>
        </w:tc>
        <w:tc>
          <w:tcPr>
            <w:tcW w:w="2693" w:type="dxa"/>
            <w:tcBorders>
              <w:top w:val="single" w:sz="4" w:space="0" w:color="4F81BD" w:themeColor="accent1"/>
              <w:left w:val="single" w:sz="4" w:space="0" w:color="4F81BD" w:themeColor="accent1"/>
            </w:tcBorders>
          </w:tcPr>
          <w:p w14:paraId="56F7F245" w14:textId="77777777" w:rsidR="003912AC" w:rsidRDefault="003912AC" w:rsidP="000F3DF6">
            <w:pPr>
              <w:rPr>
                <w:b/>
                <w:color w:val="000000"/>
                <w:sz w:val="19"/>
                <w:szCs w:val="19"/>
                <w:lang w:val="de-AT"/>
              </w:rPr>
            </w:pPr>
            <w:r>
              <w:rPr>
                <w:b/>
                <w:color w:val="000000"/>
                <w:sz w:val="19"/>
                <w:szCs w:val="19"/>
                <w:lang w:val="de-AT"/>
              </w:rPr>
              <w:t>52,35 %</w:t>
            </w:r>
          </w:p>
        </w:tc>
        <w:tc>
          <w:tcPr>
            <w:tcW w:w="2853" w:type="dxa"/>
            <w:tcBorders>
              <w:top w:val="single" w:sz="4" w:space="0" w:color="4F81BD" w:themeColor="accent1"/>
              <w:left w:val="single" w:sz="4" w:space="0" w:color="4F81BD" w:themeColor="accent1"/>
            </w:tcBorders>
          </w:tcPr>
          <w:p w14:paraId="01161A29" w14:textId="77777777" w:rsidR="003912AC" w:rsidRDefault="003912AC" w:rsidP="000F3DF6">
            <w:pPr>
              <w:rPr>
                <w:b/>
                <w:color w:val="000000"/>
                <w:sz w:val="19"/>
                <w:szCs w:val="19"/>
                <w:lang w:val="de-AT"/>
              </w:rPr>
            </w:pPr>
            <w:r>
              <w:rPr>
                <w:b/>
                <w:color w:val="000000"/>
                <w:sz w:val="19"/>
                <w:szCs w:val="19"/>
                <w:lang w:val="de-AT"/>
              </w:rPr>
              <w:t>62,05 %</w:t>
            </w:r>
          </w:p>
        </w:tc>
      </w:tr>
    </w:tbl>
    <w:p w14:paraId="4E64D220" w14:textId="77777777" w:rsidR="003912AC" w:rsidRPr="00964AD5" w:rsidRDefault="003912AC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0CDDEB92" w14:textId="77777777" w:rsidR="003912AC" w:rsidRPr="00964AD5" w:rsidRDefault="003912AC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605BE9FE" w14:textId="7AD1C62B" w:rsidR="003912AC" w:rsidRDefault="00F64142" w:rsidP="00F64142">
      <w:pPr>
        <w:pStyle w:val="Listenabsatz"/>
        <w:numPr>
          <w:ilvl w:val="0"/>
          <w:numId w:val="26"/>
        </w:num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>
        <w:rPr>
          <w:spacing w:val="2"/>
          <w:w w:val="103"/>
          <w:sz w:val="19"/>
          <w:szCs w:val="19"/>
          <w:lang w:val="de-AT"/>
        </w:rPr>
        <w:t xml:space="preserve">Im D-A-CH Raum lag Österreich beim Marktanteil von E-Bikes </w:t>
      </w:r>
      <w:r w:rsidR="009869EF">
        <w:rPr>
          <w:spacing w:val="2"/>
          <w:w w:val="103"/>
          <w:sz w:val="19"/>
          <w:szCs w:val="19"/>
          <w:lang w:val="de-AT"/>
        </w:rPr>
        <w:t>einige Jahre</w:t>
      </w:r>
      <w:r>
        <w:rPr>
          <w:spacing w:val="2"/>
          <w:w w:val="103"/>
          <w:sz w:val="19"/>
          <w:szCs w:val="19"/>
          <w:lang w:val="de-AT"/>
        </w:rPr>
        <w:t xml:space="preserve"> vor Deutschland und der Schweiz. 2023 haben sich der </w:t>
      </w:r>
      <w:r w:rsidRPr="00F64142">
        <w:rPr>
          <w:b/>
          <w:bCs/>
          <w:spacing w:val="2"/>
          <w:w w:val="103"/>
          <w:sz w:val="19"/>
          <w:szCs w:val="19"/>
          <w:lang w:val="de-AT"/>
        </w:rPr>
        <w:t>deutsche und der österreichische Markt einander angenähert</w:t>
      </w:r>
      <w:r>
        <w:rPr>
          <w:spacing w:val="2"/>
          <w:w w:val="103"/>
          <w:sz w:val="19"/>
          <w:szCs w:val="19"/>
          <w:lang w:val="de-AT"/>
        </w:rPr>
        <w:t xml:space="preserve">: </w:t>
      </w:r>
    </w:p>
    <w:p w14:paraId="1AF24D7E" w14:textId="77777777" w:rsidR="00F64142" w:rsidRPr="00780EAA" w:rsidRDefault="00F64142" w:rsidP="00F64142">
      <w:pPr>
        <w:pStyle w:val="Listenabsatz"/>
        <w:autoSpaceDE/>
        <w:autoSpaceDN/>
        <w:ind w:left="720" w:right="140"/>
        <w:rPr>
          <w:spacing w:val="2"/>
          <w:w w:val="103"/>
          <w:sz w:val="19"/>
          <w:szCs w:val="19"/>
          <w:lang w:val="de-AT"/>
        </w:rPr>
      </w:pPr>
    </w:p>
    <w:p w14:paraId="412C9661" w14:textId="77777777" w:rsidR="003912AC" w:rsidRPr="00780EAA" w:rsidRDefault="003912AC" w:rsidP="003912AC">
      <w:pPr>
        <w:pStyle w:val="Listenabsatz"/>
        <w:numPr>
          <w:ilvl w:val="1"/>
          <w:numId w:val="26"/>
        </w:num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780EAA">
        <w:rPr>
          <w:b/>
          <w:bCs/>
          <w:spacing w:val="2"/>
          <w:w w:val="103"/>
          <w:sz w:val="19"/>
          <w:szCs w:val="19"/>
          <w:lang w:val="de-AT"/>
        </w:rPr>
        <w:t>Deutschland: 53 Prozent</w:t>
      </w:r>
      <w:r w:rsidRPr="00780EAA">
        <w:rPr>
          <w:spacing w:val="2"/>
          <w:w w:val="103"/>
          <w:sz w:val="19"/>
          <w:szCs w:val="19"/>
          <w:lang w:val="de-AT"/>
        </w:rPr>
        <w:t xml:space="preserve"> Marktanteil (2023, Quelle: ZIV)</w:t>
      </w:r>
    </w:p>
    <w:p w14:paraId="6691F0A9" w14:textId="77777777" w:rsidR="003912AC" w:rsidRPr="00780EAA" w:rsidRDefault="003912AC" w:rsidP="003912AC">
      <w:pPr>
        <w:pStyle w:val="Listenabsatz"/>
        <w:numPr>
          <w:ilvl w:val="1"/>
          <w:numId w:val="26"/>
        </w:num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780EAA">
        <w:rPr>
          <w:b/>
          <w:bCs/>
          <w:spacing w:val="2"/>
          <w:w w:val="103"/>
          <w:sz w:val="19"/>
          <w:szCs w:val="19"/>
          <w:lang w:val="de-AT"/>
        </w:rPr>
        <w:t xml:space="preserve">Österreich: </w:t>
      </w:r>
      <w:r w:rsidRPr="00780EAA">
        <w:rPr>
          <w:b/>
          <w:bCs/>
          <w:color w:val="000000" w:themeColor="text1"/>
          <w:spacing w:val="2"/>
          <w:w w:val="103"/>
          <w:sz w:val="19"/>
          <w:szCs w:val="19"/>
          <w:lang w:val="de-AT"/>
        </w:rPr>
        <w:t>52 Prozent</w:t>
      </w:r>
      <w:r w:rsidRPr="00780EAA">
        <w:rPr>
          <w:color w:val="000000" w:themeColor="text1"/>
          <w:spacing w:val="2"/>
          <w:w w:val="103"/>
          <w:sz w:val="19"/>
          <w:szCs w:val="19"/>
          <w:lang w:val="de-AT"/>
        </w:rPr>
        <w:t xml:space="preserve"> </w:t>
      </w:r>
      <w:r w:rsidRPr="00780EAA">
        <w:rPr>
          <w:spacing w:val="2"/>
          <w:w w:val="103"/>
          <w:sz w:val="19"/>
          <w:szCs w:val="19"/>
          <w:lang w:val="de-AT"/>
        </w:rPr>
        <w:t>Marktanteil (2023, Quelle: ARGE Fahrrad/VSSÖ)</w:t>
      </w:r>
    </w:p>
    <w:p w14:paraId="07CA730B" w14:textId="1453D3EC" w:rsidR="003912AC" w:rsidRDefault="003912AC" w:rsidP="003912AC">
      <w:pPr>
        <w:pStyle w:val="Listenabsatz"/>
        <w:numPr>
          <w:ilvl w:val="1"/>
          <w:numId w:val="26"/>
        </w:num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780EAA">
        <w:rPr>
          <w:b/>
          <w:bCs/>
          <w:spacing w:val="2"/>
          <w:w w:val="103"/>
          <w:sz w:val="19"/>
          <w:szCs w:val="19"/>
          <w:lang w:val="de-AT"/>
        </w:rPr>
        <w:t>Schweiz: 43 Prozent</w:t>
      </w:r>
      <w:r w:rsidRPr="00780EAA">
        <w:rPr>
          <w:spacing w:val="2"/>
          <w:w w:val="103"/>
          <w:sz w:val="19"/>
          <w:szCs w:val="19"/>
          <w:lang w:val="de-AT"/>
        </w:rPr>
        <w:t xml:space="preserve"> Marktanteil (2023, Quelle: </w:t>
      </w:r>
      <w:proofErr w:type="spellStart"/>
      <w:r w:rsidR="009869EF">
        <w:rPr>
          <w:spacing w:val="2"/>
          <w:w w:val="103"/>
          <w:sz w:val="19"/>
          <w:szCs w:val="19"/>
          <w:lang w:val="de-AT"/>
        </w:rPr>
        <w:t>velosuisse</w:t>
      </w:r>
      <w:proofErr w:type="spellEnd"/>
      <w:r w:rsidRPr="00780EAA">
        <w:rPr>
          <w:spacing w:val="2"/>
          <w:w w:val="103"/>
          <w:sz w:val="19"/>
          <w:szCs w:val="19"/>
          <w:lang w:val="de-AT"/>
        </w:rPr>
        <w:t>)</w:t>
      </w:r>
    </w:p>
    <w:p w14:paraId="7CAC12D5" w14:textId="77777777" w:rsidR="003912AC" w:rsidRDefault="003912AC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513762AF" w14:textId="77777777" w:rsidR="00ED1246" w:rsidRDefault="00ED1246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0AABD08C" w14:textId="77777777" w:rsidR="00ED1246" w:rsidRDefault="00ED1246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1CA21838" w14:textId="77777777" w:rsidR="009F6499" w:rsidRDefault="009F6499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26FF4621" w14:textId="77777777" w:rsidR="009F6499" w:rsidRDefault="009F6499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60AB30AC" w14:textId="77777777" w:rsidR="009F6499" w:rsidRDefault="009F6499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50D062C0" w14:textId="77777777" w:rsidR="009F6499" w:rsidRDefault="009F6499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7008DD72" w14:textId="77777777" w:rsidR="00FB7717" w:rsidRDefault="00FB7717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705B6B2A" w14:textId="77777777" w:rsidR="003912AC" w:rsidRPr="00055EF7" w:rsidRDefault="003912AC" w:rsidP="003912AC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56626122" w14:textId="54481501" w:rsidR="003912AC" w:rsidRPr="001D61E9" w:rsidRDefault="003912AC" w:rsidP="003912AC">
      <w:pPr>
        <w:pStyle w:val="Listenabsatz"/>
        <w:numPr>
          <w:ilvl w:val="0"/>
          <w:numId w:val="8"/>
        </w:numPr>
        <w:rPr>
          <w:b/>
          <w:spacing w:val="2"/>
          <w:w w:val="103"/>
          <w:sz w:val="19"/>
          <w:szCs w:val="19"/>
          <w:lang w:val="de-AT"/>
        </w:rPr>
      </w:pPr>
      <w:r w:rsidRPr="00091231">
        <w:rPr>
          <w:b/>
          <w:spacing w:val="2"/>
          <w:w w:val="103"/>
          <w:sz w:val="24"/>
          <w:szCs w:val="24"/>
          <w:lang w:val="de-AT"/>
        </w:rPr>
        <w:lastRenderedPageBreak/>
        <w:t xml:space="preserve"> </w:t>
      </w:r>
      <w:r>
        <w:rPr>
          <w:b/>
          <w:spacing w:val="2"/>
          <w:w w:val="103"/>
          <w:sz w:val="24"/>
          <w:szCs w:val="24"/>
          <w:lang w:val="de-AT"/>
        </w:rPr>
        <w:t xml:space="preserve">Starke Zuwächse bei </w:t>
      </w:r>
      <w:r w:rsidRPr="00091231">
        <w:rPr>
          <w:b/>
          <w:spacing w:val="2"/>
          <w:w w:val="103"/>
          <w:sz w:val="24"/>
          <w:szCs w:val="24"/>
          <w:lang w:val="de-AT"/>
        </w:rPr>
        <w:t>(E-)Transportfahrräder</w:t>
      </w:r>
      <w:r>
        <w:rPr>
          <w:b/>
          <w:spacing w:val="2"/>
          <w:w w:val="103"/>
          <w:sz w:val="24"/>
          <w:szCs w:val="24"/>
          <w:lang w:val="de-AT"/>
        </w:rPr>
        <w:t>n &amp; (E-)Falträdern</w:t>
      </w:r>
    </w:p>
    <w:p w14:paraId="17354346" w14:textId="77777777" w:rsidR="003912AC" w:rsidRDefault="003912AC" w:rsidP="003912AC">
      <w:pPr>
        <w:rPr>
          <w:b/>
          <w:spacing w:val="2"/>
          <w:w w:val="103"/>
          <w:sz w:val="19"/>
          <w:szCs w:val="19"/>
          <w:lang w:val="de-AT"/>
        </w:rPr>
      </w:pPr>
      <w:r>
        <w:rPr>
          <w:b/>
          <w:noProof/>
          <w:spacing w:val="2"/>
          <w:w w:val="103"/>
          <w:sz w:val="19"/>
          <w:szCs w:val="19"/>
          <w:lang w:val="de-AT"/>
        </w:rPr>
        <w:drawing>
          <wp:anchor distT="0" distB="0" distL="114300" distR="114300" simplePos="0" relativeHeight="251676672" behindDoc="1" locked="0" layoutInCell="1" allowOverlap="1" wp14:anchorId="7704EC64" wp14:editId="12EDA1AE">
            <wp:simplePos x="0" y="0"/>
            <wp:positionH relativeFrom="column">
              <wp:posOffset>272415</wp:posOffset>
            </wp:positionH>
            <wp:positionV relativeFrom="paragraph">
              <wp:posOffset>109855</wp:posOffset>
            </wp:positionV>
            <wp:extent cx="5337810" cy="2123440"/>
            <wp:effectExtent l="0" t="0" r="8890" b="10160"/>
            <wp:wrapTight wrapText="bothSides">
              <wp:wrapPolygon edited="0">
                <wp:start x="0" y="0"/>
                <wp:lineTo x="0" y="21574"/>
                <wp:lineTo x="21585" y="21574"/>
                <wp:lineTo x="21585" y="0"/>
                <wp:lineTo x="0" y="0"/>
              </wp:wrapPolygon>
            </wp:wrapTight>
            <wp:docPr id="1494751764" name="Diagramm 149475176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6299D0" w14:textId="77777777" w:rsidR="003912AC" w:rsidRDefault="003912AC" w:rsidP="003912AC">
      <w:pPr>
        <w:rPr>
          <w:b/>
          <w:spacing w:val="2"/>
          <w:w w:val="103"/>
          <w:sz w:val="19"/>
          <w:szCs w:val="19"/>
          <w:lang w:val="de-AT"/>
        </w:rPr>
      </w:pPr>
    </w:p>
    <w:p w14:paraId="6EB3A20B" w14:textId="77777777" w:rsidR="003912AC" w:rsidRPr="004F1D7D" w:rsidRDefault="003912AC" w:rsidP="003912AC">
      <w:pPr>
        <w:rPr>
          <w:b/>
          <w:spacing w:val="2"/>
          <w:w w:val="103"/>
          <w:sz w:val="19"/>
          <w:szCs w:val="19"/>
          <w:lang w:val="de-AT"/>
        </w:rPr>
      </w:pPr>
    </w:p>
    <w:p w14:paraId="7C5C65F8" w14:textId="77777777" w:rsidR="003912AC" w:rsidRDefault="003912AC" w:rsidP="003912AC">
      <w:p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</w:p>
    <w:p w14:paraId="7FC0E389" w14:textId="77777777" w:rsidR="003912AC" w:rsidRDefault="003912AC" w:rsidP="003912AC">
      <w:p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</w:p>
    <w:p w14:paraId="25E5F622" w14:textId="77777777" w:rsidR="003912AC" w:rsidRDefault="003912AC" w:rsidP="003912AC">
      <w:pPr>
        <w:pStyle w:val="Listenabsatz"/>
        <w:rPr>
          <w:bCs/>
          <w:spacing w:val="2"/>
          <w:w w:val="103"/>
          <w:sz w:val="19"/>
          <w:szCs w:val="19"/>
          <w:lang w:val="de-AT"/>
        </w:rPr>
      </w:pPr>
    </w:p>
    <w:p w14:paraId="02203778" w14:textId="77777777" w:rsidR="003912AC" w:rsidRDefault="003912AC" w:rsidP="003912AC">
      <w:pPr>
        <w:pStyle w:val="Listenabsatz"/>
        <w:rPr>
          <w:bCs/>
          <w:spacing w:val="2"/>
          <w:w w:val="103"/>
          <w:sz w:val="19"/>
          <w:szCs w:val="19"/>
          <w:lang w:val="de-AT"/>
        </w:rPr>
      </w:pPr>
    </w:p>
    <w:p w14:paraId="28FCA427" w14:textId="77777777" w:rsidR="003912AC" w:rsidRDefault="003912AC" w:rsidP="003912AC">
      <w:pPr>
        <w:pStyle w:val="Listenabsatz"/>
        <w:rPr>
          <w:bCs/>
          <w:spacing w:val="2"/>
          <w:w w:val="103"/>
          <w:sz w:val="19"/>
          <w:szCs w:val="19"/>
          <w:lang w:val="de-AT"/>
        </w:rPr>
      </w:pPr>
    </w:p>
    <w:p w14:paraId="7F32306D" w14:textId="77777777" w:rsidR="003912AC" w:rsidRDefault="003912AC" w:rsidP="003912AC">
      <w:pPr>
        <w:pStyle w:val="Listenabsatz"/>
        <w:rPr>
          <w:bCs/>
          <w:spacing w:val="2"/>
          <w:w w:val="103"/>
          <w:sz w:val="19"/>
          <w:szCs w:val="19"/>
          <w:lang w:val="de-AT"/>
        </w:rPr>
      </w:pPr>
    </w:p>
    <w:p w14:paraId="4378C8A6" w14:textId="77777777" w:rsidR="003912AC" w:rsidRDefault="003912AC" w:rsidP="003912AC">
      <w:pPr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0BB6564F" w14:textId="77777777" w:rsidR="003912AC" w:rsidRDefault="003912AC" w:rsidP="003912AC">
      <w:pPr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6D19CB8B" w14:textId="77777777" w:rsidR="003912AC" w:rsidRDefault="003912AC" w:rsidP="003912AC">
      <w:pPr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11A29234" w14:textId="77777777" w:rsidR="003912AC" w:rsidRDefault="003912AC" w:rsidP="003912AC">
      <w:pPr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24CF8E5D" w14:textId="77777777" w:rsidR="003912AC" w:rsidRDefault="003912AC" w:rsidP="003912AC">
      <w:pPr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49954579" w14:textId="77777777" w:rsidR="003912AC" w:rsidRDefault="003912AC" w:rsidP="003912AC">
      <w:pPr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7E971BEE" w14:textId="77777777" w:rsidR="003912AC" w:rsidRDefault="003912AC" w:rsidP="003912AC">
      <w:pPr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4AA3C2F6" w14:textId="77777777" w:rsidR="003912AC" w:rsidRDefault="003912AC" w:rsidP="001D61E9">
      <w:p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</w:p>
    <w:p w14:paraId="2243504F" w14:textId="710EC270" w:rsidR="00F64142" w:rsidRDefault="003912AC" w:rsidP="00F64142">
      <w:pPr>
        <w:numPr>
          <w:ilvl w:val="0"/>
          <w:numId w:val="18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>
        <w:rPr>
          <w:bCs/>
          <w:spacing w:val="2"/>
          <w:w w:val="103"/>
          <w:sz w:val="19"/>
          <w:szCs w:val="19"/>
          <w:lang w:val="de-AT"/>
        </w:rPr>
        <w:t xml:space="preserve">Insgesamt wurden </w:t>
      </w:r>
      <w:r w:rsidRPr="00F64142">
        <w:rPr>
          <w:b/>
          <w:spacing w:val="2"/>
          <w:w w:val="103"/>
          <w:sz w:val="19"/>
          <w:szCs w:val="19"/>
          <w:lang w:val="de-AT"/>
        </w:rPr>
        <w:t>5.533 (E-)Transportfahrräder</w:t>
      </w:r>
      <w:r>
        <w:rPr>
          <w:bCs/>
          <w:spacing w:val="2"/>
          <w:w w:val="103"/>
          <w:sz w:val="19"/>
          <w:szCs w:val="19"/>
          <w:lang w:val="de-AT"/>
        </w:rPr>
        <w:t xml:space="preserve"> verkauft. </w:t>
      </w:r>
    </w:p>
    <w:p w14:paraId="643F723F" w14:textId="77777777" w:rsidR="00F64142" w:rsidRDefault="00F64142" w:rsidP="00F64142">
      <w:pPr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077B248C" w14:textId="3C444622" w:rsidR="003912AC" w:rsidRDefault="00F64142" w:rsidP="00F64142">
      <w:pPr>
        <w:numPr>
          <w:ilvl w:val="1"/>
          <w:numId w:val="18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F64142">
        <w:rPr>
          <w:bCs/>
          <w:spacing w:val="2"/>
          <w:w w:val="103"/>
          <w:sz w:val="19"/>
          <w:szCs w:val="19"/>
          <w:lang w:val="de-AT"/>
        </w:rPr>
        <w:t>Nur</w:t>
      </w:r>
      <w:r w:rsidR="003912AC" w:rsidRPr="00F64142">
        <w:rPr>
          <w:bCs/>
          <w:spacing w:val="2"/>
          <w:w w:val="103"/>
          <w:sz w:val="19"/>
          <w:szCs w:val="19"/>
          <w:lang w:val="de-AT"/>
        </w:rPr>
        <w:t xml:space="preserve"> </w:t>
      </w:r>
      <w:r w:rsidR="003912AC" w:rsidRPr="00F64142">
        <w:rPr>
          <w:b/>
          <w:spacing w:val="2"/>
          <w:w w:val="103"/>
          <w:sz w:val="19"/>
          <w:szCs w:val="19"/>
          <w:lang w:val="de-AT"/>
        </w:rPr>
        <w:t>473</w:t>
      </w:r>
      <w:r w:rsidR="003912AC" w:rsidRPr="00F64142">
        <w:rPr>
          <w:bCs/>
          <w:spacing w:val="2"/>
          <w:w w:val="103"/>
          <w:sz w:val="19"/>
          <w:szCs w:val="19"/>
          <w:lang w:val="de-AT"/>
        </w:rPr>
        <w:t xml:space="preserve"> </w:t>
      </w:r>
      <w:r w:rsidRPr="00F64142">
        <w:rPr>
          <w:bCs/>
          <w:spacing w:val="2"/>
          <w:w w:val="103"/>
          <w:sz w:val="19"/>
          <w:szCs w:val="19"/>
          <w:lang w:val="de-AT"/>
        </w:rPr>
        <w:t xml:space="preserve">Stück davon waren </w:t>
      </w:r>
      <w:r w:rsidR="003912AC" w:rsidRPr="00F64142">
        <w:rPr>
          <w:b/>
          <w:spacing w:val="2"/>
          <w:w w:val="103"/>
          <w:sz w:val="19"/>
          <w:szCs w:val="19"/>
          <w:lang w:val="de-AT"/>
        </w:rPr>
        <w:t>nicht-elektrisch betriebene Transportfahrräder (-14%).</w:t>
      </w:r>
    </w:p>
    <w:p w14:paraId="1179DD3C" w14:textId="3410C403" w:rsidR="00F64142" w:rsidRPr="00F64142" w:rsidRDefault="00F64142" w:rsidP="00F64142">
      <w:pPr>
        <w:numPr>
          <w:ilvl w:val="1"/>
          <w:numId w:val="18"/>
        </w:num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  <w:r w:rsidRPr="00F64142">
        <w:rPr>
          <w:b/>
          <w:spacing w:val="2"/>
          <w:w w:val="103"/>
          <w:sz w:val="19"/>
          <w:szCs w:val="19"/>
          <w:lang w:val="de-AT"/>
        </w:rPr>
        <w:t xml:space="preserve">Über 90 Prozent waren E-Transportfahrräder (+19,8%).  </w:t>
      </w:r>
    </w:p>
    <w:p w14:paraId="1754A75F" w14:textId="77777777" w:rsidR="003912AC" w:rsidRDefault="003912AC" w:rsidP="003912AC">
      <w:p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</w:p>
    <w:p w14:paraId="25A5A09C" w14:textId="3C01B123" w:rsidR="003912AC" w:rsidRPr="00F64142" w:rsidRDefault="003912AC" w:rsidP="003912AC">
      <w:pPr>
        <w:numPr>
          <w:ilvl w:val="0"/>
          <w:numId w:val="18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>
        <w:rPr>
          <w:bCs/>
          <w:spacing w:val="2"/>
          <w:w w:val="103"/>
          <w:sz w:val="19"/>
          <w:szCs w:val="19"/>
          <w:lang w:val="de-AT"/>
        </w:rPr>
        <w:t xml:space="preserve">Der </w:t>
      </w:r>
      <w:r w:rsidRPr="004F314E">
        <w:rPr>
          <w:b/>
          <w:spacing w:val="2"/>
          <w:w w:val="103"/>
          <w:sz w:val="19"/>
          <w:szCs w:val="19"/>
          <w:lang w:val="de-AT"/>
        </w:rPr>
        <w:t>Durchschnittspreis</w:t>
      </w:r>
      <w:r>
        <w:rPr>
          <w:bCs/>
          <w:spacing w:val="2"/>
          <w:w w:val="103"/>
          <w:sz w:val="19"/>
          <w:szCs w:val="19"/>
          <w:lang w:val="de-AT"/>
        </w:rPr>
        <w:t xml:space="preserve"> </w:t>
      </w:r>
      <w:r w:rsidR="00F64142">
        <w:rPr>
          <w:bCs/>
          <w:spacing w:val="2"/>
          <w:w w:val="103"/>
          <w:sz w:val="19"/>
          <w:szCs w:val="19"/>
          <w:lang w:val="de-AT"/>
        </w:rPr>
        <w:t>für ein</w:t>
      </w:r>
      <w:r>
        <w:rPr>
          <w:bCs/>
          <w:spacing w:val="2"/>
          <w:w w:val="103"/>
          <w:sz w:val="19"/>
          <w:szCs w:val="19"/>
          <w:lang w:val="de-AT"/>
        </w:rPr>
        <w:t xml:space="preserve"> </w:t>
      </w:r>
      <w:r w:rsidRPr="004F314E">
        <w:rPr>
          <w:b/>
          <w:spacing w:val="2"/>
          <w:w w:val="103"/>
          <w:sz w:val="19"/>
          <w:szCs w:val="19"/>
          <w:lang w:val="de-AT"/>
        </w:rPr>
        <w:t>E-Transportfahrr</w:t>
      </w:r>
      <w:r w:rsidR="00F64142">
        <w:rPr>
          <w:b/>
          <w:spacing w:val="2"/>
          <w:w w:val="103"/>
          <w:sz w:val="19"/>
          <w:szCs w:val="19"/>
          <w:lang w:val="de-AT"/>
        </w:rPr>
        <w:t xml:space="preserve">ad lag 2023 </w:t>
      </w:r>
      <w:r>
        <w:rPr>
          <w:bCs/>
          <w:spacing w:val="2"/>
          <w:w w:val="103"/>
          <w:sz w:val="19"/>
          <w:szCs w:val="19"/>
          <w:lang w:val="de-AT"/>
        </w:rPr>
        <w:t xml:space="preserve">bei </w:t>
      </w:r>
      <w:r w:rsidRPr="000F43E0">
        <w:rPr>
          <w:b/>
          <w:spacing w:val="2"/>
          <w:w w:val="103"/>
          <w:sz w:val="19"/>
          <w:szCs w:val="19"/>
          <w:lang w:val="de-AT"/>
        </w:rPr>
        <w:t>5</w:t>
      </w:r>
      <w:r>
        <w:rPr>
          <w:b/>
          <w:spacing w:val="2"/>
          <w:w w:val="103"/>
          <w:sz w:val="19"/>
          <w:szCs w:val="19"/>
          <w:lang w:val="de-AT"/>
        </w:rPr>
        <w:t>.</w:t>
      </w:r>
      <w:r w:rsidRPr="000F43E0">
        <w:rPr>
          <w:b/>
          <w:spacing w:val="2"/>
          <w:w w:val="103"/>
          <w:sz w:val="19"/>
          <w:szCs w:val="19"/>
          <w:lang w:val="de-AT"/>
        </w:rPr>
        <w:t>620 EUR</w:t>
      </w:r>
      <w:r>
        <w:rPr>
          <w:b/>
          <w:spacing w:val="2"/>
          <w:w w:val="103"/>
          <w:sz w:val="19"/>
          <w:szCs w:val="19"/>
          <w:lang w:val="de-AT"/>
        </w:rPr>
        <w:t>.</w:t>
      </w:r>
    </w:p>
    <w:p w14:paraId="4F9E697E" w14:textId="77777777" w:rsidR="00F64142" w:rsidRPr="00F64142" w:rsidRDefault="00F64142" w:rsidP="00F64142">
      <w:pPr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097EF179" w14:textId="044C165E" w:rsidR="005D6569" w:rsidRPr="00F64142" w:rsidRDefault="00F64142" w:rsidP="005D6569">
      <w:pPr>
        <w:numPr>
          <w:ilvl w:val="0"/>
          <w:numId w:val="18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F64142">
        <w:rPr>
          <w:b/>
          <w:spacing w:val="2"/>
          <w:w w:val="103"/>
          <w:sz w:val="19"/>
          <w:szCs w:val="19"/>
          <w:lang w:val="de-AT"/>
        </w:rPr>
        <w:t>Aktuell werden bis zu</w:t>
      </w:r>
      <w:r>
        <w:rPr>
          <w:b/>
          <w:spacing w:val="2"/>
          <w:w w:val="103"/>
          <w:sz w:val="19"/>
          <w:szCs w:val="19"/>
          <w:lang w:val="de-AT"/>
        </w:rPr>
        <w:t xml:space="preserve"> 900 EUR beim Neukauf durch die E-Mobilitätsoffensive gefördert. </w:t>
      </w:r>
    </w:p>
    <w:p w14:paraId="5CF11724" w14:textId="77777777" w:rsidR="003912AC" w:rsidRDefault="003912AC" w:rsidP="003912AC">
      <w:pPr>
        <w:autoSpaceDE/>
        <w:autoSpaceDN/>
        <w:ind w:left="720" w:right="140"/>
        <w:rPr>
          <w:b/>
          <w:spacing w:val="2"/>
          <w:w w:val="103"/>
          <w:sz w:val="19"/>
          <w:szCs w:val="19"/>
          <w:lang w:val="de-AT"/>
        </w:rPr>
      </w:pPr>
    </w:p>
    <w:p w14:paraId="2811A396" w14:textId="77777777" w:rsidR="003912AC" w:rsidRDefault="003912AC" w:rsidP="003912AC">
      <w:pPr>
        <w:pStyle w:val="Listenabsatz"/>
        <w:rPr>
          <w:bCs/>
          <w:spacing w:val="2"/>
          <w:w w:val="103"/>
          <w:sz w:val="19"/>
          <w:szCs w:val="19"/>
          <w:lang w:val="de-AT"/>
        </w:rPr>
      </w:pPr>
      <w:r>
        <w:rPr>
          <w:b/>
          <w:noProof/>
          <w:spacing w:val="2"/>
          <w:w w:val="103"/>
          <w:sz w:val="19"/>
          <w:szCs w:val="19"/>
          <w:lang w:val="de-AT"/>
        </w:rPr>
        <w:drawing>
          <wp:anchor distT="0" distB="0" distL="114300" distR="114300" simplePos="0" relativeHeight="251677696" behindDoc="1" locked="0" layoutInCell="1" allowOverlap="1" wp14:anchorId="416052AC" wp14:editId="27506EBF">
            <wp:simplePos x="0" y="0"/>
            <wp:positionH relativeFrom="column">
              <wp:posOffset>386715</wp:posOffset>
            </wp:positionH>
            <wp:positionV relativeFrom="paragraph">
              <wp:posOffset>0</wp:posOffset>
            </wp:positionV>
            <wp:extent cx="5337810" cy="2123440"/>
            <wp:effectExtent l="0" t="0" r="8890" b="10160"/>
            <wp:wrapTight wrapText="bothSides">
              <wp:wrapPolygon edited="0">
                <wp:start x="0" y="0"/>
                <wp:lineTo x="0" y="21574"/>
                <wp:lineTo x="21585" y="21574"/>
                <wp:lineTo x="21585" y="0"/>
                <wp:lineTo x="0" y="0"/>
              </wp:wrapPolygon>
            </wp:wrapTight>
            <wp:docPr id="946939758" name="Diagramm 94693975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BD6D5C" w14:textId="77777777" w:rsidR="003912AC" w:rsidRDefault="003912AC" w:rsidP="003912AC">
      <w:pPr>
        <w:autoSpaceDE/>
        <w:autoSpaceDN/>
        <w:ind w:left="720" w:right="140"/>
        <w:rPr>
          <w:b/>
          <w:spacing w:val="2"/>
          <w:w w:val="103"/>
          <w:sz w:val="19"/>
          <w:szCs w:val="19"/>
          <w:lang w:val="de-AT"/>
        </w:rPr>
      </w:pPr>
    </w:p>
    <w:p w14:paraId="7D8D0B26" w14:textId="7CFA72FF" w:rsidR="003912AC" w:rsidRPr="001D61E9" w:rsidRDefault="001D61E9" w:rsidP="001D61E9">
      <w:pPr>
        <w:numPr>
          <w:ilvl w:val="0"/>
          <w:numId w:val="18"/>
        </w:num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  <w:r>
        <w:rPr>
          <w:bCs/>
          <w:spacing w:val="2"/>
          <w:w w:val="103"/>
          <w:sz w:val="19"/>
          <w:szCs w:val="19"/>
          <w:lang w:val="de-AT"/>
        </w:rPr>
        <w:t xml:space="preserve">2023 wurden erstmals (E-)Falträder im Rahmen der E-Mobilitätsoffensive gefördert. Der Erfolg dieser Maßnahme ist auch bei den Verkaufszahlen der Fahrradindustrie an den Sport- und Fahrradfachhandel bemerkbar: </w:t>
      </w:r>
      <w:r>
        <w:rPr>
          <w:b/>
          <w:spacing w:val="2"/>
          <w:w w:val="103"/>
          <w:sz w:val="19"/>
          <w:szCs w:val="19"/>
          <w:lang w:val="de-AT"/>
        </w:rPr>
        <w:t>I</w:t>
      </w:r>
      <w:r w:rsidR="003912AC" w:rsidRPr="001D61E9">
        <w:rPr>
          <w:b/>
          <w:spacing w:val="2"/>
          <w:w w:val="103"/>
          <w:sz w:val="19"/>
          <w:szCs w:val="19"/>
          <w:lang w:val="de-AT"/>
        </w:rPr>
        <w:t xml:space="preserve">nsgesamt </w:t>
      </w:r>
      <w:r>
        <w:rPr>
          <w:b/>
          <w:spacing w:val="2"/>
          <w:w w:val="103"/>
          <w:sz w:val="19"/>
          <w:szCs w:val="19"/>
          <w:lang w:val="de-AT"/>
        </w:rPr>
        <w:t xml:space="preserve">wurden </w:t>
      </w:r>
      <w:r w:rsidR="003912AC" w:rsidRPr="001D61E9">
        <w:rPr>
          <w:b/>
          <w:spacing w:val="2"/>
          <w:w w:val="103"/>
          <w:sz w:val="19"/>
          <w:szCs w:val="19"/>
          <w:lang w:val="de-AT"/>
        </w:rPr>
        <w:t xml:space="preserve">8.027 </w:t>
      </w:r>
      <w:r>
        <w:rPr>
          <w:b/>
          <w:spacing w:val="2"/>
          <w:w w:val="103"/>
          <w:sz w:val="19"/>
          <w:szCs w:val="19"/>
          <w:lang w:val="de-AT"/>
        </w:rPr>
        <w:t>(E-)</w:t>
      </w:r>
      <w:r w:rsidR="003912AC" w:rsidRPr="001D61E9">
        <w:rPr>
          <w:b/>
          <w:spacing w:val="2"/>
          <w:w w:val="103"/>
          <w:sz w:val="19"/>
          <w:szCs w:val="19"/>
          <w:lang w:val="de-AT"/>
        </w:rPr>
        <w:t>Falträder</w:t>
      </w:r>
      <w:r w:rsidR="003912AC" w:rsidRPr="001D61E9">
        <w:rPr>
          <w:bCs/>
          <w:spacing w:val="2"/>
          <w:w w:val="103"/>
          <w:sz w:val="19"/>
          <w:szCs w:val="19"/>
          <w:lang w:val="de-AT"/>
        </w:rPr>
        <w:t xml:space="preserve"> verkauft. Damit hat sich die Nachfrage in</w:t>
      </w:r>
      <w:r>
        <w:rPr>
          <w:bCs/>
          <w:spacing w:val="2"/>
          <w:w w:val="103"/>
          <w:sz w:val="19"/>
          <w:szCs w:val="19"/>
          <w:lang w:val="de-AT"/>
        </w:rPr>
        <w:t>nerhalb eines</w:t>
      </w:r>
      <w:r w:rsidR="003912AC" w:rsidRPr="001D61E9">
        <w:rPr>
          <w:bCs/>
          <w:spacing w:val="2"/>
          <w:w w:val="103"/>
          <w:sz w:val="19"/>
          <w:szCs w:val="19"/>
          <w:lang w:val="de-AT"/>
        </w:rPr>
        <w:t xml:space="preserve"> Jahr</w:t>
      </w:r>
      <w:r>
        <w:rPr>
          <w:bCs/>
          <w:spacing w:val="2"/>
          <w:w w:val="103"/>
          <w:sz w:val="19"/>
          <w:szCs w:val="19"/>
          <w:lang w:val="de-AT"/>
        </w:rPr>
        <w:t>es</w:t>
      </w:r>
      <w:r w:rsidR="003912AC" w:rsidRPr="001D61E9">
        <w:rPr>
          <w:bCs/>
          <w:spacing w:val="2"/>
          <w:w w:val="103"/>
          <w:sz w:val="19"/>
          <w:szCs w:val="19"/>
          <w:lang w:val="de-AT"/>
        </w:rPr>
        <w:t xml:space="preserve"> verdoppelt</w:t>
      </w:r>
      <w:r w:rsidR="005C351C">
        <w:rPr>
          <w:bCs/>
          <w:spacing w:val="2"/>
          <w:w w:val="103"/>
          <w:sz w:val="19"/>
          <w:szCs w:val="19"/>
          <w:lang w:val="de-AT"/>
        </w:rPr>
        <w:t xml:space="preserve"> </w:t>
      </w:r>
      <w:r w:rsidR="003912AC" w:rsidRPr="001D61E9">
        <w:rPr>
          <w:b/>
          <w:spacing w:val="2"/>
          <w:w w:val="103"/>
          <w:sz w:val="19"/>
          <w:szCs w:val="19"/>
          <w:lang w:val="de-AT"/>
        </w:rPr>
        <w:t>(+10</w:t>
      </w:r>
      <w:r w:rsidR="00505E68">
        <w:rPr>
          <w:b/>
          <w:spacing w:val="2"/>
          <w:w w:val="103"/>
          <w:sz w:val="19"/>
          <w:szCs w:val="19"/>
          <w:lang w:val="de-AT"/>
        </w:rPr>
        <w:t>5</w:t>
      </w:r>
      <w:r w:rsidR="003912AC" w:rsidRPr="001D61E9">
        <w:rPr>
          <w:b/>
          <w:spacing w:val="2"/>
          <w:w w:val="103"/>
          <w:sz w:val="19"/>
          <w:szCs w:val="19"/>
          <w:lang w:val="de-AT"/>
        </w:rPr>
        <w:t>%).</w:t>
      </w:r>
      <w:r w:rsidR="003912AC" w:rsidRPr="001D61E9">
        <w:rPr>
          <w:bCs/>
          <w:spacing w:val="2"/>
          <w:w w:val="103"/>
          <w:sz w:val="19"/>
          <w:szCs w:val="19"/>
          <w:lang w:val="de-AT"/>
        </w:rPr>
        <w:t xml:space="preserve"> </w:t>
      </w:r>
    </w:p>
    <w:p w14:paraId="26F1BE7F" w14:textId="77777777" w:rsidR="003912AC" w:rsidRPr="00B355C9" w:rsidRDefault="003912AC" w:rsidP="003912AC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79733C48" w14:textId="02B481D7" w:rsidR="001D61E9" w:rsidRPr="001D61E9" w:rsidRDefault="001D61E9" w:rsidP="001D61E9">
      <w:pPr>
        <w:numPr>
          <w:ilvl w:val="0"/>
          <w:numId w:val="18"/>
        </w:num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  <w:r>
        <w:rPr>
          <w:bCs/>
          <w:spacing w:val="2"/>
          <w:w w:val="103"/>
          <w:sz w:val="19"/>
          <w:szCs w:val="19"/>
          <w:lang w:val="de-AT"/>
        </w:rPr>
        <w:t xml:space="preserve">Die Nachfrage nach Falträdern </w:t>
      </w:r>
      <w:r w:rsidRPr="009F519D">
        <w:rPr>
          <w:bCs/>
          <w:color w:val="000000" w:themeColor="text1"/>
          <w:spacing w:val="2"/>
          <w:w w:val="103"/>
          <w:sz w:val="19"/>
          <w:szCs w:val="19"/>
          <w:lang w:val="de-AT"/>
        </w:rPr>
        <w:t xml:space="preserve">ohne </w:t>
      </w:r>
      <w:r w:rsidR="00750616" w:rsidRPr="009F519D">
        <w:rPr>
          <w:bCs/>
          <w:color w:val="000000" w:themeColor="text1"/>
          <w:spacing w:val="2"/>
          <w:w w:val="103"/>
          <w:sz w:val="19"/>
          <w:szCs w:val="19"/>
          <w:lang w:val="de-AT"/>
        </w:rPr>
        <w:t>elektrischen Antrieb</w:t>
      </w:r>
      <w:r w:rsidR="00750616" w:rsidRPr="009F519D">
        <w:rPr>
          <w:b/>
          <w:color w:val="000000" w:themeColor="text1"/>
          <w:spacing w:val="2"/>
          <w:w w:val="103"/>
          <w:sz w:val="19"/>
          <w:szCs w:val="19"/>
          <w:lang w:val="de-AT"/>
        </w:rPr>
        <w:t xml:space="preserve"> </w:t>
      </w:r>
      <w:r w:rsidRPr="009F519D">
        <w:rPr>
          <w:bCs/>
          <w:color w:val="000000" w:themeColor="text1"/>
          <w:spacing w:val="2"/>
          <w:w w:val="103"/>
          <w:sz w:val="19"/>
          <w:szCs w:val="19"/>
          <w:lang w:val="de-AT"/>
        </w:rPr>
        <w:t xml:space="preserve">ist </w:t>
      </w:r>
      <w:r>
        <w:rPr>
          <w:bCs/>
          <w:spacing w:val="2"/>
          <w:w w:val="103"/>
          <w:sz w:val="19"/>
          <w:szCs w:val="19"/>
          <w:lang w:val="de-AT"/>
        </w:rPr>
        <w:t>höher</w:t>
      </w:r>
      <w:r w:rsidR="009869EF">
        <w:rPr>
          <w:bCs/>
          <w:spacing w:val="2"/>
          <w:w w:val="103"/>
          <w:sz w:val="19"/>
          <w:szCs w:val="19"/>
          <w:lang w:val="de-AT"/>
        </w:rPr>
        <w:t xml:space="preserve"> als für motorisierte Falträder</w:t>
      </w:r>
      <w:r>
        <w:rPr>
          <w:bCs/>
          <w:spacing w:val="2"/>
          <w:w w:val="103"/>
          <w:sz w:val="19"/>
          <w:szCs w:val="19"/>
          <w:lang w:val="de-AT"/>
        </w:rPr>
        <w:t xml:space="preserve">: </w:t>
      </w:r>
      <w:r w:rsidRPr="001D61E9">
        <w:rPr>
          <w:b/>
          <w:spacing w:val="2"/>
          <w:w w:val="103"/>
          <w:sz w:val="19"/>
          <w:szCs w:val="19"/>
          <w:lang w:val="de-AT"/>
        </w:rPr>
        <w:t>68 Prozent der verkauften Falträder waren</w:t>
      </w:r>
      <w:r w:rsidR="003912AC" w:rsidRPr="001D61E9">
        <w:rPr>
          <w:b/>
          <w:spacing w:val="2"/>
          <w:w w:val="103"/>
          <w:sz w:val="19"/>
          <w:szCs w:val="19"/>
          <w:lang w:val="de-AT"/>
        </w:rPr>
        <w:t xml:space="preserve"> </w:t>
      </w:r>
      <w:r w:rsidRPr="001D61E9">
        <w:rPr>
          <w:b/>
          <w:spacing w:val="2"/>
          <w:w w:val="103"/>
          <w:sz w:val="19"/>
          <w:szCs w:val="19"/>
          <w:lang w:val="de-AT"/>
        </w:rPr>
        <w:t xml:space="preserve">nicht-elektrisch. </w:t>
      </w:r>
    </w:p>
    <w:p w14:paraId="54DC899F" w14:textId="77777777" w:rsidR="001D61E9" w:rsidRDefault="001D61E9" w:rsidP="001D61E9">
      <w:pPr>
        <w:pStyle w:val="Listenabsatz"/>
        <w:rPr>
          <w:bCs/>
          <w:spacing w:val="2"/>
          <w:w w:val="103"/>
          <w:sz w:val="19"/>
          <w:szCs w:val="19"/>
          <w:lang w:val="de-AT"/>
        </w:rPr>
      </w:pPr>
    </w:p>
    <w:p w14:paraId="259F1048" w14:textId="70CB32E2" w:rsidR="005D6569" w:rsidRPr="001D61E9" w:rsidRDefault="001D61E9" w:rsidP="003912AC">
      <w:pPr>
        <w:numPr>
          <w:ilvl w:val="0"/>
          <w:numId w:val="18"/>
        </w:num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  <w:r w:rsidRPr="001D61E9">
        <w:rPr>
          <w:b/>
          <w:spacing w:val="2"/>
          <w:w w:val="103"/>
          <w:sz w:val="19"/>
          <w:szCs w:val="19"/>
          <w:lang w:val="de-AT"/>
        </w:rPr>
        <w:t>Durchschnittlich</w:t>
      </w:r>
      <w:r>
        <w:rPr>
          <w:bCs/>
          <w:spacing w:val="2"/>
          <w:w w:val="103"/>
          <w:sz w:val="19"/>
          <w:szCs w:val="19"/>
          <w:lang w:val="de-AT"/>
        </w:rPr>
        <w:t xml:space="preserve"> </w:t>
      </w:r>
      <w:r w:rsidR="009869EF">
        <w:rPr>
          <w:bCs/>
          <w:spacing w:val="2"/>
          <w:w w:val="103"/>
          <w:sz w:val="19"/>
          <w:szCs w:val="19"/>
          <w:lang w:val="de-AT"/>
        </w:rPr>
        <w:t>zahlte</w:t>
      </w:r>
      <w:r>
        <w:rPr>
          <w:bCs/>
          <w:spacing w:val="2"/>
          <w:w w:val="103"/>
          <w:sz w:val="19"/>
          <w:szCs w:val="19"/>
          <w:lang w:val="de-AT"/>
        </w:rPr>
        <w:t xml:space="preserve"> man</w:t>
      </w:r>
      <w:r w:rsidR="009869EF">
        <w:rPr>
          <w:bCs/>
          <w:spacing w:val="2"/>
          <w:w w:val="103"/>
          <w:sz w:val="19"/>
          <w:szCs w:val="19"/>
          <w:lang w:val="de-AT"/>
        </w:rPr>
        <w:t xml:space="preserve"> 2023</w:t>
      </w:r>
      <w:r>
        <w:rPr>
          <w:bCs/>
          <w:spacing w:val="2"/>
          <w:w w:val="103"/>
          <w:sz w:val="19"/>
          <w:szCs w:val="19"/>
          <w:lang w:val="de-AT"/>
        </w:rPr>
        <w:t xml:space="preserve"> für ein </w:t>
      </w:r>
      <w:r w:rsidRPr="001D61E9">
        <w:rPr>
          <w:b/>
          <w:spacing w:val="2"/>
          <w:w w:val="103"/>
          <w:sz w:val="19"/>
          <w:szCs w:val="19"/>
          <w:lang w:val="de-AT"/>
        </w:rPr>
        <w:t>Faltrad</w:t>
      </w:r>
      <w:r w:rsidR="009F519D">
        <w:rPr>
          <w:b/>
          <w:spacing w:val="2"/>
          <w:w w:val="103"/>
          <w:sz w:val="19"/>
          <w:szCs w:val="19"/>
          <w:lang w:val="de-AT"/>
        </w:rPr>
        <w:t xml:space="preserve"> ohne</w:t>
      </w:r>
      <w:r w:rsidRPr="001D61E9">
        <w:rPr>
          <w:b/>
          <w:spacing w:val="2"/>
          <w:w w:val="103"/>
          <w:sz w:val="19"/>
          <w:szCs w:val="19"/>
          <w:lang w:val="de-AT"/>
        </w:rPr>
        <w:t xml:space="preserve"> </w:t>
      </w:r>
      <w:r w:rsidR="00750616" w:rsidRPr="009F519D">
        <w:rPr>
          <w:b/>
          <w:color w:val="000000" w:themeColor="text1"/>
          <w:spacing w:val="2"/>
          <w:w w:val="103"/>
          <w:sz w:val="19"/>
          <w:szCs w:val="19"/>
          <w:lang w:val="de-AT"/>
        </w:rPr>
        <w:t xml:space="preserve">elektrischen Antrieb </w:t>
      </w:r>
      <w:r w:rsidRPr="001D61E9">
        <w:rPr>
          <w:b/>
          <w:spacing w:val="2"/>
          <w:w w:val="103"/>
          <w:sz w:val="19"/>
          <w:szCs w:val="19"/>
          <w:lang w:val="de-AT"/>
        </w:rPr>
        <w:t>1.954 EUR</w:t>
      </w:r>
      <w:r>
        <w:rPr>
          <w:bCs/>
          <w:spacing w:val="2"/>
          <w:w w:val="103"/>
          <w:sz w:val="19"/>
          <w:szCs w:val="19"/>
          <w:lang w:val="de-AT"/>
        </w:rPr>
        <w:t xml:space="preserve">, für ein </w:t>
      </w:r>
      <w:r w:rsidRPr="001D61E9">
        <w:rPr>
          <w:b/>
          <w:spacing w:val="2"/>
          <w:w w:val="103"/>
          <w:sz w:val="19"/>
          <w:szCs w:val="19"/>
          <w:lang w:val="de-AT"/>
        </w:rPr>
        <w:t>E-Faltrad 2.578 EUR</w:t>
      </w:r>
      <w:r>
        <w:rPr>
          <w:bCs/>
          <w:spacing w:val="2"/>
          <w:w w:val="103"/>
          <w:sz w:val="19"/>
          <w:szCs w:val="19"/>
          <w:lang w:val="de-AT"/>
        </w:rPr>
        <w:t xml:space="preserve">. Davon werden aktuell bis zu </w:t>
      </w:r>
      <w:r w:rsidRPr="001D61E9">
        <w:rPr>
          <w:b/>
          <w:spacing w:val="2"/>
          <w:w w:val="103"/>
          <w:sz w:val="19"/>
          <w:szCs w:val="19"/>
          <w:lang w:val="de-AT"/>
        </w:rPr>
        <w:t>500 EUR gefördert.</w:t>
      </w:r>
      <w:r w:rsidR="003912AC" w:rsidRPr="001D61E9">
        <w:rPr>
          <w:b/>
          <w:spacing w:val="2"/>
          <w:w w:val="103"/>
          <w:sz w:val="19"/>
          <w:szCs w:val="19"/>
          <w:lang w:val="de-AT"/>
        </w:rPr>
        <w:t xml:space="preserve"> </w:t>
      </w:r>
    </w:p>
    <w:p w14:paraId="1EC01181" w14:textId="77777777" w:rsidR="005D6569" w:rsidRDefault="005D6569" w:rsidP="003912AC">
      <w:pPr>
        <w:autoSpaceDE/>
        <w:autoSpaceDN/>
        <w:ind w:right="140"/>
        <w:rPr>
          <w:b/>
          <w:spacing w:val="2"/>
          <w:w w:val="103"/>
          <w:sz w:val="24"/>
          <w:szCs w:val="24"/>
          <w:lang w:val="de-AT"/>
        </w:rPr>
      </w:pPr>
    </w:p>
    <w:p w14:paraId="1B42854D" w14:textId="77777777" w:rsidR="005D6569" w:rsidRDefault="005D6569" w:rsidP="003912AC">
      <w:pPr>
        <w:autoSpaceDE/>
        <w:autoSpaceDN/>
        <w:ind w:right="140"/>
        <w:rPr>
          <w:b/>
          <w:spacing w:val="2"/>
          <w:w w:val="103"/>
          <w:sz w:val="24"/>
          <w:szCs w:val="24"/>
          <w:lang w:val="de-AT"/>
        </w:rPr>
      </w:pPr>
    </w:p>
    <w:p w14:paraId="79AD0FAB" w14:textId="77777777" w:rsidR="001D61E9" w:rsidRDefault="001D61E9" w:rsidP="003912AC">
      <w:pPr>
        <w:autoSpaceDE/>
        <w:autoSpaceDN/>
        <w:ind w:right="140"/>
        <w:rPr>
          <w:b/>
          <w:spacing w:val="2"/>
          <w:w w:val="103"/>
          <w:sz w:val="24"/>
          <w:szCs w:val="24"/>
          <w:lang w:val="de-AT"/>
        </w:rPr>
      </w:pPr>
    </w:p>
    <w:p w14:paraId="4D3A02DC" w14:textId="77777777" w:rsidR="005D6569" w:rsidRPr="003912AC" w:rsidRDefault="005D6569" w:rsidP="003912AC">
      <w:pPr>
        <w:autoSpaceDE/>
        <w:autoSpaceDN/>
        <w:ind w:right="140"/>
        <w:rPr>
          <w:b/>
          <w:spacing w:val="2"/>
          <w:w w:val="103"/>
          <w:sz w:val="24"/>
          <w:szCs w:val="24"/>
          <w:lang w:val="de-AT"/>
        </w:rPr>
      </w:pPr>
    </w:p>
    <w:p w14:paraId="51DA3143" w14:textId="264D3100" w:rsidR="00FB4FF3" w:rsidRDefault="009026D8" w:rsidP="00FB4FF3">
      <w:pPr>
        <w:pStyle w:val="Listenabsatz"/>
        <w:numPr>
          <w:ilvl w:val="0"/>
          <w:numId w:val="8"/>
        </w:numPr>
        <w:autoSpaceDE/>
        <w:autoSpaceDN/>
        <w:ind w:right="140"/>
        <w:rPr>
          <w:b/>
          <w:spacing w:val="2"/>
          <w:w w:val="103"/>
          <w:sz w:val="24"/>
          <w:szCs w:val="24"/>
          <w:lang w:val="de-AT"/>
        </w:rPr>
      </w:pPr>
      <w:r>
        <w:rPr>
          <w:b/>
          <w:noProof/>
          <w:spacing w:val="2"/>
          <w:w w:val="103"/>
          <w:sz w:val="19"/>
          <w:szCs w:val="19"/>
          <w:lang w:val="de-AT"/>
        </w:rPr>
        <w:lastRenderedPageBreak/>
        <w:drawing>
          <wp:anchor distT="0" distB="0" distL="114300" distR="114300" simplePos="0" relativeHeight="251664384" behindDoc="1" locked="0" layoutInCell="1" allowOverlap="1" wp14:anchorId="3C52A8E8" wp14:editId="6A167CB1">
            <wp:simplePos x="0" y="0"/>
            <wp:positionH relativeFrom="column">
              <wp:posOffset>398145</wp:posOffset>
            </wp:positionH>
            <wp:positionV relativeFrom="paragraph">
              <wp:posOffset>304978</wp:posOffset>
            </wp:positionV>
            <wp:extent cx="5609590" cy="2677160"/>
            <wp:effectExtent l="0" t="0" r="16510" b="15240"/>
            <wp:wrapTight wrapText="bothSides">
              <wp:wrapPolygon edited="0">
                <wp:start x="0" y="0"/>
                <wp:lineTo x="0" y="21620"/>
                <wp:lineTo x="21615" y="21620"/>
                <wp:lineTo x="21615" y="0"/>
                <wp:lineTo x="0" y="0"/>
              </wp:wrapPolygon>
            </wp:wrapTight>
            <wp:docPr id="9" name="Diagramm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61E9">
        <w:rPr>
          <w:b/>
          <w:spacing w:val="2"/>
          <w:w w:val="103"/>
          <w:sz w:val="24"/>
          <w:szCs w:val="24"/>
          <w:lang w:val="de-AT"/>
        </w:rPr>
        <w:t>Gesamtumsatz bleibt auf hohem Niveau</w:t>
      </w:r>
      <w:r w:rsidR="009F519D">
        <w:rPr>
          <w:rStyle w:val="Funotenzeichen"/>
          <w:b/>
          <w:spacing w:val="2"/>
          <w:w w:val="103"/>
          <w:sz w:val="24"/>
          <w:szCs w:val="24"/>
          <w:lang w:val="de-AT"/>
        </w:rPr>
        <w:footnoteReference w:id="2"/>
      </w:r>
      <w:r w:rsidR="001D61E9">
        <w:rPr>
          <w:b/>
          <w:spacing w:val="2"/>
          <w:w w:val="103"/>
          <w:sz w:val="24"/>
          <w:szCs w:val="24"/>
          <w:lang w:val="de-AT"/>
        </w:rPr>
        <w:t xml:space="preserve"> </w:t>
      </w:r>
      <w:r w:rsidR="00FB4FF3" w:rsidRPr="00067C65">
        <w:rPr>
          <w:b/>
          <w:spacing w:val="2"/>
          <w:w w:val="103"/>
          <w:sz w:val="24"/>
          <w:szCs w:val="24"/>
          <w:lang w:val="de-AT"/>
        </w:rPr>
        <w:br/>
      </w:r>
    </w:p>
    <w:p w14:paraId="503904BF" w14:textId="77777777" w:rsidR="009026D8" w:rsidRDefault="009026D8" w:rsidP="009026D8">
      <w:pPr>
        <w:pStyle w:val="Listenabsatz"/>
        <w:autoSpaceDE/>
        <w:autoSpaceDN/>
        <w:ind w:left="360" w:right="140"/>
        <w:rPr>
          <w:b/>
          <w:spacing w:val="2"/>
          <w:w w:val="103"/>
          <w:sz w:val="24"/>
          <w:szCs w:val="24"/>
          <w:lang w:val="de-AT"/>
        </w:rPr>
      </w:pPr>
    </w:p>
    <w:p w14:paraId="62E5CC14" w14:textId="24D2FCD3" w:rsidR="009026D8" w:rsidRPr="009026D8" w:rsidRDefault="009026D8" w:rsidP="009026D8">
      <w:pPr>
        <w:pStyle w:val="Listenabsatz"/>
        <w:autoSpaceDE/>
        <w:autoSpaceDN/>
        <w:ind w:left="720"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5BC84898" w14:textId="56A73AA0" w:rsidR="009026D8" w:rsidRPr="009026D8" w:rsidRDefault="009F519D" w:rsidP="003E476F">
      <w:pPr>
        <w:pStyle w:val="Listenabsatz"/>
        <w:numPr>
          <w:ilvl w:val="0"/>
          <w:numId w:val="29"/>
        </w:num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  <w:r>
        <w:rPr>
          <w:spacing w:val="2"/>
          <w:w w:val="103"/>
          <w:sz w:val="19"/>
          <w:szCs w:val="19"/>
          <w:lang w:val="de-AT"/>
        </w:rPr>
        <w:t>Das dritte Jahr in Folge werden mit Fahrradverkäufen im Sport- und Fahrradfachhandel über einer Milliarde EUR umgesetzt. Insgesamt wird der Umsatz bei</w:t>
      </w:r>
      <w:r w:rsidR="009026D8">
        <w:rPr>
          <w:spacing w:val="2"/>
          <w:w w:val="103"/>
          <w:sz w:val="19"/>
          <w:szCs w:val="19"/>
          <w:lang w:val="de-AT"/>
        </w:rPr>
        <w:t xml:space="preserve"> </w:t>
      </w:r>
      <w:r w:rsidR="009026D8" w:rsidRPr="009026D8">
        <w:rPr>
          <w:b/>
          <w:bCs/>
          <w:spacing w:val="2"/>
          <w:w w:val="103"/>
          <w:sz w:val="19"/>
          <w:szCs w:val="19"/>
          <w:lang w:val="de-AT"/>
        </w:rPr>
        <w:t xml:space="preserve">1,18 Mrd. EUR </w:t>
      </w:r>
      <w:r w:rsidRPr="009F519D">
        <w:rPr>
          <w:spacing w:val="2"/>
          <w:w w:val="103"/>
          <w:sz w:val="19"/>
          <w:szCs w:val="19"/>
          <w:lang w:val="de-AT"/>
        </w:rPr>
        <w:t>liegen</w:t>
      </w:r>
      <w:r>
        <w:rPr>
          <w:b/>
          <w:bCs/>
          <w:spacing w:val="2"/>
          <w:w w:val="103"/>
          <w:sz w:val="19"/>
          <w:szCs w:val="19"/>
          <w:lang w:val="de-AT"/>
        </w:rPr>
        <w:t xml:space="preserve"> </w:t>
      </w:r>
      <w:r w:rsidR="009026D8" w:rsidRPr="009026D8">
        <w:rPr>
          <w:b/>
          <w:bCs/>
          <w:spacing w:val="2"/>
          <w:w w:val="103"/>
          <w:sz w:val="19"/>
          <w:szCs w:val="19"/>
          <w:lang w:val="de-AT"/>
        </w:rPr>
        <w:t>(-14,7%).</w:t>
      </w:r>
      <w:r w:rsidR="009026D8">
        <w:rPr>
          <w:spacing w:val="2"/>
          <w:w w:val="103"/>
          <w:sz w:val="19"/>
          <w:szCs w:val="19"/>
          <w:lang w:val="de-AT"/>
        </w:rPr>
        <w:t xml:space="preserve"> </w:t>
      </w:r>
    </w:p>
    <w:p w14:paraId="683D7FE0" w14:textId="77777777" w:rsidR="009026D8" w:rsidRPr="009026D8" w:rsidRDefault="009026D8" w:rsidP="009026D8">
      <w:pPr>
        <w:pStyle w:val="Listenabsatz"/>
        <w:autoSpaceDE/>
        <w:autoSpaceDN/>
        <w:ind w:left="720"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1B99CD5E" w14:textId="7B026798" w:rsidR="003E476F" w:rsidRPr="009026D8" w:rsidRDefault="009026D8" w:rsidP="003E476F">
      <w:pPr>
        <w:pStyle w:val="Listenabsatz"/>
        <w:numPr>
          <w:ilvl w:val="0"/>
          <w:numId w:val="29"/>
        </w:num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  <w:r>
        <w:rPr>
          <w:spacing w:val="2"/>
          <w:w w:val="103"/>
          <w:sz w:val="19"/>
          <w:szCs w:val="19"/>
          <w:lang w:val="de-AT"/>
        </w:rPr>
        <w:t xml:space="preserve">Das ist zwar ein Rückgang im Vergleich zum Vorjahr. Jedoch </w:t>
      </w:r>
      <w:r w:rsidR="009F519D">
        <w:rPr>
          <w:spacing w:val="2"/>
          <w:w w:val="103"/>
          <w:sz w:val="19"/>
          <w:szCs w:val="19"/>
          <w:lang w:val="de-AT"/>
        </w:rPr>
        <w:t xml:space="preserve">sprechen wir vom </w:t>
      </w:r>
      <w:r w:rsidRPr="009026D8">
        <w:rPr>
          <w:b/>
          <w:bCs/>
          <w:spacing w:val="2"/>
          <w:w w:val="103"/>
          <w:sz w:val="19"/>
          <w:szCs w:val="19"/>
          <w:lang w:val="de-AT"/>
        </w:rPr>
        <w:t>zweithöchste</w:t>
      </w:r>
      <w:r w:rsidR="009F519D">
        <w:rPr>
          <w:b/>
          <w:bCs/>
          <w:spacing w:val="2"/>
          <w:w w:val="103"/>
          <w:sz w:val="19"/>
          <w:szCs w:val="19"/>
          <w:lang w:val="de-AT"/>
        </w:rPr>
        <w:t>n Umsatz</w:t>
      </w:r>
      <w:r w:rsidRPr="009026D8">
        <w:rPr>
          <w:b/>
          <w:bCs/>
          <w:spacing w:val="2"/>
          <w:w w:val="103"/>
          <w:sz w:val="19"/>
          <w:szCs w:val="19"/>
          <w:lang w:val="de-AT"/>
        </w:rPr>
        <w:t xml:space="preserve"> seit den Aufzeichnungen durch den VSSÖ und der ARGE Fahrrad</w:t>
      </w:r>
      <w:r w:rsidRPr="009026D8">
        <w:rPr>
          <w:spacing w:val="2"/>
          <w:w w:val="103"/>
          <w:sz w:val="19"/>
          <w:szCs w:val="19"/>
          <w:lang w:val="de-AT"/>
        </w:rPr>
        <w:t>.</w:t>
      </w:r>
      <w:r>
        <w:rPr>
          <w:b/>
          <w:bCs/>
          <w:spacing w:val="2"/>
          <w:w w:val="103"/>
          <w:sz w:val="19"/>
          <w:szCs w:val="19"/>
          <w:lang w:val="de-AT"/>
        </w:rPr>
        <w:t xml:space="preserve"> </w:t>
      </w:r>
    </w:p>
    <w:p w14:paraId="33200BB6" w14:textId="3AB133D6" w:rsidR="000B1B88" w:rsidRPr="000B1B88" w:rsidRDefault="000B1B88" w:rsidP="009026D8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4E46C5C3" w14:textId="5F2E3AC7" w:rsidR="009026D8" w:rsidRPr="009026D8" w:rsidRDefault="00FE5AA1" w:rsidP="009026D8">
      <w:pPr>
        <w:pStyle w:val="Listenabsatz"/>
        <w:numPr>
          <w:ilvl w:val="0"/>
          <w:numId w:val="29"/>
        </w:num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A0747B">
        <w:rPr>
          <w:b/>
          <w:bCs/>
          <w:spacing w:val="2"/>
          <w:w w:val="103"/>
          <w:sz w:val="19"/>
          <w:szCs w:val="19"/>
          <w:lang w:val="de-AT"/>
        </w:rPr>
        <w:t xml:space="preserve">Umsatztreiber sind vor allem E-Bikes: </w:t>
      </w:r>
      <w:r w:rsidR="009026D8" w:rsidRPr="009026D8">
        <w:rPr>
          <w:b/>
          <w:bCs/>
          <w:spacing w:val="2"/>
          <w:w w:val="103"/>
          <w:sz w:val="19"/>
          <w:szCs w:val="19"/>
          <w:lang w:val="de-AT"/>
        </w:rPr>
        <w:t xml:space="preserve">75 Prozent </w:t>
      </w:r>
      <w:r w:rsidR="009026D8" w:rsidRPr="009026D8">
        <w:rPr>
          <w:spacing w:val="2"/>
          <w:w w:val="103"/>
          <w:sz w:val="19"/>
          <w:szCs w:val="19"/>
          <w:lang w:val="de-AT"/>
        </w:rPr>
        <w:t>des Gesamtumsatzes gehen auf</w:t>
      </w:r>
      <w:r w:rsidR="009026D8" w:rsidRPr="009026D8">
        <w:rPr>
          <w:b/>
          <w:bCs/>
          <w:spacing w:val="2"/>
          <w:w w:val="103"/>
          <w:sz w:val="19"/>
          <w:szCs w:val="19"/>
          <w:lang w:val="de-AT"/>
        </w:rPr>
        <w:t xml:space="preserve"> E-Bike Verkäufe </w:t>
      </w:r>
      <w:r w:rsidR="009026D8" w:rsidRPr="009026D8">
        <w:rPr>
          <w:spacing w:val="2"/>
          <w:w w:val="103"/>
          <w:sz w:val="19"/>
          <w:szCs w:val="19"/>
          <w:lang w:val="de-AT"/>
        </w:rPr>
        <w:t>zurück. 2023 waren das</w:t>
      </w:r>
      <w:r w:rsidR="009026D8" w:rsidRPr="009026D8">
        <w:rPr>
          <w:b/>
          <w:bCs/>
          <w:spacing w:val="2"/>
          <w:w w:val="103"/>
          <w:sz w:val="19"/>
          <w:szCs w:val="19"/>
          <w:lang w:val="de-AT"/>
        </w:rPr>
        <w:t xml:space="preserve"> </w:t>
      </w:r>
      <w:r w:rsidR="0078767F" w:rsidRPr="009026D8">
        <w:rPr>
          <w:b/>
          <w:bCs/>
          <w:spacing w:val="2"/>
          <w:w w:val="103"/>
          <w:sz w:val="19"/>
          <w:szCs w:val="19"/>
          <w:lang w:val="de-AT"/>
        </w:rPr>
        <w:t>894 Mio. EUR</w:t>
      </w:r>
      <w:r w:rsidR="0078767F" w:rsidRPr="009026D8">
        <w:rPr>
          <w:spacing w:val="2"/>
          <w:w w:val="103"/>
          <w:sz w:val="19"/>
          <w:szCs w:val="19"/>
          <w:lang w:val="de-AT"/>
        </w:rPr>
        <w:t xml:space="preserve"> </w:t>
      </w:r>
      <w:r w:rsidR="00584D3D" w:rsidRPr="009026D8">
        <w:rPr>
          <w:spacing w:val="2"/>
          <w:w w:val="103"/>
          <w:sz w:val="19"/>
          <w:szCs w:val="19"/>
          <w:lang w:val="de-AT"/>
        </w:rPr>
        <w:t>(-13,2%)</w:t>
      </w:r>
      <w:r w:rsidR="009026D8" w:rsidRPr="009026D8">
        <w:rPr>
          <w:spacing w:val="2"/>
          <w:w w:val="103"/>
          <w:sz w:val="19"/>
          <w:szCs w:val="19"/>
          <w:lang w:val="de-AT"/>
        </w:rPr>
        <w:t>.</w:t>
      </w:r>
    </w:p>
    <w:p w14:paraId="21FA3837" w14:textId="77777777" w:rsidR="00055EF7" w:rsidRPr="00055EF7" w:rsidRDefault="00055EF7" w:rsidP="00055EF7">
      <w:pPr>
        <w:pStyle w:val="Listenabsatz"/>
        <w:rPr>
          <w:spacing w:val="2"/>
          <w:w w:val="103"/>
          <w:sz w:val="19"/>
          <w:szCs w:val="19"/>
          <w:lang w:val="de-AT"/>
        </w:rPr>
      </w:pPr>
    </w:p>
    <w:p w14:paraId="3C9ADC28" w14:textId="48D61AB6" w:rsidR="00055EF7" w:rsidRPr="008254A7" w:rsidRDefault="009026D8" w:rsidP="00055EF7">
      <w:pPr>
        <w:pStyle w:val="Listenabsatz"/>
        <w:numPr>
          <w:ilvl w:val="0"/>
          <w:numId w:val="8"/>
        </w:numPr>
        <w:autoSpaceDE/>
        <w:autoSpaceDN/>
        <w:ind w:right="140"/>
        <w:rPr>
          <w:b/>
          <w:spacing w:val="2"/>
          <w:w w:val="103"/>
          <w:sz w:val="24"/>
          <w:szCs w:val="24"/>
          <w:lang w:val="de-AT"/>
        </w:rPr>
      </w:pPr>
      <w:r>
        <w:rPr>
          <w:b/>
          <w:spacing w:val="2"/>
          <w:w w:val="103"/>
          <w:sz w:val="24"/>
          <w:szCs w:val="24"/>
          <w:lang w:val="de-AT"/>
        </w:rPr>
        <w:t>Durchschnitts</w:t>
      </w:r>
      <w:r w:rsidR="00055EF7" w:rsidRPr="00884011">
        <w:rPr>
          <w:b/>
          <w:spacing w:val="2"/>
          <w:w w:val="103"/>
          <w:sz w:val="24"/>
          <w:szCs w:val="24"/>
          <w:lang w:val="de-AT"/>
        </w:rPr>
        <w:t>preise</w:t>
      </w:r>
    </w:p>
    <w:p w14:paraId="6E1DD444" w14:textId="77777777" w:rsidR="00055EF7" w:rsidRPr="000C04B0" w:rsidRDefault="00055EF7" w:rsidP="00055EF7">
      <w:pPr>
        <w:autoSpaceDE/>
        <w:autoSpaceDN/>
        <w:ind w:right="140"/>
        <w:rPr>
          <w:b/>
          <w:spacing w:val="2"/>
          <w:w w:val="103"/>
          <w:sz w:val="24"/>
          <w:szCs w:val="24"/>
          <w:lang w:val="de-AT"/>
        </w:rPr>
      </w:pPr>
    </w:p>
    <w:tbl>
      <w:tblPr>
        <w:tblStyle w:val="Tabellenraster"/>
        <w:tblW w:w="95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3"/>
        <w:gridCol w:w="1042"/>
        <w:gridCol w:w="1042"/>
        <w:gridCol w:w="912"/>
        <w:gridCol w:w="1042"/>
        <w:gridCol w:w="912"/>
      </w:tblGrid>
      <w:tr w:rsidR="00055EF7" w:rsidRPr="00393ADF" w14:paraId="74CF6AF7" w14:textId="77777777" w:rsidTr="009026D8">
        <w:trPr>
          <w:trHeight w:val="280"/>
        </w:trPr>
        <w:tc>
          <w:tcPr>
            <w:tcW w:w="4563" w:type="dxa"/>
            <w:tcBorders>
              <w:bottom w:val="single" w:sz="4" w:space="0" w:color="669ED6"/>
              <w:right w:val="single" w:sz="4" w:space="0" w:color="669ED6"/>
            </w:tcBorders>
          </w:tcPr>
          <w:p w14:paraId="269B1E62" w14:textId="77777777" w:rsidR="009026D8" w:rsidRDefault="00055EF7" w:rsidP="002D1438">
            <w:pPr>
              <w:ind w:right="140"/>
              <w:rPr>
                <w:b/>
                <w:spacing w:val="2"/>
                <w:w w:val="103"/>
                <w:sz w:val="19"/>
                <w:szCs w:val="19"/>
                <w:lang w:val="de-AT"/>
              </w:rPr>
            </w:pPr>
            <w:r w:rsidRPr="004F54C1">
              <w:rPr>
                <w:b/>
                <w:spacing w:val="2"/>
                <w:w w:val="103"/>
                <w:sz w:val="19"/>
                <w:szCs w:val="19"/>
                <w:lang w:val="de-AT"/>
              </w:rPr>
              <w:t xml:space="preserve">Durchschnittspreis </w:t>
            </w:r>
            <w:r w:rsidR="009026D8">
              <w:rPr>
                <w:b/>
                <w:spacing w:val="2"/>
                <w:w w:val="103"/>
                <w:sz w:val="19"/>
                <w:szCs w:val="19"/>
                <w:lang w:val="de-AT"/>
              </w:rPr>
              <w:t xml:space="preserve">verschiedener Fahrradtypen </w:t>
            </w:r>
            <w:r w:rsidRPr="004F54C1">
              <w:rPr>
                <w:b/>
                <w:spacing w:val="2"/>
                <w:w w:val="103"/>
                <w:sz w:val="19"/>
                <w:szCs w:val="19"/>
                <w:lang w:val="de-AT"/>
              </w:rPr>
              <w:t>im Sport- und Fahrradfachhandel in EUR</w:t>
            </w:r>
          </w:p>
          <w:p w14:paraId="09652E3E" w14:textId="27E96BEC" w:rsidR="00055EF7" w:rsidRPr="004F54C1" w:rsidRDefault="009026D8" w:rsidP="002D1438">
            <w:pPr>
              <w:ind w:right="140"/>
              <w:rPr>
                <w:b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spacing w:val="2"/>
                <w:w w:val="103"/>
                <w:sz w:val="19"/>
                <w:szCs w:val="19"/>
                <w:lang w:val="de-AT"/>
              </w:rPr>
              <w:t>(auf Basis des UVP)</w:t>
            </w:r>
          </w:p>
        </w:tc>
        <w:tc>
          <w:tcPr>
            <w:tcW w:w="1042" w:type="dxa"/>
            <w:tcBorders>
              <w:bottom w:val="single" w:sz="4" w:space="0" w:color="669ED6"/>
              <w:right w:val="single" w:sz="4" w:space="0" w:color="669ED6"/>
            </w:tcBorders>
          </w:tcPr>
          <w:p w14:paraId="09ABA59E" w14:textId="77777777" w:rsidR="00055EF7" w:rsidRDefault="00055EF7" w:rsidP="002D1438">
            <w:pPr>
              <w:ind w:right="140"/>
              <w:rPr>
                <w:b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spacing w:val="2"/>
                <w:w w:val="103"/>
                <w:sz w:val="19"/>
                <w:szCs w:val="19"/>
                <w:lang w:val="de-AT"/>
              </w:rPr>
              <w:t>2023</w:t>
            </w:r>
          </w:p>
        </w:tc>
        <w:tc>
          <w:tcPr>
            <w:tcW w:w="1042" w:type="dxa"/>
            <w:tcBorders>
              <w:left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18FD4E81" w14:textId="77777777" w:rsidR="00055EF7" w:rsidRPr="006F0130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6F0130">
              <w:rPr>
                <w:bCs/>
                <w:spacing w:val="2"/>
                <w:w w:val="103"/>
                <w:sz w:val="19"/>
                <w:szCs w:val="19"/>
                <w:lang w:val="de-AT"/>
              </w:rPr>
              <w:t>2022</w:t>
            </w:r>
          </w:p>
        </w:tc>
        <w:tc>
          <w:tcPr>
            <w:tcW w:w="912" w:type="dxa"/>
            <w:tcBorders>
              <w:left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48B975DE" w14:textId="77777777" w:rsidR="00055EF7" w:rsidRPr="000C04B0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0C04B0">
              <w:rPr>
                <w:bCs/>
                <w:spacing w:val="2"/>
                <w:w w:val="103"/>
                <w:sz w:val="19"/>
                <w:szCs w:val="19"/>
                <w:lang w:val="de-AT"/>
              </w:rPr>
              <w:t>2021</w:t>
            </w:r>
          </w:p>
        </w:tc>
        <w:tc>
          <w:tcPr>
            <w:tcW w:w="1042" w:type="dxa"/>
            <w:tcBorders>
              <w:left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0DEB98AC" w14:textId="77777777" w:rsidR="00055EF7" w:rsidRPr="00E76A5E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Cs/>
                <w:spacing w:val="2"/>
                <w:w w:val="103"/>
                <w:sz w:val="19"/>
                <w:szCs w:val="19"/>
                <w:lang w:val="de-AT"/>
              </w:rPr>
              <w:t>2020</w:t>
            </w:r>
          </w:p>
        </w:tc>
        <w:tc>
          <w:tcPr>
            <w:tcW w:w="912" w:type="dxa"/>
            <w:tcBorders>
              <w:left w:val="single" w:sz="4" w:space="0" w:color="669ED6"/>
              <w:bottom w:val="single" w:sz="4" w:space="0" w:color="4F81BD" w:themeColor="accent1"/>
            </w:tcBorders>
          </w:tcPr>
          <w:p w14:paraId="224CBBDA" w14:textId="77777777" w:rsidR="00055EF7" w:rsidRPr="00E76A5E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E76A5E">
              <w:rPr>
                <w:bCs/>
                <w:spacing w:val="2"/>
                <w:w w:val="103"/>
                <w:sz w:val="19"/>
                <w:szCs w:val="19"/>
                <w:lang w:val="de-AT"/>
              </w:rPr>
              <w:t>2019</w:t>
            </w:r>
          </w:p>
        </w:tc>
      </w:tr>
      <w:tr w:rsidR="00055EF7" w:rsidRPr="00393ADF" w14:paraId="3741005B" w14:textId="77777777" w:rsidTr="009026D8">
        <w:trPr>
          <w:trHeight w:val="112"/>
        </w:trPr>
        <w:tc>
          <w:tcPr>
            <w:tcW w:w="4563" w:type="dxa"/>
            <w:tcBorders>
              <w:top w:val="single" w:sz="4" w:space="0" w:color="669ED6"/>
              <w:bottom w:val="single" w:sz="4" w:space="0" w:color="669ED6"/>
              <w:right w:val="single" w:sz="4" w:space="0" w:color="4F81BD" w:themeColor="accent1"/>
            </w:tcBorders>
          </w:tcPr>
          <w:p w14:paraId="54477E97" w14:textId="77777777" w:rsidR="00055EF7" w:rsidRPr="00393ADF" w:rsidRDefault="00055EF7" w:rsidP="002D1438">
            <w:pPr>
              <w:ind w:right="140"/>
              <w:rPr>
                <w:spacing w:val="2"/>
                <w:w w:val="103"/>
                <w:sz w:val="19"/>
                <w:szCs w:val="19"/>
                <w:vertAlign w:val="superscript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Gesamt (alle Fahrradtypen)</w:t>
            </w:r>
          </w:p>
        </w:tc>
        <w:tc>
          <w:tcPr>
            <w:tcW w:w="1042" w:type="dxa"/>
            <w:tcBorders>
              <w:top w:val="single" w:sz="4" w:space="0" w:color="669ED6"/>
              <w:bottom w:val="single" w:sz="4" w:space="0" w:color="669ED6"/>
              <w:right w:val="single" w:sz="4" w:space="0" w:color="4F81BD" w:themeColor="accent1"/>
            </w:tcBorders>
          </w:tcPr>
          <w:p w14:paraId="55D0403E" w14:textId="77777777" w:rsidR="00055EF7" w:rsidRDefault="00055EF7" w:rsidP="002D1438">
            <w:pPr>
              <w:ind w:right="140"/>
              <w:rPr>
                <w:b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spacing w:val="2"/>
                <w:w w:val="103"/>
                <w:sz w:val="19"/>
                <w:szCs w:val="19"/>
                <w:lang w:val="de-AT"/>
              </w:rPr>
              <w:t>2.820</w:t>
            </w:r>
          </w:p>
        </w:tc>
        <w:tc>
          <w:tcPr>
            <w:tcW w:w="1042" w:type="dxa"/>
            <w:tcBorders>
              <w:top w:val="single" w:sz="4" w:space="0" w:color="669ED6"/>
              <w:left w:val="single" w:sz="4" w:space="0" w:color="4F81BD" w:themeColor="accent1"/>
              <w:bottom w:val="single" w:sz="4" w:space="0" w:color="669ED6"/>
              <w:right w:val="single" w:sz="4" w:space="0" w:color="669ED6"/>
            </w:tcBorders>
          </w:tcPr>
          <w:p w14:paraId="313D7F1D" w14:textId="77777777" w:rsidR="00055EF7" w:rsidRPr="006F0130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6F0130">
              <w:rPr>
                <w:bCs/>
                <w:spacing w:val="2"/>
                <w:w w:val="103"/>
                <w:sz w:val="19"/>
                <w:szCs w:val="19"/>
                <w:lang w:val="de-AT"/>
              </w:rPr>
              <w:t>2.751</w:t>
            </w:r>
          </w:p>
        </w:tc>
        <w:tc>
          <w:tcPr>
            <w:tcW w:w="912" w:type="dxa"/>
            <w:tcBorders>
              <w:top w:val="single" w:sz="4" w:space="0" w:color="669ED6"/>
              <w:left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1F42474A" w14:textId="77777777" w:rsidR="00055EF7" w:rsidRPr="000C04B0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0C04B0">
              <w:rPr>
                <w:bCs/>
                <w:spacing w:val="2"/>
                <w:w w:val="103"/>
                <w:sz w:val="19"/>
                <w:szCs w:val="19"/>
                <w:lang w:val="de-AT"/>
              </w:rPr>
              <w:t>2.095</w:t>
            </w:r>
          </w:p>
        </w:tc>
        <w:tc>
          <w:tcPr>
            <w:tcW w:w="1042" w:type="dxa"/>
            <w:tcBorders>
              <w:top w:val="single" w:sz="4" w:space="0" w:color="669ED6"/>
              <w:left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4CB5ADDC" w14:textId="77777777" w:rsidR="00055EF7" w:rsidRPr="00E76A5E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Cs/>
                <w:spacing w:val="2"/>
                <w:w w:val="103"/>
                <w:sz w:val="19"/>
                <w:szCs w:val="19"/>
                <w:lang w:val="de-AT"/>
              </w:rPr>
              <w:t>1.769</w:t>
            </w:r>
          </w:p>
        </w:tc>
        <w:tc>
          <w:tcPr>
            <w:tcW w:w="912" w:type="dxa"/>
            <w:tcBorders>
              <w:top w:val="single" w:sz="4" w:space="0" w:color="4F81BD" w:themeColor="accent1"/>
              <w:left w:val="single" w:sz="4" w:space="0" w:color="669ED6"/>
              <w:bottom w:val="single" w:sz="4" w:space="0" w:color="4F81BD" w:themeColor="accent1"/>
            </w:tcBorders>
          </w:tcPr>
          <w:p w14:paraId="70DBB1CD" w14:textId="77777777" w:rsidR="00055EF7" w:rsidRPr="00E76A5E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E76A5E">
              <w:rPr>
                <w:bCs/>
                <w:spacing w:val="2"/>
                <w:w w:val="103"/>
                <w:sz w:val="19"/>
                <w:szCs w:val="19"/>
                <w:lang w:val="de-AT"/>
              </w:rPr>
              <w:t>1.585</w:t>
            </w:r>
          </w:p>
        </w:tc>
      </w:tr>
      <w:tr w:rsidR="00055EF7" w:rsidRPr="00393ADF" w14:paraId="2D2D1235" w14:textId="77777777" w:rsidTr="009026D8">
        <w:trPr>
          <w:trHeight w:val="112"/>
        </w:trPr>
        <w:tc>
          <w:tcPr>
            <w:tcW w:w="4563" w:type="dxa"/>
            <w:tcBorders>
              <w:top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53B778B3" w14:textId="77777777" w:rsidR="00055EF7" w:rsidRDefault="00055EF7" w:rsidP="002D1438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Reguläre Fahrräder (nicht-elektrisch)</w:t>
            </w:r>
          </w:p>
        </w:tc>
        <w:tc>
          <w:tcPr>
            <w:tcW w:w="1042" w:type="dxa"/>
            <w:tcBorders>
              <w:top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409E5C78" w14:textId="77777777" w:rsidR="00055EF7" w:rsidRDefault="00055EF7" w:rsidP="002D1438">
            <w:pPr>
              <w:ind w:right="140"/>
              <w:rPr>
                <w:b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spacing w:val="2"/>
                <w:w w:val="103"/>
                <w:sz w:val="19"/>
                <w:szCs w:val="19"/>
                <w:lang w:val="de-AT"/>
              </w:rPr>
              <w:t>1.924</w:t>
            </w:r>
          </w:p>
        </w:tc>
        <w:tc>
          <w:tcPr>
            <w:tcW w:w="1042" w:type="dxa"/>
            <w:tcBorders>
              <w:top w:val="single" w:sz="4" w:space="0" w:color="669ED6"/>
              <w:left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164E4196" w14:textId="77777777" w:rsidR="00055EF7" w:rsidRPr="006F0130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6F0130">
              <w:rPr>
                <w:bCs/>
                <w:spacing w:val="2"/>
                <w:w w:val="103"/>
                <w:sz w:val="19"/>
                <w:szCs w:val="19"/>
                <w:lang w:val="de-AT"/>
              </w:rPr>
              <w:t>1.790</w:t>
            </w:r>
          </w:p>
        </w:tc>
        <w:tc>
          <w:tcPr>
            <w:tcW w:w="912" w:type="dxa"/>
            <w:tcBorders>
              <w:top w:val="single" w:sz="4" w:space="0" w:color="669ED6"/>
              <w:left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5336D0BD" w14:textId="77777777" w:rsidR="00055EF7" w:rsidRPr="000C04B0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0C04B0">
              <w:rPr>
                <w:bCs/>
                <w:spacing w:val="2"/>
                <w:w w:val="103"/>
                <w:sz w:val="19"/>
                <w:szCs w:val="19"/>
                <w:lang w:val="de-AT"/>
              </w:rPr>
              <w:t>1.289</w:t>
            </w:r>
          </w:p>
        </w:tc>
        <w:tc>
          <w:tcPr>
            <w:tcW w:w="1042" w:type="dxa"/>
            <w:tcBorders>
              <w:top w:val="single" w:sz="4" w:space="0" w:color="669ED6"/>
              <w:left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78F2B3CE" w14:textId="77777777" w:rsidR="00055EF7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Cs/>
                <w:spacing w:val="2"/>
                <w:w w:val="103"/>
                <w:sz w:val="19"/>
                <w:szCs w:val="19"/>
                <w:lang w:val="de-AT"/>
              </w:rPr>
              <w:t>1.111</w:t>
            </w:r>
          </w:p>
        </w:tc>
        <w:tc>
          <w:tcPr>
            <w:tcW w:w="912" w:type="dxa"/>
            <w:tcBorders>
              <w:top w:val="single" w:sz="4" w:space="0" w:color="4F81BD" w:themeColor="accent1"/>
              <w:left w:val="single" w:sz="4" w:space="0" w:color="669ED6"/>
              <w:bottom w:val="single" w:sz="4" w:space="0" w:color="4F81BD" w:themeColor="accent1"/>
            </w:tcBorders>
          </w:tcPr>
          <w:p w14:paraId="11E8DB2D" w14:textId="77777777" w:rsidR="00055EF7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Cs/>
                <w:spacing w:val="2"/>
                <w:w w:val="103"/>
                <w:sz w:val="19"/>
                <w:szCs w:val="19"/>
                <w:lang w:val="de-AT"/>
              </w:rPr>
              <w:t>999</w:t>
            </w:r>
          </w:p>
        </w:tc>
      </w:tr>
      <w:tr w:rsidR="00055EF7" w:rsidRPr="00393ADF" w14:paraId="1AE05BB7" w14:textId="77777777" w:rsidTr="009026D8">
        <w:trPr>
          <w:trHeight w:val="112"/>
        </w:trPr>
        <w:tc>
          <w:tcPr>
            <w:tcW w:w="4563" w:type="dxa"/>
            <w:tcBorders>
              <w:top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35205252" w14:textId="77777777" w:rsidR="00055EF7" w:rsidRPr="00393ADF" w:rsidRDefault="00055EF7" w:rsidP="002D1438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E-Bikes</w:t>
            </w:r>
          </w:p>
        </w:tc>
        <w:tc>
          <w:tcPr>
            <w:tcW w:w="1042" w:type="dxa"/>
            <w:tcBorders>
              <w:top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3402F02D" w14:textId="5A947F80" w:rsidR="00055EF7" w:rsidRDefault="00055EF7" w:rsidP="002D1438">
            <w:pPr>
              <w:ind w:right="140"/>
              <w:rPr>
                <w:b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spacing w:val="2"/>
                <w:w w:val="103"/>
                <w:sz w:val="19"/>
                <w:szCs w:val="19"/>
                <w:lang w:val="de-AT"/>
              </w:rPr>
              <w:t>4.05</w:t>
            </w:r>
            <w:r w:rsidR="00395ED3">
              <w:rPr>
                <w:b/>
                <w:spacing w:val="2"/>
                <w:w w:val="103"/>
                <w:sz w:val="19"/>
                <w:szCs w:val="19"/>
                <w:lang w:val="de-AT"/>
              </w:rPr>
              <w:t>6</w:t>
            </w:r>
          </w:p>
        </w:tc>
        <w:tc>
          <w:tcPr>
            <w:tcW w:w="1042" w:type="dxa"/>
            <w:tcBorders>
              <w:top w:val="single" w:sz="4" w:space="0" w:color="669ED6"/>
              <w:left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6FC4C6C3" w14:textId="77777777" w:rsidR="00055EF7" w:rsidRPr="006F0130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6F0130">
              <w:rPr>
                <w:bCs/>
                <w:spacing w:val="2"/>
                <w:w w:val="103"/>
                <w:sz w:val="19"/>
                <w:szCs w:val="19"/>
                <w:lang w:val="de-AT"/>
              </w:rPr>
              <w:t>4.169</w:t>
            </w:r>
          </w:p>
        </w:tc>
        <w:tc>
          <w:tcPr>
            <w:tcW w:w="912" w:type="dxa"/>
            <w:tcBorders>
              <w:top w:val="single" w:sz="4" w:space="0" w:color="669ED6"/>
              <w:left w:val="single" w:sz="4" w:space="0" w:color="669ED6"/>
              <w:bottom w:val="single" w:sz="4" w:space="0" w:color="4F81BD" w:themeColor="accent1"/>
              <w:right w:val="single" w:sz="4" w:space="0" w:color="669ED6"/>
            </w:tcBorders>
          </w:tcPr>
          <w:p w14:paraId="6B0A0D90" w14:textId="77777777" w:rsidR="00055EF7" w:rsidRPr="000C04B0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0C04B0">
              <w:rPr>
                <w:bCs/>
                <w:spacing w:val="2"/>
                <w:w w:val="103"/>
                <w:sz w:val="19"/>
                <w:szCs w:val="19"/>
                <w:lang w:val="de-AT"/>
              </w:rPr>
              <w:t>3.410</w:t>
            </w:r>
          </w:p>
        </w:tc>
        <w:tc>
          <w:tcPr>
            <w:tcW w:w="1042" w:type="dxa"/>
            <w:tcBorders>
              <w:top w:val="single" w:sz="4" w:space="0" w:color="669ED6"/>
              <w:left w:val="single" w:sz="4" w:space="0" w:color="669ED6"/>
              <w:bottom w:val="single" w:sz="4" w:space="0" w:color="669ED6"/>
              <w:right w:val="single" w:sz="4" w:space="0" w:color="669ED6"/>
            </w:tcBorders>
          </w:tcPr>
          <w:p w14:paraId="7BB74EB6" w14:textId="77777777" w:rsidR="00055EF7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Cs/>
                <w:spacing w:val="2"/>
                <w:w w:val="103"/>
                <w:sz w:val="19"/>
                <w:szCs w:val="19"/>
                <w:lang w:val="de-AT"/>
              </w:rPr>
              <w:t>3.012</w:t>
            </w:r>
          </w:p>
        </w:tc>
        <w:tc>
          <w:tcPr>
            <w:tcW w:w="912" w:type="dxa"/>
            <w:tcBorders>
              <w:top w:val="single" w:sz="4" w:space="0" w:color="4F81BD" w:themeColor="accent1"/>
              <w:left w:val="single" w:sz="4" w:space="0" w:color="669ED6"/>
              <w:bottom w:val="single" w:sz="4" w:space="0" w:color="4F81BD" w:themeColor="accent1"/>
            </w:tcBorders>
          </w:tcPr>
          <w:p w14:paraId="425390A2" w14:textId="77777777" w:rsidR="00055EF7" w:rsidRPr="00E76A5E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Cs/>
                <w:spacing w:val="2"/>
                <w:w w:val="103"/>
                <w:sz w:val="19"/>
                <w:szCs w:val="19"/>
                <w:lang w:val="de-AT"/>
              </w:rPr>
              <w:t>2.811</w:t>
            </w:r>
          </w:p>
        </w:tc>
      </w:tr>
      <w:tr w:rsidR="00055EF7" w:rsidRPr="00393ADF" w14:paraId="697AE887" w14:textId="77777777" w:rsidTr="009026D8">
        <w:trPr>
          <w:trHeight w:val="112"/>
        </w:trPr>
        <w:tc>
          <w:tcPr>
            <w:tcW w:w="4563" w:type="dxa"/>
            <w:tcBorders>
              <w:top w:val="single" w:sz="4" w:space="0" w:color="669ED6"/>
              <w:right w:val="single" w:sz="4" w:space="0" w:color="669ED6"/>
            </w:tcBorders>
          </w:tcPr>
          <w:p w14:paraId="2C2B2C2F" w14:textId="77777777" w:rsidR="00055EF7" w:rsidRDefault="00055EF7" w:rsidP="002D1438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Kinderräder und Jugendräder</w:t>
            </w:r>
          </w:p>
        </w:tc>
        <w:tc>
          <w:tcPr>
            <w:tcW w:w="1042" w:type="dxa"/>
            <w:tcBorders>
              <w:top w:val="single" w:sz="4" w:space="0" w:color="669ED6"/>
              <w:right w:val="single" w:sz="4" w:space="0" w:color="669ED6"/>
            </w:tcBorders>
          </w:tcPr>
          <w:p w14:paraId="0F4AE377" w14:textId="77777777" w:rsidR="00055EF7" w:rsidRDefault="00055EF7" w:rsidP="002D1438">
            <w:pPr>
              <w:ind w:right="140"/>
              <w:rPr>
                <w:b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spacing w:val="2"/>
                <w:w w:val="103"/>
                <w:sz w:val="19"/>
                <w:szCs w:val="19"/>
                <w:lang w:val="de-AT"/>
              </w:rPr>
              <w:t>518</w:t>
            </w:r>
          </w:p>
        </w:tc>
        <w:tc>
          <w:tcPr>
            <w:tcW w:w="1042" w:type="dxa"/>
            <w:tcBorders>
              <w:top w:val="single" w:sz="4" w:space="0" w:color="669ED6"/>
              <w:left w:val="single" w:sz="4" w:space="0" w:color="669ED6"/>
              <w:right w:val="single" w:sz="4" w:space="0" w:color="669ED6"/>
            </w:tcBorders>
          </w:tcPr>
          <w:p w14:paraId="4704FE48" w14:textId="77777777" w:rsidR="00055EF7" w:rsidRPr="006F0130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6F0130">
              <w:rPr>
                <w:bCs/>
                <w:spacing w:val="2"/>
                <w:w w:val="103"/>
                <w:sz w:val="19"/>
                <w:szCs w:val="19"/>
                <w:lang w:val="de-AT"/>
              </w:rPr>
              <w:t>473</w:t>
            </w:r>
          </w:p>
        </w:tc>
        <w:tc>
          <w:tcPr>
            <w:tcW w:w="912" w:type="dxa"/>
            <w:tcBorders>
              <w:top w:val="single" w:sz="4" w:space="0" w:color="669ED6"/>
              <w:left w:val="single" w:sz="4" w:space="0" w:color="669ED6"/>
              <w:right w:val="single" w:sz="4" w:space="0" w:color="669ED6"/>
            </w:tcBorders>
          </w:tcPr>
          <w:p w14:paraId="259BF6E3" w14:textId="77777777" w:rsidR="00055EF7" w:rsidRPr="000C04B0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 w:rsidRPr="000C04B0">
              <w:rPr>
                <w:bCs/>
                <w:spacing w:val="2"/>
                <w:w w:val="103"/>
                <w:sz w:val="19"/>
                <w:szCs w:val="19"/>
                <w:lang w:val="de-AT"/>
              </w:rPr>
              <w:t>454</w:t>
            </w:r>
          </w:p>
        </w:tc>
        <w:tc>
          <w:tcPr>
            <w:tcW w:w="1042" w:type="dxa"/>
            <w:tcBorders>
              <w:top w:val="single" w:sz="4" w:space="0" w:color="669ED6"/>
              <w:left w:val="single" w:sz="4" w:space="0" w:color="669ED6"/>
              <w:right w:val="single" w:sz="4" w:space="0" w:color="669ED6"/>
            </w:tcBorders>
          </w:tcPr>
          <w:p w14:paraId="6B5B1710" w14:textId="77777777" w:rsidR="00055EF7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Cs/>
                <w:spacing w:val="2"/>
                <w:w w:val="103"/>
                <w:sz w:val="19"/>
                <w:szCs w:val="19"/>
                <w:lang w:val="de-AT"/>
              </w:rPr>
              <w:t>343</w:t>
            </w:r>
          </w:p>
        </w:tc>
        <w:tc>
          <w:tcPr>
            <w:tcW w:w="912" w:type="dxa"/>
            <w:tcBorders>
              <w:top w:val="single" w:sz="4" w:space="0" w:color="4F81BD" w:themeColor="accent1"/>
              <w:left w:val="single" w:sz="4" w:space="0" w:color="669ED6"/>
            </w:tcBorders>
          </w:tcPr>
          <w:p w14:paraId="2090AE49" w14:textId="77777777" w:rsidR="00055EF7" w:rsidRDefault="00055EF7" w:rsidP="002D1438">
            <w:pPr>
              <w:ind w:right="140"/>
              <w:rPr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Cs/>
                <w:spacing w:val="2"/>
                <w:w w:val="103"/>
                <w:sz w:val="19"/>
                <w:szCs w:val="19"/>
                <w:lang w:val="de-AT"/>
              </w:rPr>
              <w:t>318</w:t>
            </w:r>
          </w:p>
        </w:tc>
      </w:tr>
    </w:tbl>
    <w:p w14:paraId="60E6F783" w14:textId="07E370A5" w:rsidR="003A1F04" w:rsidRDefault="003A1F04">
      <w:pPr>
        <w:rPr>
          <w:b/>
          <w:spacing w:val="2"/>
          <w:w w:val="103"/>
          <w:sz w:val="24"/>
          <w:szCs w:val="24"/>
          <w:lang w:val="de-AT"/>
        </w:rPr>
      </w:pPr>
    </w:p>
    <w:p w14:paraId="32069975" w14:textId="77777777" w:rsidR="00843E72" w:rsidRDefault="00843E72">
      <w:pPr>
        <w:rPr>
          <w:b/>
          <w:spacing w:val="2"/>
          <w:w w:val="103"/>
          <w:sz w:val="24"/>
          <w:szCs w:val="24"/>
          <w:lang w:val="de-AT"/>
        </w:rPr>
      </w:pPr>
    </w:p>
    <w:p w14:paraId="24964C30" w14:textId="77777777" w:rsidR="00843E72" w:rsidRDefault="00843E72">
      <w:pPr>
        <w:rPr>
          <w:b/>
          <w:spacing w:val="2"/>
          <w:w w:val="103"/>
          <w:sz w:val="24"/>
          <w:szCs w:val="24"/>
          <w:lang w:val="de-AT"/>
        </w:rPr>
      </w:pPr>
      <w:r>
        <w:rPr>
          <w:b/>
          <w:spacing w:val="2"/>
          <w:w w:val="103"/>
          <w:sz w:val="24"/>
          <w:szCs w:val="24"/>
          <w:lang w:val="de-AT"/>
        </w:rPr>
        <w:br w:type="page"/>
      </w:r>
    </w:p>
    <w:p w14:paraId="4ADE31DE" w14:textId="2D8363BE" w:rsidR="0087340A" w:rsidRPr="000C58B9" w:rsidRDefault="00EC10C3" w:rsidP="000C58B9">
      <w:pPr>
        <w:pStyle w:val="Listenabsatz"/>
        <w:numPr>
          <w:ilvl w:val="0"/>
          <w:numId w:val="8"/>
        </w:numPr>
        <w:rPr>
          <w:b/>
          <w:spacing w:val="2"/>
          <w:w w:val="103"/>
          <w:sz w:val="24"/>
          <w:szCs w:val="24"/>
          <w:lang w:val="de-AT"/>
        </w:rPr>
      </w:pPr>
      <w:r w:rsidRPr="00CA7B3B">
        <w:rPr>
          <w:b/>
          <w:spacing w:val="2"/>
          <w:w w:val="103"/>
          <w:sz w:val="24"/>
          <w:szCs w:val="24"/>
          <w:lang w:val="de-AT"/>
        </w:rPr>
        <w:lastRenderedPageBreak/>
        <w:t>Verkaufszahlen nach Fahrrad-Typen</w:t>
      </w:r>
    </w:p>
    <w:p w14:paraId="169D1FB2" w14:textId="1B52884D" w:rsidR="00733313" w:rsidRDefault="008A5A12" w:rsidP="00962A8F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>
        <w:rPr>
          <w:spacing w:val="2"/>
          <w:w w:val="103"/>
          <w:sz w:val="19"/>
          <w:szCs w:val="19"/>
          <w:lang w:val="de-AT"/>
        </w:rPr>
        <w:t xml:space="preserve">                                                                 </w:t>
      </w:r>
    </w:p>
    <w:p w14:paraId="16A7FECA" w14:textId="59EC93E9" w:rsidR="009026D8" w:rsidRPr="009026D8" w:rsidRDefault="009026D8" w:rsidP="009026D8">
      <w:pPr>
        <w:pStyle w:val="Listenabsatz"/>
        <w:numPr>
          <w:ilvl w:val="0"/>
          <w:numId w:val="37"/>
        </w:num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  <w:r w:rsidRPr="009026D8">
        <w:rPr>
          <w:bCs/>
          <w:spacing w:val="2"/>
          <w:w w:val="103"/>
          <w:sz w:val="19"/>
          <w:szCs w:val="19"/>
          <w:lang w:val="de-AT"/>
        </w:rPr>
        <w:t xml:space="preserve">Obwohl 2023 insgesamt weniger Fahrräder abgesetzt wurden als im Vorjahr, gibt es </w:t>
      </w:r>
      <w:r w:rsidRPr="009026D8">
        <w:rPr>
          <w:b/>
          <w:spacing w:val="2"/>
          <w:w w:val="103"/>
          <w:sz w:val="19"/>
          <w:szCs w:val="19"/>
          <w:lang w:val="de-AT"/>
        </w:rPr>
        <w:t>in einzelnen Fahrradkategorien deutliche Zuwächse.</w:t>
      </w:r>
    </w:p>
    <w:p w14:paraId="040B97E3" w14:textId="77777777" w:rsidR="009026D8" w:rsidRPr="009026D8" w:rsidRDefault="009026D8" w:rsidP="009026D8">
      <w:pPr>
        <w:pStyle w:val="Listenabsatz"/>
        <w:autoSpaceDE/>
        <w:autoSpaceDN/>
        <w:ind w:left="720" w:right="140"/>
        <w:rPr>
          <w:bCs/>
          <w:spacing w:val="2"/>
          <w:w w:val="103"/>
          <w:sz w:val="19"/>
          <w:szCs w:val="19"/>
          <w:lang w:val="de-AT"/>
        </w:rPr>
      </w:pPr>
    </w:p>
    <w:p w14:paraId="7F8041AF" w14:textId="6649B87E" w:rsidR="003A1F04" w:rsidRPr="003A1F04" w:rsidRDefault="009026D8" w:rsidP="003A1F04">
      <w:pPr>
        <w:pStyle w:val="Listenabsatz"/>
        <w:numPr>
          <w:ilvl w:val="0"/>
          <w:numId w:val="37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9026D8">
        <w:rPr>
          <w:bCs/>
          <w:spacing w:val="2"/>
          <w:w w:val="103"/>
          <w:sz w:val="19"/>
          <w:szCs w:val="19"/>
          <w:lang w:val="de-AT"/>
        </w:rPr>
        <w:t xml:space="preserve">Bei </w:t>
      </w:r>
      <w:r>
        <w:rPr>
          <w:bCs/>
          <w:spacing w:val="2"/>
          <w:w w:val="103"/>
          <w:sz w:val="19"/>
          <w:szCs w:val="19"/>
          <w:lang w:val="de-AT"/>
        </w:rPr>
        <w:t>E-Bikes</w:t>
      </w:r>
      <w:r w:rsidRPr="009026D8">
        <w:rPr>
          <w:bCs/>
          <w:spacing w:val="2"/>
          <w:w w:val="103"/>
          <w:sz w:val="19"/>
          <w:szCs w:val="19"/>
          <w:lang w:val="de-AT"/>
        </w:rPr>
        <w:t xml:space="preserve"> betrifft das: </w:t>
      </w:r>
    </w:p>
    <w:p w14:paraId="743B53A1" w14:textId="61FA082D" w:rsidR="003A1F04" w:rsidRPr="003A1F04" w:rsidRDefault="003A1F04" w:rsidP="003A1F04">
      <w:pPr>
        <w:pStyle w:val="Listenabsatz"/>
        <w:numPr>
          <w:ilvl w:val="1"/>
          <w:numId w:val="37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3A1F04">
        <w:rPr>
          <w:b/>
          <w:spacing w:val="2"/>
          <w:w w:val="103"/>
          <w:sz w:val="19"/>
          <w:szCs w:val="19"/>
          <w:lang w:val="de-AT"/>
        </w:rPr>
        <w:t>E-</w:t>
      </w:r>
      <w:proofErr w:type="spellStart"/>
      <w:r w:rsidRPr="003A1F04">
        <w:rPr>
          <w:b/>
          <w:spacing w:val="2"/>
          <w:w w:val="103"/>
          <w:sz w:val="19"/>
          <w:szCs w:val="19"/>
          <w:lang w:val="de-AT"/>
        </w:rPr>
        <w:t>Gravels</w:t>
      </w:r>
      <w:proofErr w:type="spellEnd"/>
      <w:r w:rsidRPr="003A1F04">
        <w:rPr>
          <w:b/>
          <w:spacing w:val="2"/>
          <w:w w:val="103"/>
          <w:sz w:val="19"/>
          <w:szCs w:val="19"/>
          <w:lang w:val="de-AT"/>
        </w:rPr>
        <w:t>:</w:t>
      </w:r>
      <w:r>
        <w:rPr>
          <w:bCs/>
          <w:spacing w:val="2"/>
          <w:w w:val="103"/>
          <w:sz w:val="19"/>
          <w:szCs w:val="19"/>
          <w:lang w:val="de-AT"/>
        </w:rPr>
        <w:t xml:space="preserve"> </w:t>
      </w:r>
      <w:r w:rsidRPr="003A1F04">
        <w:rPr>
          <w:spacing w:val="2"/>
          <w:w w:val="103"/>
          <w:sz w:val="19"/>
          <w:szCs w:val="19"/>
          <w:lang w:val="de-AT"/>
        </w:rPr>
        <w:t>3.688 Stück, +157 Prozent</w:t>
      </w:r>
    </w:p>
    <w:p w14:paraId="1CE73687" w14:textId="2538199D" w:rsidR="003A1F04" w:rsidRDefault="003A1F04" w:rsidP="003A1F04">
      <w:pPr>
        <w:pStyle w:val="Listenabsatz"/>
        <w:numPr>
          <w:ilvl w:val="1"/>
          <w:numId w:val="37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3A1F04">
        <w:rPr>
          <w:b/>
          <w:spacing w:val="2"/>
          <w:w w:val="103"/>
          <w:sz w:val="19"/>
          <w:szCs w:val="19"/>
          <w:lang w:val="de-AT"/>
        </w:rPr>
        <w:t>E-Transportfahrräder:</w:t>
      </w:r>
      <w:r>
        <w:rPr>
          <w:bCs/>
          <w:spacing w:val="2"/>
          <w:w w:val="103"/>
          <w:sz w:val="19"/>
          <w:szCs w:val="19"/>
          <w:lang w:val="de-AT"/>
        </w:rPr>
        <w:t xml:space="preserve"> 5.060 Stück, +19,8 Prozent</w:t>
      </w:r>
    </w:p>
    <w:p w14:paraId="69187C0A" w14:textId="46677362" w:rsidR="003A1F04" w:rsidRDefault="003A1F04" w:rsidP="003A1F04">
      <w:pPr>
        <w:pStyle w:val="Listenabsatz"/>
        <w:numPr>
          <w:ilvl w:val="1"/>
          <w:numId w:val="37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3A1F04">
        <w:rPr>
          <w:b/>
          <w:spacing w:val="2"/>
          <w:w w:val="103"/>
          <w:sz w:val="19"/>
          <w:szCs w:val="19"/>
          <w:lang w:val="de-AT"/>
        </w:rPr>
        <w:t>E-Falträder:</w:t>
      </w:r>
      <w:r>
        <w:rPr>
          <w:bCs/>
          <w:spacing w:val="2"/>
          <w:w w:val="103"/>
          <w:sz w:val="19"/>
          <w:szCs w:val="19"/>
          <w:lang w:val="de-AT"/>
        </w:rPr>
        <w:t xml:space="preserve"> 2.578 Stück</w:t>
      </w:r>
      <w:r>
        <w:rPr>
          <w:rStyle w:val="Funotenzeichen"/>
          <w:bCs/>
          <w:spacing w:val="2"/>
          <w:w w:val="103"/>
          <w:sz w:val="19"/>
          <w:szCs w:val="19"/>
          <w:lang w:val="de-AT"/>
        </w:rPr>
        <w:footnoteReference w:id="3"/>
      </w:r>
    </w:p>
    <w:p w14:paraId="370CB2B5" w14:textId="77777777" w:rsidR="003A1F04" w:rsidRPr="009026D8" w:rsidRDefault="003A1F04" w:rsidP="003A1F04">
      <w:pPr>
        <w:pStyle w:val="Listenabsatz"/>
        <w:autoSpaceDE/>
        <w:autoSpaceDN/>
        <w:ind w:left="1440" w:right="140"/>
        <w:rPr>
          <w:bCs/>
          <w:spacing w:val="2"/>
          <w:w w:val="103"/>
          <w:sz w:val="19"/>
          <w:szCs w:val="19"/>
          <w:lang w:val="de-AT"/>
        </w:rPr>
      </w:pPr>
    </w:p>
    <w:p w14:paraId="1F12BF73" w14:textId="58E1357C" w:rsidR="003A1F04" w:rsidRPr="003A1F04" w:rsidRDefault="003A1F04" w:rsidP="003A1F04">
      <w:pPr>
        <w:pStyle w:val="Listenabsatz"/>
        <w:numPr>
          <w:ilvl w:val="0"/>
          <w:numId w:val="37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9026D8">
        <w:rPr>
          <w:bCs/>
          <w:spacing w:val="2"/>
          <w:w w:val="103"/>
          <w:sz w:val="19"/>
          <w:szCs w:val="19"/>
          <w:lang w:val="de-AT"/>
        </w:rPr>
        <w:t xml:space="preserve">Bei </w:t>
      </w:r>
      <w:r>
        <w:rPr>
          <w:bCs/>
          <w:spacing w:val="2"/>
          <w:w w:val="103"/>
          <w:sz w:val="19"/>
          <w:szCs w:val="19"/>
          <w:lang w:val="de-AT"/>
        </w:rPr>
        <w:t>nicht-elektrischen Fahrrädern</w:t>
      </w:r>
      <w:r w:rsidRPr="009026D8">
        <w:rPr>
          <w:bCs/>
          <w:spacing w:val="2"/>
          <w:w w:val="103"/>
          <w:sz w:val="19"/>
          <w:szCs w:val="19"/>
          <w:lang w:val="de-AT"/>
        </w:rPr>
        <w:t xml:space="preserve"> betrifft das: </w:t>
      </w:r>
    </w:p>
    <w:p w14:paraId="2D476E34" w14:textId="51DA402D" w:rsidR="003A1F04" w:rsidRPr="00F04CAA" w:rsidRDefault="00F04CAA" w:rsidP="003A1F04">
      <w:pPr>
        <w:pStyle w:val="Listenabsatz"/>
        <w:numPr>
          <w:ilvl w:val="1"/>
          <w:numId w:val="37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proofErr w:type="spellStart"/>
      <w:r w:rsidRPr="00F04CAA">
        <w:rPr>
          <w:b/>
          <w:spacing w:val="2"/>
          <w:w w:val="103"/>
          <w:sz w:val="19"/>
          <w:szCs w:val="19"/>
          <w:lang w:val="de-AT"/>
        </w:rPr>
        <w:t>Cyclecross</w:t>
      </w:r>
      <w:proofErr w:type="spellEnd"/>
      <w:r w:rsidRPr="00F04CAA">
        <w:rPr>
          <w:b/>
          <w:spacing w:val="2"/>
          <w:w w:val="103"/>
          <w:sz w:val="19"/>
          <w:szCs w:val="19"/>
          <w:lang w:val="de-AT"/>
        </w:rPr>
        <w:t xml:space="preserve"> und </w:t>
      </w:r>
      <w:proofErr w:type="spellStart"/>
      <w:r w:rsidRPr="00F04CAA">
        <w:rPr>
          <w:b/>
          <w:spacing w:val="2"/>
          <w:w w:val="103"/>
          <w:sz w:val="19"/>
          <w:szCs w:val="19"/>
          <w:lang w:val="de-AT"/>
        </w:rPr>
        <w:t>Gravel</w:t>
      </w:r>
      <w:proofErr w:type="spellEnd"/>
      <w:r w:rsidRPr="00F04CAA">
        <w:rPr>
          <w:b/>
          <w:spacing w:val="2"/>
          <w:w w:val="103"/>
          <w:sz w:val="19"/>
          <w:szCs w:val="19"/>
          <w:lang w:val="de-AT"/>
        </w:rPr>
        <w:t>-Bikes</w:t>
      </w:r>
      <w:r w:rsidR="003A1F04" w:rsidRPr="00F04CAA">
        <w:rPr>
          <w:b/>
          <w:spacing w:val="2"/>
          <w:w w:val="103"/>
          <w:sz w:val="19"/>
          <w:szCs w:val="19"/>
          <w:lang w:val="de-AT"/>
        </w:rPr>
        <w:t>:</w:t>
      </w:r>
      <w:r w:rsidR="003A1F04" w:rsidRPr="00F04CAA">
        <w:rPr>
          <w:bCs/>
          <w:spacing w:val="2"/>
          <w:w w:val="103"/>
          <w:sz w:val="19"/>
          <w:szCs w:val="19"/>
          <w:lang w:val="de-AT"/>
        </w:rPr>
        <w:t xml:space="preserve"> </w:t>
      </w:r>
      <w:r w:rsidRPr="00F04CAA">
        <w:rPr>
          <w:spacing w:val="2"/>
          <w:w w:val="103"/>
          <w:sz w:val="19"/>
          <w:szCs w:val="19"/>
          <w:lang w:val="de-AT"/>
        </w:rPr>
        <w:t>12.230 Stück, +20 Prozent</w:t>
      </w:r>
    </w:p>
    <w:p w14:paraId="285B890C" w14:textId="71065BCE" w:rsidR="003A1F04" w:rsidRPr="00F04CAA" w:rsidRDefault="00F04CAA" w:rsidP="003A1F04">
      <w:pPr>
        <w:pStyle w:val="Listenabsatz"/>
        <w:numPr>
          <w:ilvl w:val="1"/>
          <w:numId w:val="37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F04CAA">
        <w:rPr>
          <w:b/>
          <w:spacing w:val="2"/>
          <w:w w:val="103"/>
          <w:sz w:val="19"/>
          <w:szCs w:val="19"/>
          <w:lang w:val="de-AT"/>
        </w:rPr>
        <w:t>Rennräder</w:t>
      </w:r>
      <w:r w:rsidR="003A1F04" w:rsidRPr="00F04CAA">
        <w:rPr>
          <w:b/>
          <w:spacing w:val="2"/>
          <w:w w:val="103"/>
          <w:sz w:val="19"/>
          <w:szCs w:val="19"/>
          <w:lang w:val="de-AT"/>
        </w:rPr>
        <w:t>:</w:t>
      </w:r>
      <w:r w:rsidR="003A1F04" w:rsidRPr="00F04CAA">
        <w:rPr>
          <w:bCs/>
          <w:spacing w:val="2"/>
          <w:w w:val="103"/>
          <w:sz w:val="19"/>
          <w:szCs w:val="19"/>
          <w:lang w:val="de-AT"/>
        </w:rPr>
        <w:t xml:space="preserve"> </w:t>
      </w:r>
      <w:r w:rsidRPr="00F04CAA">
        <w:rPr>
          <w:bCs/>
          <w:spacing w:val="2"/>
          <w:w w:val="103"/>
          <w:sz w:val="19"/>
          <w:szCs w:val="19"/>
        </w:rPr>
        <w:t xml:space="preserve">12.377 </w:t>
      </w:r>
      <w:proofErr w:type="spellStart"/>
      <w:r w:rsidRPr="00F04CAA">
        <w:rPr>
          <w:bCs/>
          <w:spacing w:val="2"/>
          <w:w w:val="103"/>
          <w:sz w:val="19"/>
          <w:szCs w:val="19"/>
        </w:rPr>
        <w:t>Stück</w:t>
      </w:r>
      <w:proofErr w:type="spellEnd"/>
      <w:r w:rsidRPr="00F04CAA">
        <w:rPr>
          <w:bCs/>
          <w:spacing w:val="2"/>
          <w:w w:val="103"/>
          <w:sz w:val="19"/>
          <w:szCs w:val="19"/>
        </w:rPr>
        <w:t>, +9,8</w:t>
      </w:r>
      <w:r w:rsidR="009869EF">
        <w:rPr>
          <w:bCs/>
          <w:spacing w:val="2"/>
          <w:w w:val="103"/>
          <w:sz w:val="19"/>
          <w:szCs w:val="19"/>
        </w:rPr>
        <w:t xml:space="preserve"> </w:t>
      </w:r>
      <w:proofErr w:type="spellStart"/>
      <w:r w:rsidR="009869EF">
        <w:rPr>
          <w:bCs/>
          <w:spacing w:val="2"/>
          <w:w w:val="103"/>
          <w:sz w:val="19"/>
          <w:szCs w:val="19"/>
        </w:rPr>
        <w:t>Prozent</w:t>
      </w:r>
      <w:proofErr w:type="spellEnd"/>
    </w:p>
    <w:p w14:paraId="5AA56820" w14:textId="38471355" w:rsidR="003A1F04" w:rsidRPr="00F04CAA" w:rsidRDefault="003A1F04" w:rsidP="003A1F04">
      <w:pPr>
        <w:pStyle w:val="Listenabsatz"/>
        <w:numPr>
          <w:ilvl w:val="1"/>
          <w:numId w:val="37"/>
        </w:numPr>
        <w:autoSpaceDE/>
        <w:autoSpaceDN/>
        <w:ind w:right="140"/>
        <w:rPr>
          <w:bCs/>
          <w:spacing w:val="2"/>
          <w:w w:val="103"/>
          <w:sz w:val="19"/>
          <w:szCs w:val="19"/>
          <w:lang w:val="de-AT"/>
        </w:rPr>
      </w:pPr>
      <w:r w:rsidRPr="00F04CAA">
        <w:rPr>
          <w:b/>
          <w:spacing w:val="2"/>
          <w:w w:val="103"/>
          <w:sz w:val="19"/>
          <w:szCs w:val="19"/>
          <w:lang w:val="de-AT"/>
        </w:rPr>
        <w:t>Falträder:</w:t>
      </w:r>
      <w:r w:rsidRPr="00F04CAA">
        <w:rPr>
          <w:bCs/>
          <w:spacing w:val="2"/>
          <w:w w:val="103"/>
          <w:sz w:val="19"/>
          <w:szCs w:val="19"/>
          <w:lang w:val="de-AT"/>
        </w:rPr>
        <w:t xml:space="preserve"> 5.060 Stück</w:t>
      </w:r>
      <w:r w:rsidRPr="00F04CAA">
        <w:rPr>
          <w:rStyle w:val="Funotenzeichen"/>
          <w:bCs/>
          <w:spacing w:val="2"/>
          <w:w w:val="103"/>
          <w:sz w:val="19"/>
          <w:szCs w:val="19"/>
          <w:lang w:val="de-AT"/>
        </w:rPr>
        <w:footnoteReference w:id="4"/>
      </w:r>
    </w:p>
    <w:p w14:paraId="755B2DD5" w14:textId="77777777" w:rsidR="003A1F04" w:rsidRDefault="003A1F04" w:rsidP="003A1F04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54265500" w14:textId="04D18800" w:rsidR="003A1F04" w:rsidRPr="003A1F04" w:rsidRDefault="003A1F04" w:rsidP="003A1F04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  <w:r w:rsidRPr="003A1F04">
        <w:rPr>
          <w:b/>
          <w:bCs/>
          <w:spacing w:val="2"/>
          <w:w w:val="103"/>
          <w:sz w:val="19"/>
          <w:szCs w:val="19"/>
          <w:lang w:val="de-AT"/>
        </w:rPr>
        <w:t>Elektrisch:</w:t>
      </w:r>
    </w:p>
    <w:p w14:paraId="5D97CBFF" w14:textId="77777777" w:rsidR="003A1F04" w:rsidRPr="003A1F04" w:rsidRDefault="003A1F04" w:rsidP="003A1F04">
      <w:pPr>
        <w:pStyle w:val="Listenabsatz"/>
        <w:autoSpaceDE/>
        <w:autoSpaceDN/>
        <w:ind w:left="720" w:right="140"/>
        <w:rPr>
          <w:b/>
          <w:bCs/>
          <w:spacing w:val="2"/>
          <w:w w:val="103"/>
          <w:sz w:val="19"/>
          <w:szCs w:val="19"/>
          <w:lang w:val="de-AT"/>
        </w:rPr>
      </w:pPr>
    </w:p>
    <w:tbl>
      <w:tblPr>
        <w:tblStyle w:val="Tabellenraster"/>
        <w:tblpPr w:leftFromText="141" w:rightFromText="141" w:vertAnchor="text" w:horzAnchor="margin" w:tblpXSpec="center" w:tblpY="-6"/>
        <w:tblW w:w="7916" w:type="dxa"/>
        <w:tblLook w:val="04A0" w:firstRow="1" w:lastRow="0" w:firstColumn="1" w:lastColumn="0" w:noHBand="0" w:noVBand="1"/>
      </w:tblPr>
      <w:tblGrid>
        <w:gridCol w:w="4929"/>
        <w:gridCol w:w="1407"/>
        <w:gridCol w:w="1580"/>
      </w:tblGrid>
      <w:tr w:rsidR="003A1F04" w:rsidRPr="00393ADF" w14:paraId="71A100B9" w14:textId="77777777" w:rsidTr="002B30E0">
        <w:trPr>
          <w:trHeight w:val="217"/>
        </w:trPr>
        <w:tc>
          <w:tcPr>
            <w:tcW w:w="4929" w:type="dxa"/>
            <w:tcBorders>
              <w:top w:val="nil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2379DE2A" w14:textId="77777777" w:rsidR="003A1F04" w:rsidRPr="00393ADF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154CB3A6" w14:textId="77777777" w:rsidR="003A1F04" w:rsidRDefault="003A1F04" w:rsidP="002B30E0">
            <w:pPr>
              <w:ind w:right="140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2023</w:t>
            </w:r>
          </w:p>
        </w:tc>
        <w:tc>
          <w:tcPr>
            <w:tcW w:w="1580" w:type="dxa"/>
            <w:tcBorders>
              <w:top w:val="nil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3A94983C" w14:textId="77777777" w:rsidR="003A1F04" w:rsidRPr="00F9628D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F9628D">
              <w:rPr>
                <w:spacing w:val="2"/>
                <w:w w:val="103"/>
                <w:sz w:val="19"/>
                <w:szCs w:val="19"/>
                <w:lang w:val="de-AT"/>
              </w:rPr>
              <w:t>2022</w:t>
            </w:r>
          </w:p>
        </w:tc>
      </w:tr>
      <w:tr w:rsidR="003A1F04" w:rsidRPr="00393ADF" w14:paraId="073BA73D" w14:textId="77777777" w:rsidTr="002B30E0">
        <w:trPr>
          <w:trHeight w:val="217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48A5AB9F" w14:textId="77777777" w:rsidR="003A1F04" w:rsidRPr="005019A7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</w:rPr>
            </w:pPr>
            <w:r w:rsidRPr="005019A7">
              <w:rPr>
                <w:spacing w:val="2"/>
                <w:w w:val="103"/>
                <w:sz w:val="19"/>
                <w:szCs w:val="19"/>
              </w:rPr>
              <w:t>E-</w:t>
            </w:r>
            <w:proofErr w:type="spellStart"/>
            <w:r w:rsidRPr="005019A7">
              <w:rPr>
                <w:spacing w:val="2"/>
                <w:w w:val="103"/>
                <w:sz w:val="19"/>
                <w:szCs w:val="19"/>
              </w:rPr>
              <w:t>Mountainbikes</w:t>
            </w:r>
            <w:proofErr w:type="spellEnd"/>
            <w:r w:rsidRPr="005019A7">
              <w:rPr>
                <w:spacing w:val="2"/>
                <w:w w:val="103"/>
                <w:sz w:val="19"/>
                <w:szCs w:val="19"/>
              </w:rPr>
              <w:t xml:space="preserve"> (Fully)</w:t>
            </w:r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16B5DAB1" w14:textId="77777777" w:rsidR="003A1F04" w:rsidRDefault="003A1F04" w:rsidP="002B30E0">
            <w:pPr>
              <w:ind w:right="140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55.820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5993694D" w14:textId="77777777" w:rsidR="003A1F04" w:rsidRPr="00F9628D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F9628D">
              <w:rPr>
                <w:spacing w:val="2"/>
                <w:w w:val="103"/>
                <w:sz w:val="19"/>
                <w:szCs w:val="19"/>
                <w:lang w:val="de-AT"/>
              </w:rPr>
              <w:t>50.315</w:t>
            </w:r>
          </w:p>
        </w:tc>
      </w:tr>
      <w:tr w:rsidR="003A1F04" w:rsidRPr="00393ADF" w14:paraId="0110407A" w14:textId="77777777" w:rsidTr="002B30E0">
        <w:trPr>
          <w:trHeight w:val="217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168B70BB" w14:textId="77777777" w:rsidR="003A1F04" w:rsidRPr="005019A7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</w:rPr>
            </w:pPr>
            <w:r w:rsidRPr="005019A7">
              <w:rPr>
                <w:spacing w:val="2"/>
                <w:w w:val="103"/>
                <w:sz w:val="19"/>
                <w:szCs w:val="19"/>
              </w:rPr>
              <w:t>E-</w:t>
            </w:r>
            <w:proofErr w:type="spellStart"/>
            <w:r w:rsidRPr="005019A7">
              <w:rPr>
                <w:spacing w:val="2"/>
                <w:w w:val="103"/>
                <w:sz w:val="19"/>
                <w:szCs w:val="19"/>
              </w:rPr>
              <w:t>Mountainbikes</w:t>
            </w:r>
            <w:proofErr w:type="spellEnd"/>
            <w:r>
              <w:rPr>
                <w:spacing w:val="2"/>
                <w:w w:val="103"/>
                <w:sz w:val="19"/>
                <w:szCs w:val="19"/>
              </w:rPr>
              <w:t xml:space="preserve"> (Hardtail)</w:t>
            </w:r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7E7077CB" w14:textId="77777777" w:rsidR="003A1F04" w:rsidRPr="00E8672E" w:rsidRDefault="003A1F04" w:rsidP="002B30E0">
            <w:pPr>
              <w:ind w:right="140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38.810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3BB099FD" w14:textId="77777777" w:rsidR="003A1F04" w:rsidRPr="00F9628D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F9628D">
              <w:rPr>
                <w:spacing w:val="2"/>
                <w:w w:val="103"/>
                <w:sz w:val="19"/>
                <w:szCs w:val="19"/>
                <w:lang w:val="de-AT"/>
              </w:rPr>
              <w:t xml:space="preserve">55.085 </w:t>
            </w:r>
          </w:p>
        </w:tc>
      </w:tr>
      <w:tr w:rsidR="0012459B" w:rsidRPr="00393ADF" w14:paraId="5F1D6D95" w14:textId="77777777" w:rsidTr="002B30E0">
        <w:trPr>
          <w:trHeight w:val="217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6FCBC3DB" w14:textId="45CEB723" w:rsidR="0012459B" w:rsidRDefault="0012459B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 xml:space="preserve">E-Mountainbikes (Lite) </w:t>
            </w:r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77259667" w14:textId="69D02A6F" w:rsidR="0012459B" w:rsidRDefault="0012459B" w:rsidP="002B30E0">
            <w:pPr>
              <w:ind w:right="140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2.763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7807D258" w14:textId="59E9E761" w:rsidR="0012459B" w:rsidRPr="00F9628D" w:rsidRDefault="0012459B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--*</w:t>
            </w:r>
          </w:p>
        </w:tc>
      </w:tr>
      <w:tr w:rsidR="003A1F04" w:rsidRPr="00393ADF" w14:paraId="28893C1C" w14:textId="77777777" w:rsidTr="002B30E0">
        <w:trPr>
          <w:trHeight w:val="217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67863952" w14:textId="77777777" w:rsidR="003A1F04" w:rsidRPr="00393ADF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E-</w:t>
            </w:r>
            <w:proofErr w:type="spellStart"/>
            <w:r>
              <w:rPr>
                <w:spacing w:val="2"/>
                <w:w w:val="103"/>
                <w:sz w:val="19"/>
                <w:szCs w:val="19"/>
                <w:lang w:val="de-AT"/>
              </w:rPr>
              <w:t>Gravels</w:t>
            </w:r>
            <w:proofErr w:type="spellEnd"/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2351F70D" w14:textId="77777777" w:rsidR="003A1F04" w:rsidRDefault="003A1F04" w:rsidP="002B30E0">
            <w:pPr>
              <w:ind w:right="140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3.688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1A7F811F" w14:textId="77777777" w:rsidR="003A1F04" w:rsidRPr="00F9628D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F9628D">
              <w:rPr>
                <w:spacing w:val="2"/>
                <w:w w:val="103"/>
                <w:sz w:val="19"/>
                <w:szCs w:val="19"/>
                <w:lang w:val="de-AT"/>
              </w:rPr>
              <w:t>1.430</w:t>
            </w:r>
          </w:p>
        </w:tc>
      </w:tr>
      <w:tr w:rsidR="003A1F04" w:rsidRPr="00393ADF" w14:paraId="6E7FBB5C" w14:textId="77777777" w:rsidTr="002B30E0">
        <w:trPr>
          <w:trHeight w:val="217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30199441" w14:textId="77777777" w:rsidR="003A1F04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 xml:space="preserve">E-Lastenräder </w:t>
            </w:r>
          </w:p>
          <w:p w14:paraId="379D8AFA" w14:textId="77777777" w:rsidR="00847FEF" w:rsidRDefault="00847FEF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</w:p>
          <w:p w14:paraId="1A9C938B" w14:textId="6232B58F" w:rsidR="00847FEF" w:rsidRDefault="00847FEF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 xml:space="preserve">    davon für den Kindertransport</w:t>
            </w:r>
          </w:p>
          <w:p w14:paraId="33D3BA57" w14:textId="37E8FF6D" w:rsidR="00847FEF" w:rsidRDefault="00847FEF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 xml:space="preserve">    davon für den Lastentransport</w:t>
            </w:r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72A8DE18" w14:textId="77777777" w:rsidR="003A1F04" w:rsidRDefault="003A1F04" w:rsidP="002B30E0">
            <w:pPr>
              <w:ind w:right="140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5.060</w:t>
            </w:r>
          </w:p>
          <w:p w14:paraId="6325B779" w14:textId="77777777" w:rsidR="00847FEF" w:rsidRDefault="00847FEF" w:rsidP="002B30E0">
            <w:pPr>
              <w:ind w:right="140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</w:p>
          <w:p w14:paraId="70D2CC0F" w14:textId="77777777" w:rsidR="00847FEF" w:rsidRPr="00D02D84" w:rsidRDefault="00816588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D02D84">
              <w:rPr>
                <w:spacing w:val="2"/>
                <w:w w:val="103"/>
                <w:sz w:val="19"/>
                <w:szCs w:val="19"/>
                <w:lang w:val="de-AT"/>
              </w:rPr>
              <w:t>2.946</w:t>
            </w:r>
          </w:p>
          <w:p w14:paraId="5CA06FF9" w14:textId="1143BBFE" w:rsidR="00816588" w:rsidRPr="00D02D84" w:rsidRDefault="00816588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D02D84">
              <w:rPr>
                <w:spacing w:val="2"/>
                <w:w w:val="103"/>
                <w:sz w:val="19"/>
                <w:szCs w:val="19"/>
                <w:lang w:val="de-AT"/>
              </w:rPr>
              <w:t>2.114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18874FE9" w14:textId="77777777" w:rsidR="003A1F04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F9628D">
              <w:rPr>
                <w:spacing w:val="2"/>
                <w:w w:val="103"/>
                <w:sz w:val="19"/>
                <w:szCs w:val="19"/>
                <w:lang w:val="de-AT"/>
              </w:rPr>
              <w:t xml:space="preserve">4.223 </w:t>
            </w:r>
          </w:p>
          <w:p w14:paraId="25846262" w14:textId="77777777" w:rsidR="00816588" w:rsidRDefault="00816588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</w:p>
          <w:p w14:paraId="199FEE85" w14:textId="5B6D43AB" w:rsidR="00816588" w:rsidRDefault="00816588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--*</w:t>
            </w:r>
          </w:p>
          <w:p w14:paraId="11F49188" w14:textId="2750A240" w:rsidR="00816588" w:rsidRPr="00F9628D" w:rsidRDefault="00816588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--*</w:t>
            </w:r>
          </w:p>
        </w:tc>
      </w:tr>
      <w:tr w:rsidR="003A1F04" w:rsidRPr="00393ADF" w14:paraId="4880BEFF" w14:textId="77777777" w:rsidTr="002B30E0">
        <w:trPr>
          <w:trHeight w:val="217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3543B807" w14:textId="26548ED6" w:rsidR="003A1F04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 xml:space="preserve">E-Falträder </w:t>
            </w:r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01F7A4E9" w14:textId="77777777" w:rsidR="003A1F04" w:rsidRDefault="003A1F04" w:rsidP="002B30E0">
            <w:pPr>
              <w:ind w:right="140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 xml:space="preserve">2.578 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147E333F" w14:textId="7D5E605B" w:rsidR="003A1F04" w:rsidRPr="00F9628D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--</w:t>
            </w:r>
            <w:r w:rsidR="0012459B">
              <w:rPr>
                <w:spacing w:val="2"/>
                <w:w w:val="103"/>
                <w:sz w:val="19"/>
                <w:szCs w:val="19"/>
                <w:lang w:val="de-AT"/>
              </w:rPr>
              <w:t>*</w:t>
            </w:r>
          </w:p>
        </w:tc>
      </w:tr>
      <w:tr w:rsidR="003A1F04" w:rsidRPr="00393ADF" w14:paraId="2593398D" w14:textId="77777777" w:rsidTr="002B30E0">
        <w:trPr>
          <w:trHeight w:val="424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0E2C1594" w14:textId="14F86869" w:rsidR="003A1F04" w:rsidRPr="00393ADF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393ADF">
              <w:rPr>
                <w:spacing w:val="2"/>
                <w:w w:val="103"/>
                <w:sz w:val="19"/>
                <w:szCs w:val="19"/>
                <w:lang w:val="de-AT"/>
              </w:rPr>
              <w:t>E-</w:t>
            </w:r>
            <w:r>
              <w:rPr>
                <w:spacing w:val="2"/>
                <w:w w:val="103"/>
                <w:sz w:val="19"/>
                <w:szCs w:val="19"/>
                <w:lang w:val="de-AT"/>
              </w:rPr>
              <w:t>Bikes Cityräder STVO*</w:t>
            </w:r>
            <w:r w:rsidR="0012459B">
              <w:rPr>
                <w:spacing w:val="2"/>
                <w:w w:val="103"/>
                <w:sz w:val="19"/>
                <w:szCs w:val="19"/>
                <w:lang w:val="de-AT"/>
              </w:rPr>
              <w:t>*</w:t>
            </w:r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4C44998B" w14:textId="77777777" w:rsidR="003A1F04" w:rsidRPr="00E8672E" w:rsidRDefault="003A1F04" w:rsidP="002B30E0">
            <w:pPr>
              <w:ind w:right="140"/>
              <w:jc w:val="both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16.520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7EC34DF9" w14:textId="77777777" w:rsidR="003A1F04" w:rsidRPr="00F9628D" w:rsidRDefault="003A1F04" w:rsidP="002B30E0">
            <w:pPr>
              <w:ind w:right="140"/>
              <w:jc w:val="both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F9628D">
              <w:rPr>
                <w:spacing w:val="2"/>
                <w:w w:val="103"/>
                <w:sz w:val="19"/>
                <w:szCs w:val="19"/>
                <w:lang w:val="de-AT"/>
              </w:rPr>
              <w:t xml:space="preserve">16.081 </w:t>
            </w:r>
          </w:p>
        </w:tc>
      </w:tr>
      <w:tr w:rsidR="003A1F04" w:rsidRPr="00583F16" w14:paraId="7CCB1193" w14:textId="77777777" w:rsidTr="002B30E0">
        <w:trPr>
          <w:trHeight w:val="424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1C13A5E0" w14:textId="18CA2E42" w:rsidR="003A1F04" w:rsidRPr="00393ADF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E-Bikes Trekking-Räder STVO*</w:t>
            </w:r>
            <w:r w:rsidR="0012459B">
              <w:rPr>
                <w:spacing w:val="2"/>
                <w:w w:val="103"/>
                <w:sz w:val="19"/>
                <w:szCs w:val="19"/>
                <w:lang w:val="de-AT"/>
              </w:rPr>
              <w:t>*</w:t>
            </w:r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38CF3913" w14:textId="77777777" w:rsidR="003A1F04" w:rsidRDefault="003A1F04" w:rsidP="002B30E0">
            <w:pPr>
              <w:ind w:right="140"/>
              <w:jc w:val="both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85.453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00CD584F" w14:textId="77777777" w:rsidR="003A1F04" w:rsidRPr="00F9628D" w:rsidRDefault="003A1F04" w:rsidP="002B30E0">
            <w:pPr>
              <w:ind w:right="140"/>
              <w:jc w:val="both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F9628D">
              <w:rPr>
                <w:spacing w:val="2"/>
                <w:w w:val="103"/>
                <w:sz w:val="19"/>
                <w:szCs w:val="19"/>
                <w:lang w:val="de-AT"/>
              </w:rPr>
              <w:t>111.514</w:t>
            </w:r>
          </w:p>
          <w:p w14:paraId="60C19056" w14:textId="77777777" w:rsidR="003A1F04" w:rsidRPr="00F9628D" w:rsidRDefault="003A1F04" w:rsidP="002B30E0">
            <w:pPr>
              <w:ind w:right="140"/>
              <w:jc w:val="both"/>
              <w:rPr>
                <w:spacing w:val="2"/>
                <w:w w:val="103"/>
                <w:sz w:val="19"/>
                <w:szCs w:val="19"/>
                <w:lang w:val="de-AT"/>
              </w:rPr>
            </w:pPr>
          </w:p>
        </w:tc>
      </w:tr>
      <w:tr w:rsidR="003A1F04" w:rsidRPr="00583F16" w14:paraId="2D9D337E" w14:textId="77777777" w:rsidTr="002B30E0">
        <w:trPr>
          <w:trHeight w:val="424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156E3402" w14:textId="79221165" w:rsidR="003A1F04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 xml:space="preserve">E-Renn und Sporträder, </w:t>
            </w:r>
            <w:proofErr w:type="spellStart"/>
            <w:r>
              <w:rPr>
                <w:spacing w:val="2"/>
                <w:w w:val="103"/>
                <w:sz w:val="19"/>
                <w:szCs w:val="19"/>
                <w:lang w:val="de-AT"/>
              </w:rPr>
              <w:t>Speedbikes</w:t>
            </w:r>
            <w:proofErr w:type="spellEnd"/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3FCDF117" w14:textId="77777777" w:rsidR="003A1F04" w:rsidRDefault="003A1F04" w:rsidP="002B30E0">
            <w:pPr>
              <w:ind w:right="140"/>
              <w:jc w:val="both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7.985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5AA6DA51" w14:textId="77777777" w:rsidR="003A1F04" w:rsidRPr="00F9628D" w:rsidRDefault="003A1F04" w:rsidP="002B30E0">
            <w:pPr>
              <w:ind w:right="140"/>
              <w:jc w:val="both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F9628D">
              <w:rPr>
                <w:spacing w:val="2"/>
                <w:w w:val="103"/>
                <w:sz w:val="19"/>
                <w:szCs w:val="19"/>
                <w:lang w:val="de-AT"/>
              </w:rPr>
              <w:t>7.789</w:t>
            </w:r>
          </w:p>
          <w:p w14:paraId="4E1242E5" w14:textId="77777777" w:rsidR="003A1F04" w:rsidRPr="00F9628D" w:rsidRDefault="003A1F04" w:rsidP="002B30E0">
            <w:pPr>
              <w:ind w:right="140"/>
              <w:jc w:val="both"/>
              <w:rPr>
                <w:spacing w:val="2"/>
                <w:w w:val="103"/>
                <w:sz w:val="19"/>
                <w:szCs w:val="19"/>
                <w:lang w:val="de-AT"/>
              </w:rPr>
            </w:pPr>
          </w:p>
        </w:tc>
      </w:tr>
      <w:tr w:rsidR="0012459B" w:rsidRPr="0012459B" w14:paraId="16821819" w14:textId="77777777" w:rsidTr="002B30E0">
        <w:trPr>
          <w:trHeight w:val="424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461632D8" w14:textId="144CE9C6" w:rsidR="0012459B" w:rsidRDefault="0012459B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E-Bikes Urban und Fitness</w:t>
            </w:r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5CA95319" w14:textId="3E09BF5C" w:rsidR="0012459B" w:rsidRDefault="0012459B" w:rsidP="002B30E0">
            <w:pPr>
              <w:ind w:right="140"/>
              <w:jc w:val="both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1.531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66E5BC9F" w14:textId="438BE982" w:rsidR="0012459B" w:rsidRPr="00F9628D" w:rsidRDefault="0012459B" w:rsidP="002B30E0">
            <w:pPr>
              <w:ind w:right="140"/>
              <w:jc w:val="both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--*</w:t>
            </w:r>
          </w:p>
        </w:tc>
      </w:tr>
      <w:tr w:rsidR="003A1F04" w:rsidRPr="00583F16" w14:paraId="4B0406A7" w14:textId="77777777" w:rsidTr="00EA4132">
        <w:trPr>
          <w:trHeight w:val="424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02CD3C9F" w14:textId="77777777" w:rsidR="003A1F04" w:rsidRDefault="003A1F04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spacing w:val="2"/>
                <w:w w:val="103"/>
                <w:sz w:val="19"/>
                <w:szCs w:val="19"/>
                <w:lang w:val="de-AT"/>
              </w:rPr>
              <w:t>S-Pedelecs</w:t>
            </w:r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169B5D0E" w14:textId="77777777" w:rsidR="003A1F04" w:rsidRPr="00E8672E" w:rsidRDefault="003A1F04" w:rsidP="002B30E0">
            <w:pPr>
              <w:ind w:right="140"/>
              <w:jc w:val="both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  <w:r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  <w:t>286</w:t>
            </w: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614DABE4" w14:textId="77777777" w:rsidR="003A1F04" w:rsidRPr="00F9628D" w:rsidRDefault="003A1F04" w:rsidP="002B30E0">
            <w:pPr>
              <w:ind w:right="140"/>
              <w:jc w:val="both"/>
              <w:rPr>
                <w:spacing w:val="2"/>
                <w:w w:val="103"/>
                <w:sz w:val="19"/>
                <w:szCs w:val="19"/>
                <w:lang w:val="de-AT"/>
              </w:rPr>
            </w:pPr>
            <w:r w:rsidRPr="00F9628D">
              <w:rPr>
                <w:spacing w:val="2"/>
                <w:w w:val="103"/>
                <w:sz w:val="19"/>
                <w:szCs w:val="19"/>
                <w:lang w:val="de-AT"/>
              </w:rPr>
              <w:t xml:space="preserve">291 </w:t>
            </w:r>
          </w:p>
          <w:p w14:paraId="7BC83772" w14:textId="77777777" w:rsidR="003A1F04" w:rsidRPr="00F9628D" w:rsidRDefault="003A1F04" w:rsidP="002B30E0">
            <w:pPr>
              <w:ind w:right="140"/>
              <w:jc w:val="both"/>
              <w:rPr>
                <w:spacing w:val="2"/>
                <w:w w:val="103"/>
                <w:sz w:val="19"/>
                <w:szCs w:val="19"/>
                <w:lang w:val="de-AT"/>
              </w:rPr>
            </w:pPr>
          </w:p>
        </w:tc>
      </w:tr>
      <w:tr w:rsidR="00EA4132" w:rsidRPr="00583F16" w14:paraId="1218FF56" w14:textId="77777777" w:rsidTr="002B30E0">
        <w:trPr>
          <w:trHeight w:val="424"/>
        </w:trPr>
        <w:tc>
          <w:tcPr>
            <w:tcW w:w="4929" w:type="dxa"/>
            <w:tcBorders>
              <w:top w:val="single" w:sz="4" w:space="0" w:color="4F81BD" w:themeColor="accent1"/>
              <w:left w:val="nil"/>
              <w:bottom w:val="nil"/>
              <w:right w:val="single" w:sz="4" w:space="0" w:color="4F81BD" w:themeColor="accent1"/>
            </w:tcBorders>
          </w:tcPr>
          <w:p w14:paraId="280556BD" w14:textId="77777777" w:rsidR="00EA4132" w:rsidRDefault="00EA4132" w:rsidP="002B30E0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</w:rPr>
            </w:pPr>
          </w:p>
        </w:tc>
        <w:tc>
          <w:tcPr>
            <w:tcW w:w="1407" w:type="dxa"/>
            <w:tcBorders>
              <w:top w:val="single" w:sz="4" w:space="0" w:color="4F81BD" w:themeColor="accent1"/>
              <w:left w:val="single" w:sz="4" w:space="0" w:color="4F81BD" w:themeColor="accent1"/>
              <w:bottom w:val="nil"/>
              <w:right w:val="single" w:sz="4" w:space="0" w:color="4F81BD" w:themeColor="accent1"/>
            </w:tcBorders>
          </w:tcPr>
          <w:p w14:paraId="6FDD6268" w14:textId="77777777" w:rsidR="00EA4132" w:rsidRDefault="00EA4132" w:rsidP="002B30E0">
            <w:pPr>
              <w:ind w:right="140"/>
              <w:jc w:val="both"/>
              <w:rPr>
                <w:b/>
                <w:bCs/>
                <w:spacing w:val="2"/>
                <w:w w:val="103"/>
                <w:sz w:val="19"/>
                <w:szCs w:val="19"/>
                <w:lang w:val="de-AT"/>
              </w:rPr>
            </w:pPr>
          </w:p>
        </w:tc>
        <w:tc>
          <w:tcPr>
            <w:tcW w:w="1580" w:type="dxa"/>
            <w:tcBorders>
              <w:top w:val="single" w:sz="4" w:space="0" w:color="4F81BD" w:themeColor="accent1"/>
              <w:left w:val="single" w:sz="4" w:space="0" w:color="4F81BD" w:themeColor="accent1"/>
              <w:bottom w:val="nil"/>
              <w:right w:val="nil"/>
            </w:tcBorders>
          </w:tcPr>
          <w:p w14:paraId="1B151024" w14:textId="77777777" w:rsidR="00EA4132" w:rsidRPr="00F9628D" w:rsidRDefault="00EA4132" w:rsidP="002B30E0">
            <w:pPr>
              <w:ind w:right="140"/>
              <w:jc w:val="both"/>
              <w:rPr>
                <w:spacing w:val="2"/>
                <w:w w:val="103"/>
                <w:sz w:val="19"/>
                <w:szCs w:val="19"/>
                <w:lang w:val="de-AT"/>
              </w:rPr>
            </w:pPr>
          </w:p>
        </w:tc>
      </w:tr>
    </w:tbl>
    <w:p w14:paraId="340E2E4B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4046133D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14E9CCC3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6FA544C8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415F9361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12B9B04C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231AAFF7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342C45A1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154BE7B5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7F69D36D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674F1638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044FBD80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73436228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1DFD0475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47B9A8C4" w14:textId="77777777" w:rsidR="003A1F04" w:rsidRDefault="003A1F04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0500924B" w14:textId="77777777" w:rsidR="0012459B" w:rsidRDefault="0012459B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45D4729B" w14:textId="77777777" w:rsidR="0012459B" w:rsidRDefault="0012459B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0C511E28" w14:textId="77777777" w:rsidR="0012459B" w:rsidRDefault="0012459B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230289C2" w14:textId="77777777" w:rsidR="00816588" w:rsidRDefault="00816588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43F193F2" w14:textId="77777777" w:rsidR="00816588" w:rsidRDefault="00816588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6E33166A" w14:textId="77777777" w:rsidR="00100A13" w:rsidRDefault="00100A13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6159683B" w14:textId="77777777" w:rsidR="00100A13" w:rsidRDefault="00100A13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3DD8139E" w14:textId="77777777" w:rsidR="00843E72" w:rsidRDefault="00843E72">
      <w:pPr>
        <w:rPr>
          <w:b/>
          <w:spacing w:val="2"/>
          <w:w w:val="103"/>
          <w:sz w:val="19"/>
          <w:szCs w:val="19"/>
          <w:lang w:val="de-AT"/>
        </w:rPr>
      </w:pPr>
    </w:p>
    <w:p w14:paraId="25756027" w14:textId="77777777" w:rsidR="00843E72" w:rsidRPr="0012459B" w:rsidRDefault="00843E72" w:rsidP="00843E72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12459B">
        <w:rPr>
          <w:spacing w:val="2"/>
          <w:w w:val="103"/>
          <w:sz w:val="19"/>
          <w:szCs w:val="19"/>
          <w:lang w:val="de-AT"/>
        </w:rPr>
        <w:t>*</w:t>
      </w:r>
      <w:r>
        <w:rPr>
          <w:spacing w:val="2"/>
          <w:w w:val="103"/>
          <w:sz w:val="19"/>
          <w:szCs w:val="19"/>
          <w:lang w:val="de-AT"/>
        </w:rPr>
        <w:t xml:space="preserve"> </w:t>
      </w:r>
      <w:r w:rsidRPr="0012459B">
        <w:rPr>
          <w:spacing w:val="2"/>
          <w:w w:val="103"/>
          <w:sz w:val="19"/>
          <w:szCs w:val="19"/>
          <w:lang w:val="de-AT"/>
        </w:rPr>
        <w:t>Neue</w:t>
      </w:r>
      <w:r>
        <w:rPr>
          <w:spacing w:val="2"/>
          <w:w w:val="103"/>
          <w:sz w:val="19"/>
          <w:szCs w:val="19"/>
          <w:lang w:val="de-AT"/>
        </w:rPr>
        <w:t xml:space="preserve"> Kategorie seit 2023</w:t>
      </w:r>
    </w:p>
    <w:p w14:paraId="22F68426" w14:textId="77777777" w:rsidR="00843E72" w:rsidRDefault="00843E72" w:rsidP="00843E72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587F0A">
        <w:rPr>
          <w:spacing w:val="2"/>
          <w:w w:val="103"/>
          <w:sz w:val="19"/>
          <w:szCs w:val="19"/>
          <w:lang w:val="de-AT"/>
        </w:rPr>
        <w:t>*</w:t>
      </w:r>
      <w:r>
        <w:rPr>
          <w:spacing w:val="2"/>
          <w:w w:val="103"/>
          <w:sz w:val="19"/>
          <w:szCs w:val="19"/>
          <w:lang w:val="de-AT"/>
        </w:rPr>
        <w:t xml:space="preserve">* </w:t>
      </w:r>
      <w:r w:rsidRPr="00587F0A">
        <w:rPr>
          <w:spacing w:val="2"/>
          <w:w w:val="103"/>
          <w:sz w:val="19"/>
          <w:szCs w:val="19"/>
          <w:lang w:val="de-AT"/>
        </w:rPr>
        <w:t>Es gelten für eine STVO-Tauglichkeit dieselben Ausrüstungsvorschriften wie für herkömmliche Fahrräder: Klingel, Scheinwerfer, Rücklicht, Rückstrahler und Reflektoren an Speichen und Pedalen</w:t>
      </w:r>
      <w:r>
        <w:rPr>
          <w:spacing w:val="2"/>
          <w:w w:val="103"/>
          <w:sz w:val="19"/>
          <w:szCs w:val="19"/>
          <w:lang w:val="de-AT"/>
        </w:rPr>
        <w:t>.</w:t>
      </w:r>
    </w:p>
    <w:p w14:paraId="4BC68701" w14:textId="3054BCB4" w:rsidR="00843E72" w:rsidRDefault="00843E72">
      <w:pPr>
        <w:rPr>
          <w:b/>
          <w:spacing w:val="2"/>
          <w:w w:val="103"/>
          <w:sz w:val="19"/>
          <w:szCs w:val="19"/>
          <w:lang w:val="de-AT"/>
        </w:rPr>
      </w:pPr>
      <w:r>
        <w:rPr>
          <w:b/>
          <w:spacing w:val="2"/>
          <w:w w:val="103"/>
          <w:sz w:val="19"/>
          <w:szCs w:val="19"/>
          <w:lang w:val="de-AT"/>
        </w:rPr>
        <w:br w:type="page"/>
      </w:r>
    </w:p>
    <w:p w14:paraId="06DDC5D4" w14:textId="34F590F3" w:rsidR="008A5A12" w:rsidRPr="005019A7" w:rsidRDefault="005019A7" w:rsidP="00F2406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  <w:r w:rsidRPr="005019A7">
        <w:rPr>
          <w:b/>
          <w:spacing w:val="2"/>
          <w:w w:val="103"/>
          <w:sz w:val="19"/>
          <w:szCs w:val="19"/>
          <w:lang w:val="de-AT"/>
        </w:rPr>
        <w:lastRenderedPageBreak/>
        <w:t xml:space="preserve">Nicht-elektrisch: </w:t>
      </w:r>
    </w:p>
    <w:tbl>
      <w:tblPr>
        <w:tblStyle w:val="Tabellenraster"/>
        <w:tblpPr w:leftFromText="141" w:rightFromText="141" w:vertAnchor="text" w:horzAnchor="margin" w:tblpXSpec="center" w:tblpY="113"/>
        <w:tblW w:w="7940" w:type="dxa"/>
        <w:tblBorders>
          <w:top w:val="none" w:sz="0" w:space="0" w:color="auto"/>
          <w:left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1422"/>
        <w:gridCol w:w="1556"/>
      </w:tblGrid>
      <w:tr w:rsidR="003806AA" w:rsidRPr="003806AA" w14:paraId="6465C4E3" w14:textId="77777777" w:rsidTr="000B1B88">
        <w:trPr>
          <w:trHeight w:val="267"/>
        </w:trPr>
        <w:tc>
          <w:tcPr>
            <w:tcW w:w="4962" w:type="dxa"/>
            <w:tcBorders>
              <w:bottom w:val="single" w:sz="4" w:space="0" w:color="4F81BD" w:themeColor="accent1"/>
              <w:right w:val="single" w:sz="4" w:space="0" w:color="4F81BD" w:themeColor="accent1"/>
            </w:tcBorders>
          </w:tcPr>
          <w:p w14:paraId="43C38A58" w14:textId="77777777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22" w:type="dxa"/>
            <w:tcBorders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02D11541" w14:textId="5723EF9E" w:rsidR="003806AA" w:rsidRPr="003806AA" w:rsidRDefault="003806AA" w:rsidP="0046358E">
            <w:pPr>
              <w:ind w:right="140"/>
              <w:rPr>
                <w:b/>
                <w:bCs/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2023</w:t>
            </w:r>
          </w:p>
        </w:tc>
        <w:tc>
          <w:tcPr>
            <w:tcW w:w="1556" w:type="dxa"/>
            <w:tcBorders>
              <w:top w:val="nil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60D1CB51" w14:textId="7E119013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2022</w:t>
            </w:r>
          </w:p>
        </w:tc>
      </w:tr>
      <w:tr w:rsidR="003806AA" w:rsidRPr="003806AA" w14:paraId="0B3E0F2D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6A8D7C34" w14:textId="4A28C192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Kinder- und Jugendräder (bis 27,5‘‘) </w:t>
            </w:r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02ADE4CC" w14:textId="0272D8E3" w:rsidR="00100A13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65.85</w:t>
            </w:r>
            <w:r w:rsidR="00E411E5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05BD8977" w14:textId="2A2904E7" w:rsidR="003806AA" w:rsidRPr="003806AA" w:rsidRDefault="003806AA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76.186 </w:t>
            </w:r>
          </w:p>
        </w:tc>
      </w:tr>
      <w:tr w:rsidR="003806AA" w:rsidRPr="003806AA" w14:paraId="558731AA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11911F6A" w14:textId="5F95859E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Cityräder</w:t>
            </w:r>
            <w:proofErr w:type="spellEnd"/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(STVO*</w:t>
            </w:r>
            <w:r w:rsidR="0012459B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*</w:t>
            </w:r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7B0CE2A9" w14:textId="70F00BDA" w:rsidR="003806AA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7.535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076EE247" w14:textId="642F062D" w:rsidR="003806AA" w:rsidRPr="003806AA" w:rsidRDefault="003806AA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12.903 </w:t>
            </w:r>
          </w:p>
        </w:tc>
      </w:tr>
      <w:tr w:rsidR="003806AA" w:rsidRPr="003806AA" w14:paraId="0F85350A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48A5CA66" w14:textId="1F5D509A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Trekking (STVO*</w:t>
            </w:r>
            <w:r w:rsidR="0012459B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*</w:t>
            </w:r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und Offroad)</w:t>
            </w:r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62F53F62" w14:textId="167FE745" w:rsidR="003806AA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25.271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23DAF0A3" w14:textId="386056F8" w:rsidR="003806AA" w:rsidRPr="003806AA" w:rsidRDefault="003806AA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35.271 </w:t>
            </w:r>
          </w:p>
        </w:tc>
      </w:tr>
      <w:tr w:rsidR="003806AA" w:rsidRPr="003806AA" w14:paraId="32CB7478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3DCDE8E5" w14:textId="38F55974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Mountainbikes</w:t>
            </w:r>
            <w:proofErr w:type="spellEnd"/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(Fully)</w:t>
            </w:r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5109B43E" w14:textId="7FF6772B" w:rsidR="003806AA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12.288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554F1E67" w14:textId="758D83E4" w:rsidR="003806AA" w:rsidRPr="003806AA" w:rsidRDefault="003806AA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15.335 </w:t>
            </w:r>
          </w:p>
        </w:tc>
      </w:tr>
      <w:tr w:rsidR="003806AA" w:rsidRPr="003806AA" w14:paraId="1DEB907F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3DC6E248" w14:textId="5B6D9452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Mountainbikes</w:t>
            </w:r>
            <w:proofErr w:type="spellEnd"/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(Hardtail)</w:t>
            </w:r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541C9125" w14:textId="67E957C7" w:rsidR="003806AA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57.807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11E3C677" w14:textId="7C549672" w:rsidR="003806AA" w:rsidRPr="003806AA" w:rsidRDefault="003806AA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91.685 </w:t>
            </w:r>
          </w:p>
        </w:tc>
      </w:tr>
      <w:tr w:rsidR="003806AA" w:rsidRPr="003806AA" w14:paraId="59575DA8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1052F64D" w14:textId="2220286F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Urban &amp; Fitness</w:t>
            </w:r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7B143346" w14:textId="69DCDEC5" w:rsidR="003806AA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848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59BF9BBF" w14:textId="66F90A7C" w:rsidR="003806AA" w:rsidRPr="003806AA" w:rsidRDefault="003806AA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1.447 </w:t>
            </w:r>
          </w:p>
        </w:tc>
      </w:tr>
      <w:tr w:rsidR="003806AA" w:rsidRPr="003806AA" w14:paraId="3CACF49A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0B8E6856" w14:textId="1CC64B0B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Cyclecross</w:t>
            </w:r>
            <w:proofErr w:type="spellEnd"/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und Gravels </w:t>
            </w:r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09AA41FF" w14:textId="69B66AEB" w:rsidR="003806AA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12.230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6CFBFC04" w14:textId="51000AC7" w:rsidR="003806AA" w:rsidRPr="003806AA" w:rsidRDefault="003806AA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10.187 </w:t>
            </w:r>
          </w:p>
        </w:tc>
      </w:tr>
      <w:tr w:rsidR="003806AA" w:rsidRPr="003806AA" w14:paraId="364926A6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66C96436" w14:textId="4542AF45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3806AA"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Rennräder</w:t>
            </w:r>
            <w:proofErr w:type="spellEnd"/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5509FD48" w14:textId="521954E3" w:rsidR="003806AA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12.377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57165A0F" w14:textId="63B294F9" w:rsidR="003806AA" w:rsidRPr="003806AA" w:rsidRDefault="003806AA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11.271 </w:t>
            </w:r>
          </w:p>
        </w:tc>
      </w:tr>
      <w:tr w:rsidR="003806AA" w:rsidRPr="003806AA" w14:paraId="4A211961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1F78532C" w14:textId="788A80A9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Falträder</w:t>
            </w:r>
            <w:r w:rsidR="00F04CAA"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5D457CAD" w14:textId="707755B1" w:rsidR="003806AA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5</w:t>
            </w:r>
            <w:r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</w:t>
            </w: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449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1291D121" w14:textId="5AC0AABE" w:rsidR="003806AA" w:rsidRPr="003806AA" w:rsidRDefault="003A1F04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--</w:t>
            </w:r>
            <w:r w:rsidR="0012459B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</w:tr>
      <w:tr w:rsidR="003806AA" w:rsidRPr="003806AA" w14:paraId="2983D395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7CA40D97" w14:textId="239D39B6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Lastenräder</w:t>
            </w:r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497B906A" w14:textId="16CB73DB" w:rsidR="003806AA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473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3CAA49B9" w14:textId="4DCCEBB6" w:rsidR="003806AA" w:rsidRPr="003806AA" w:rsidRDefault="003806AA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552 </w:t>
            </w:r>
          </w:p>
        </w:tc>
      </w:tr>
      <w:tr w:rsidR="003806AA" w:rsidRPr="003806AA" w14:paraId="35DE335B" w14:textId="77777777" w:rsidTr="000B1B88">
        <w:trPr>
          <w:trHeight w:val="254"/>
        </w:trPr>
        <w:tc>
          <w:tcPr>
            <w:tcW w:w="4962" w:type="dxa"/>
            <w:tcBorders>
              <w:top w:val="single" w:sz="4" w:space="0" w:color="4F81BD" w:themeColor="accent1"/>
              <w:right w:val="single" w:sz="4" w:space="0" w:color="4F81BD" w:themeColor="accent1"/>
            </w:tcBorders>
          </w:tcPr>
          <w:p w14:paraId="5CDB787A" w14:textId="2FBDCB2F" w:rsidR="003806AA" w:rsidRPr="003806AA" w:rsidRDefault="003806AA" w:rsidP="0046358E">
            <w:pPr>
              <w:ind w:right="140"/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spacing w:val="2"/>
                <w:w w:val="103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Sonstige (BMX, Cruiser, Tandem etc.)</w:t>
            </w:r>
          </w:p>
        </w:tc>
        <w:tc>
          <w:tcPr>
            <w:tcW w:w="1422" w:type="dxa"/>
            <w:tcBorders>
              <w:top w:val="single" w:sz="4" w:space="0" w:color="4F81BD" w:themeColor="accent1"/>
              <w:left w:val="single" w:sz="4" w:space="0" w:color="4F81BD" w:themeColor="accent1"/>
              <w:right w:val="single" w:sz="4" w:space="0" w:color="4F81BD" w:themeColor="accent1"/>
            </w:tcBorders>
          </w:tcPr>
          <w:p w14:paraId="14677CC4" w14:textId="1E527092" w:rsidR="003806AA" w:rsidRPr="003806AA" w:rsidRDefault="003806AA" w:rsidP="0046358E">
            <w:pPr>
              <w:ind w:right="140"/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b/>
                <w:bCs/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580</w:t>
            </w:r>
          </w:p>
        </w:tc>
        <w:tc>
          <w:tcPr>
            <w:tcW w:w="1556" w:type="dxa"/>
            <w:tcBorders>
              <w:top w:val="single" w:sz="4" w:space="0" w:color="4F81BD" w:themeColor="accent1"/>
              <w:left w:val="single" w:sz="4" w:space="0" w:color="4F81BD" w:themeColor="accent1"/>
              <w:bottom w:val="nil"/>
              <w:right w:val="nil"/>
            </w:tcBorders>
          </w:tcPr>
          <w:p w14:paraId="3AC9C5A7" w14:textId="2460108B" w:rsidR="003806AA" w:rsidRPr="003806AA" w:rsidRDefault="003806AA" w:rsidP="0046358E">
            <w:pPr>
              <w:ind w:right="140"/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806AA">
              <w:rPr>
                <w:color w:val="000000"/>
                <w:sz w:val="19"/>
                <w:szCs w:val="19"/>
                <w:lang w:val="de-A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679 </w:t>
            </w:r>
          </w:p>
        </w:tc>
      </w:tr>
    </w:tbl>
    <w:p w14:paraId="4B71B2AF" w14:textId="77777777" w:rsidR="00A039B9" w:rsidRDefault="00A039B9" w:rsidP="00587F0A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6F405B2F" w14:textId="77777777" w:rsidR="003806AA" w:rsidRPr="003806AA" w:rsidRDefault="003806AA" w:rsidP="003806AA">
      <w:pPr>
        <w:autoSpaceDE/>
        <w:autoSpaceDN/>
        <w:ind w:left="360"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29456F2B" w14:textId="77777777" w:rsidR="003806AA" w:rsidRPr="003806AA" w:rsidRDefault="003806AA" w:rsidP="003806AA">
      <w:pPr>
        <w:autoSpaceDE/>
        <w:autoSpaceDN/>
        <w:ind w:left="360"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0BE7705A" w14:textId="77777777" w:rsidR="003806AA" w:rsidRPr="003806AA" w:rsidRDefault="003806AA" w:rsidP="008354DF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1AD643E9" w14:textId="77777777" w:rsidR="003806AA" w:rsidRPr="003806AA" w:rsidRDefault="003806AA" w:rsidP="003806AA">
      <w:pPr>
        <w:autoSpaceDE/>
        <w:autoSpaceDN/>
        <w:ind w:left="360"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2FF05F8A" w14:textId="77777777" w:rsidR="006E0C20" w:rsidRDefault="006E0C20" w:rsidP="00D20FD1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0C79E802" w14:textId="77777777" w:rsidR="005D6569" w:rsidRDefault="005D6569" w:rsidP="00D20FD1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6C6C5526" w14:textId="77777777" w:rsidR="00D20FD1" w:rsidRDefault="00D20FD1" w:rsidP="00D20FD1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6D6F0D89" w14:textId="77777777" w:rsidR="005D6569" w:rsidRPr="005D6569" w:rsidRDefault="005D6569" w:rsidP="005D6569">
      <w:pPr>
        <w:autoSpaceDE/>
        <w:autoSpaceDN/>
        <w:ind w:left="360"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09DE7D1B" w14:textId="77777777" w:rsidR="005D6569" w:rsidRPr="005D6569" w:rsidRDefault="005D6569" w:rsidP="005D6569">
      <w:pPr>
        <w:autoSpaceDE/>
        <w:autoSpaceDN/>
        <w:ind w:left="360"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38B4C448" w14:textId="77777777" w:rsidR="005D6569" w:rsidRPr="005D6569" w:rsidRDefault="005D6569" w:rsidP="005D6569">
      <w:pPr>
        <w:autoSpaceDE/>
        <w:autoSpaceDN/>
        <w:ind w:left="360"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192EEFA5" w14:textId="77777777" w:rsidR="0046358E" w:rsidRDefault="0046358E" w:rsidP="0046358E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0C687FF6" w14:textId="77777777" w:rsidR="0046358E" w:rsidRPr="0046358E" w:rsidRDefault="0046358E" w:rsidP="0046358E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0160DEF7" w14:textId="77777777" w:rsidR="00D20FD1" w:rsidRPr="0046358E" w:rsidRDefault="00D20FD1" w:rsidP="0046358E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1A7312B6" w14:textId="77777777" w:rsidR="00D20FD1" w:rsidRDefault="00D20FD1" w:rsidP="00D20FD1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12063F47" w14:textId="444A4985" w:rsidR="0012459B" w:rsidRDefault="0012459B" w:rsidP="0012459B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4293D682" w14:textId="77777777" w:rsidR="00843E72" w:rsidRDefault="00843E72" w:rsidP="0012459B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547527C4" w14:textId="77777777" w:rsidR="00843E72" w:rsidRDefault="00843E72" w:rsidP="0012459B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5506A35E" w14:textId="3C98FED6" w:rsidR="0012459B" w:rsidRPr="0012459B" w:rsidRDefault="0012459B" w:rsidP="0012459B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12459B">
        <w:rPr>
          <w:spacing w:val="2"/>
          <w:w w:val="103"/>
          <w:sz w:val="19"/>
          <w:szCs w:val="19"/>
          <w:lang w:val="de-AT"/>
        </w:rPr>
        <w:t>*</w:t>
      </w:r>
      <w:r>
        <w:rPr>
          <w:spacing w:val="2"/>
          <w:w w:val="103"/>
          <w:sz w:val="19"/>
          <w:szCs w:val="19"/>
          <w:lang w:val="de-AT"/>
        </w:rPr>
        <w:t xml:space="preserve"> </w:t>
      </w:r>
      <w:r w:rsidRPr="0012459B">
        <w:rPr>
          <w:spacing w:val="2"/>
          <w:w w:val="103"/>
          <w:sz w:val="19"/>
          <w:szCs w:val="19"/>
          <w:lang w:val="de-AT"/>
        </w:rPr>
        <w:t>Neue</w:t>
      </w:r>
      <w:r>
        <w:rPr>
          <w:spacing w:val="2"/>
          <w:w w:val="103"/>
          <w:sz w:val="19"/>
          <w:szCs w:val="19"/>
          <w:lang w:val="de-AT"/>
        </w:rPr>
        <w:t xml:space="preserve"> Kategorie seit 2023</w:t>
      </w:r>
    </w:p>
    <w:p w14:paraId="103C1922" w14:textId="0633F337" w:rsidR="00D20FD1" w:rsidRDefault="00D20FD1" w:rsidP="00D20FD1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587F0A">
        <w:rPr>
          <w:spacing w:val="2"/>
          <w:w w:val="103"/>
          <w:sz w:val="19"/>
          <w:szCs w:val="19"/>
          <w:lang w:val="de-AT"/>
        </w:rPr>
        <w:t>*</w:t>
      </w:r>
      <w:r w:rsidR="0012459B">
        <w:rPr>
          <w:spacing w:val="2"/>
          <w:w w:val="103"/>
          <w:sz w:val="19"/>
          <w:szCs w:val="19"/>
          <w:lang w:val="de-AT"/>
        </w:rPr>
        <w:t>*</w:t>
      </w:r>
      <w:r>
        <w:rPr>
          <w:spacing w:val="2"/>
          <w:w w:val="103"/>
          <w:sz w:val="19"/>
          <w:szCs w:val="19"/>
          <w:lang w:val="de-AT"/>
        </w:rPr>
        <w:t xml:space="preserve"> </w:t>
      </w:r>
      <w:r w:rsidRPr="00587F0A">
        <w:rPr>
          <w:spacing w:val="2"/>
          <w:w w:val="103"/>
          <w:sz w:val="19"/>
          <w:szCs w:val="19"/>
          <w:lang w:val="de-AT"/>
        </w:rPr>
        <w:t>Es gelten für eine STVO-Tauglichkeit dieselben Ausrüstungsvorschriften wie für herkömmliche Fahrräder: Klingel, Scheinwerfer, Rücklicht, Rückstrahler und Reflektoren an Speichen und Pedalen</w:t>
      </w:r>
      <w:r>
        <w:rPr>
          <w:spacing w:val="2"/>
          <w:w w:val="103"/>
          <w:sz w:val="19"/>
          <w:szCs w:val="19"/>
          <w:lang w:val="de-AT"/>
        </w:rPr>
        <w:t>.</w:t>
      </w:r>
    </w:p>
    <w:p w14:paraId="6785ABE5" w14:textId="66386052" w:rsidR="00DB50F8" w:rsidRDefault="00DB50F8" w:rsidP="00A5562E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348FB021" w14:textId="77777777" w:rsidR="00843E72" w:rsidRDefault="00843E72" w:rsidP="00A5562E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3C503F2A" w14:textId="77777777" w:rsidR="00843E72" w:rsidRPr="000B1B88" w:rsidRDefault="00843E72" w:rsidP="00A5562E">
      <w:pPr>
        <w:autoSpaceDE/>
        <w:autoSpaceDN/>
        <w:ind w:right="140"/>
        <w:rPr>
          <w:b/>
          <w:bCs/>
          <w:spacing w:val="2"/>
          <w:w w:val="103"/>
          <w:sz w:val="19"/>
          <w:szCs w:val="19"/>
          <w:lang w:val="de-AT"/>
        </w:rPr>
      </w:pPr>
    </w:p>
    <w:p w14:paraId="0A4309DF" w14:textId="77777777" w:rsidR="00DB50F8" w:rsidRDefault="00DB50F8" w:rsidP="00A5562E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DE"/>
        </w:rPr>
      </w:pPr>
    </w:p>
    <w:p w14:paraId="79ED83BC" w14:textId="52CD5094" w:rsidR="00A5562E" w:rsidRPr="00A5562E" w:rsidRDefault="00A5562E" w:rsidP="00A5562E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DE"/>
        </w:rPr>
      </w:pPr>
      <w:r w:rsidRPr="00A5562E">
        <w:rPr>
          <w:b/>
          <w:spacing w:val="2"/>
          <w:w w:val="103"/>
          <w:sz w:val="19"/>
          <w:szCs w:val="19"/>
          <w:lang w:val="de-DE"/>
        </w:rPr>
        <w:t>Über die ARGE Fahrrad</w:t>
      </w:r>
    </w:p>
    <w:p w14:paraId="27E3CA8B" w14:textId="77777777" w:rsidR="00A5562E" w:rsidRPr="00A5562E" w:rsidRDefault="00A5562E" w:rsidP="00A5562E">
      <w:pPr>
        <w:autoSpaceDE/>
        <w:autoSpaceDN/>
        <w:ind w:right="140"/>
        <w:rPr>
          <w:bCs/>
          <w:spacing w:val="2"/>
          <w:w w:val="103"/>
          <w:sz w:val="19"/>
          <w:szCs w:val="19"/>
          <w:lang w:val="de-DE"/>
        </w:rPr>
      </w:pPr>
    </w:p>
    <w:p w14:paraId="63A5CD82" w14:textId="77777777" w:rsidR="001F6701" w:rsidRPr="003417FC" w:rsidRDefault="00A5562E" w:rsidP="001F6701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DE"/>
        </w:rPr>
      </w:pPr>
      <w:r w:rsidRPr="00A5562E">
        <w:rPr>
          <w:bCs/>
          <w:spacing w:val="2"/>
          <w:w w:val="103"/>
          <w:sz w:val="19"/>
          <w:szCs w:val="19"/>
          <w:lang w:val="de-DE"/>
        </w:rPr>
        <w:t>Die ARGE-Fahrrad ist als „Stimme“ der heimischen Fahrradindustrie eine bedeutende Kommunikations- und Informationsplattform sowohl zum Handel als auch zum Konsumenten selbst.</w:t>
      </w:r>
      <w:r w:rsidRPr="00A5562E">
        <w:rPr>
          <w:b/>
          <w:spacing w:val="2"/>
          <w:w w:val="103"/>
          <w:sz w:val="19"/>
          <w:szCs w:val="19"/>
          <w:lang w:val="de-DE"/>
        </w:rPr>
        <w:t xml:space="preserve"> </w:t>
      </w:r>
      <w:r w:rsidRPr="00A5562E">
        <w:rPr>
          <w:b/>
          <w:spacing w:val="2"/>
          <w:w w:val="103"/>
          <w:sz w:val="19"/>
          <w:szCs w:val="19"/>
          <w:lang w:val="de-DE"/>
        </w:rPr>
        <w:br/>
      </w:r>
      <w:r w:rsidRPr="00A5562E">
        <w:rPr>
          <w:b/>
          <w:spacing w:val="2"/>
          <w:w w:val="103"/>
          <w:sz w:val="19"/>
          <w:szCs w:val="19"/>
          <w:lang w:val="de-DE"/>
        </w:rPr>
        <w:br/>
      </w:r>
      <w:r w:rsidR="001F6701" w:rsidRPr="00EC10C3">
        <w:rPr>
          <w:spacing w:val="2"/>
          <w:w w:val="103"/>
          <w:sz w:val="19"/>
          <w:szCs w:val="19"/>
          <w:lang w:val="de-DE"/>
        </w:rPr>
        <w:t xml:space="preserve">Zur ARGE Fahrrad zählen die Firmen </w:t>
      </w:r>
      <w:r w:rsidR="001F6701" w:rsidRPr="003417FC">
        <w:rPr>
          <w:b/>
          <w:spacing w:val="2"/>
          <w:w w:val="103"/>
          <w:sz w:val="19"/>
          <w:szCs w:val="19"/>
          <w:lang w:val="de-DE"/>
        </w:rPr>
        <w:t xml:space="preserve">AT Zweirad GmbH, Bike &amp; Sports Handels GmbH, Robert Bosch GmbH, Busch &amp; Müller KG, Merida &amp; Centurion Germany GmbH, Cycling Sports Group Europe B.V., </w:t>
      </w:r>
      <w:proofErr w:type="spellStart"/>
      <w:r w:rsidR="001F6701" w:rsidRPr="003417FC">
        <w:rPr>
          <w:b/>
          <w:spacing w:val="2"/>
          <w:w w:val="103"/>
          <w:sz w:val="19"/>
          <w:szCs w:val="19"/>
          <w:lang w:val="de-DE"/>
        </w:rPr>
        <w:t>Kalkhoff</w:t>
      </w:r>
      <w:proofErr w:type="spellEnd"/>
      <w:r w:rsidR="001F6701" w:rsidRPr="003417FC">
        <w:rPr>
          <w:b/>
          <w:spacing w:val="2"/>
          <w:w w:val="103"/>
          <w:sz w:val="19"/>
          <w:szCs w:val="19"/>
          <w:lang w:val="de-DE"/>
        </w:rPr>
        <w:t xml:space="preserve"> Werke GmbH, Faber GmbH, FLYER Bikes Austria GmbH, </w:t>
      </w:r>
      <w:proofErr w:type="spellStart"/>
      <w:r w:rsidR="001F6701" w:rsidRPr="003417FC">
        <w:rPr>
          <w:b/>
          <w:spacing w:val="2"/>
          <w:w w:val="103"/>
          <w:sz w:val="19"/>
          <w:szCs w:val="19"/>
          <w:lang w:val="de-DE"/>
        </w:rPr>
        <w:t>Funbike</w:t>
      </w:r>
      <w:proofErr w:type="spellEnd"/>
      <w:r w:rsidR="001F6701" w:rsidRPr="003417FC">
        <w:rPr>
          <w:b/>
          <w:spacing w:val="2"/>
          <w:w w:val="103"/>
          <w:sz w:val="19"/>
          <w:szCs w:val="19"/>
          <w:lang w:val="de-DE"/>
        </w:rPr>
        <w:t xml:space="preserve"> GmbH, Giant Österreich, Hercules GmbH, Kettler Alu-Rad GmbH, KSR Group GmbH, KTM Fahrrad GmbH, NOX </w:t>
      </w:r>
      <w:proofErr w:type="spellStart"/>
      <w:r w:rsidR="001F6701" w:rsidRPr="003417FC">
        <w:rPr>
          <w:b/>
          <w:spacing w:val="2"/>
          <w:w w:val="103"/>
          <w:sz w:val="19"/>
          <w:szCs w:val="19"/>
          <w:lang w:val="de-DE"/>
        </w:rPr>
        <w:t>Cycles</w:t>
      </w:r>
      <w:proofErr w:type="spellEnd"/>
      <w:r w:rsidR="001F6701" w:rsidRPr="003417FC">
        <w:rPr>
          <w:b/>
          <w:spacing w:val="2"/>
          <w:w w:val="103"/>
          <w:sz w:val="19"/>
          <w:szCs w:val="19"/>
          <w:lang w:val="de-DE"/>
        </w:rPr>
        <w:t xml:space="preserve"> Austria GmbH, PIERER New Mobility Deutschland GmbH, Riese &amp; Müller GmbH, SAIL + SURF GmbH, Scott Sports AG, Simplon Fahrrad GmbH, Specialized Germany GmbH, </w:t>
      </w:r>
      <w:proofErr w:type="spellStart"/>
      <w:r w:rsidR="001F6701" w:rsidRPr="003417FC">
        <w:rPr>
          <w:b/>
          <w:spacing w:val="2"/>
          <w:w w:val="103"/>
          <w:sz w:val="19"/>
          <w:szCs w:val="19"/>
          <w:lang w:val="de-DE"/>
        </w:rPr>
        <w:t>Thalinger</w:t>
      </w:r>
      <w:proofErr w:type="spellEnd"/>
      <w:r w:rsidR="001F6701" w:rsidRPr="003417FC">
        <w:rPr>
          <w:b/>
          <w:spacing w:val="2"/>
          <w:w w:val="103"/>
          <w:sz w:val="19"/>
          <w:szCs w:val="19"/>
          <w:lang w:val="de-DE"/>
        </w:rPr>
        <w:t xml:space="preserve"> Lange GmbH, Trek Bicycle Austria GmbH, VELLO GmbH, </w:t>
      </w:r>
      <w:proofErr w:type="spellStart"/>
      <w:r w:rsidR="001F6701" w:rsidRPr="003417FC">
        <w:rPr>
          <w:b/>
          <w:spacing w:val="2"/>
          <w:w w:val="103"/>
          <w:sz w:val="19"/>
          <w:szCs w:val="19"/>
          <w:lang w:val="de-DE"/>
        </w:rPr>
        <w:t>Winora</w:t>
      </w:r>
      <w:proofErr w:type="spellEnd"/>
      <w:r w:rsidR="001F6701" w:rsidRPr="003417FC">
        <w:rPr>
          <w:b/>
          <w:spacing w:val="2"/>
          <w:w w:val="103"/>
          <w:sz w:val="19"/>
          <w:szCs w:val="19"/>
          <w:lang w:val="de-DE"/>
        </w:rPr>
        <w:t xml:space="preserve">-Staiger GmbH, </w:t>
      </w:r>
      <w:proofErr w:type="spellStart"/>
      <w:r w:rsidR="001F6701" w:rsidRPr="003417FC">
        <w:rPr>
          <w:b/>
          <w:spacing w:val="2"/>
          <w:w w:val="103"/>
          <w:sz w:val="19"/>
          <w:szCs w:val="19"/>
          <w:lang w:val="de-DE"/>
        </w:rPr>
        <w:t>woom</w:t>
      </w:r>
      <w:proofErr w:type="spellEnd"/>
      <w:r w:rsidR="001F6701" w:rsidRPr="003417FC">
        <w:rPr>
          <w:b/>
          <w:spacing w:val="2"/>
          <w:w w:val="103"/>
          <w:sz w:val="19"/>
          <w:szCs w:val="19"/>
          <w:lang w:val="de-DE"/>
        </w:rPr>
        <w:t xml:space="preserve"> GmbH</w:t>
      </w:r>
      <w:r w:rsidR="001F6701">
        <w:rPr>
          <w:b/>
          <w:spacing w:val="2"/>
          <w:w w:val="103"/>
          <w:sz w:val="19"/>
          <w:szCs w:val="19"/>
          <w:lang w:val="de-DE"/>
        </w:rPr>
        <w:t>.</w:t>
      </w:r>
    </w:p>
    <w:p w14:paraId="295C4DF8" w14:textId="00FA7AF4" w:rsidR="00A5562E" w:rsidRPr="00A5562E" w:rsidRDefault="00A5562E" w:rsidP="00A5562E">
      <w:pPr>
        <w:autoSpaceDE/>
        <w:autoSpaceDN/>
        <w:ind w:right="140"/>
        <w:rPr>
          <w:bCs/>
          <w:spacing w:val="2"/>
          <w:w w:val="103"/>
          <w:sz w:val="19"/>
          <w:szCs w:val="19"/>
          <w:lang w:val="de-DE"/>
        </w:rPr>
      </w:pPr>
      <w:r w:rsidRPr="00A5562E">
        <w:rPr>
          <w:bCs/>
          <w:spacing w:val="2"/>
          <w:w w:val="103"/>
          <w:sz w:val="19"/>
          <w:szCs w:val="19"/>
          <w:lang w:val="de-DE"/>
        </w:rPr>
        <w:br/>
        <w:t>Die ARGE Fahrrad agiert seit Anfang 2014 unter dem Dach des VSSÖ – Verband der Sportartikelerzeuger und Sport</w:t>
      </w:r>
      <w:r w:rsidR="008E0C33">
        <w:rPr>
          <w:bCs/>
          <w:spacing w:val="2"/>
          <w:w w:val="103"/>
          <w:sz w:val="19"/>
          <w:szCs w:val="19"/>
          <w:lang w:val="de-DE"/>
        </w:rPr>
        <w:t xml:space="preserve">artikelhändler </w:t>
      </w:r>
      <w:r w:rsidRPr="00A5562E">
        <w:rPr>
          <w:bCs/>
          <w:spacing w:val="2"/>
          <w:w w:val="103"/>
          <w:sz w:val="19"/>
          <w:szCs w:val="19"/>
          <w:lang w:val="de-DE"/>
        </w:rPr>
        <w:t>Österreichs.</w:t>
      </w:r>
    </w:p>
    <w:p w14:paraId="6B7F449D" w14:textId="77777777" w:rsidR="009E33AF" w:rsidRPr="005A7602" w:rsidRDefault="009E33AF" w:rsidP="009E33AF">
      <w:pPr>
        <w:autoSpaceDE/>
        <w:autoSpaceDN/>
        <w:ind w:right="140"/>
        <w:rPr>
          <w:spacing w:val="2"/>
          <w:w w:val="103"/>
          <w:sz w:val="16"/>
          <w:szCs w:val="16"/>
          <w:u w:val="single"/>
          <w:lang w:val="de-DE"/>
        </w:rPr>
      </w:pPr>
    </w:p>
    <w:p w14:paraId="4F0A39FA" w14:textId="77777777" w:rsidR="005F7D5C" w:rsidRDefault="005F7D5C" w:rsidP="00656CA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15BC7DD4" w14:textId="77777777" w:rsidR="005F7D5C" w:rsidRDefault="005F7D5C" w:rsidP="00656CA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</w:p>
    <w:p w14:paraId="13809A9A" w14:textId="565F012A" w:rsidR="00656CAD" w:rsidRPr="00393ADF" w:rsidRDefault="00656CAD" w:rsidP="00656CAD">
      <w:pPr>
        <w:autoSpaceDE/>
        <w:autoSpaceDN/>
        <w:ind w:right="140"/>
        <w:rPr>
          <w:b/>
          <w:spacing w:val="2"/>
          <w:w w:val="103"/>
          <w:sz w:val="19"/>
          <w:szCs w:val="19"/>
          <w:lang w:val="de-AT"/>
        </w:rPr>
      </w:pPr>
      <w:r w:rsidRPr="00393ADF">
        <w:rPr>
          <w:b/>
          <w:spacing w:val="2"/>
          <w:w w:val="103"/>
          <w:sz w:val="19"/>
          <w:szCs w:val="19"/>
          <w:lang w:val="de-AT"/>
        </w:rPr>
        <w:t>Über den VSSÖ</w:t>
      </w:r>
    </w:p>
    <w:p w14:paraId="47B7BC6B" w14:textId="77777777" w:rsidR="00656CAD" w:rsidRPr="00393ADF" w:rsidRDefault="00656CAD" w:rsidP="00656CAD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6EC430BB" w14:textId="413D6666" w:rsidR="00656CAD" w:rsidRPr="00393ADF" w:rsidRDefault="00656CAD" w:rsidP="00656CAD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393ADF">
        <w:rPr>
          <w:spacing w:val="2"/>
          <w:w w:val="103"/>
          <w:sz w:val="19"/>
          <w:szCs w:val="19"/>
          <w:lang w:val="de-AT"/>
        </w:rPr>
        <w:t xml:space="preserve">Der Verband der Sportartikelerzeuger und </w:t>
      </w:r>
      <w:r w:rsidR="008E0C33" w:rsidRPr="00A5562E">
        <w:rPr>
          <w:bCs/>
          <w:spacing w:val="2"/>
          <w:w w:val="103"/>
          <w:sz w:val="19"/>
          <w:szCs w:val="19"/>
          <w:lang w:val="de-DE"/>
        </w:rPr>
        <w:t>Sport</w:t>
      </w:r>
      <w:r w:rsidR="008E0C33">
        <w:rPr>
          <w:bCs/>
          <w:spacing w:val="2"/>
          <w:w w:val="103"/>
          <w:sz w:val="19"/>
          <w:szCs w:val="19"/>
          <w:lang w:val="de-DE"/>
        </w:rPr>
        <w:t>artikelhändler</w:t>
      </w:r>
      <w:r w:rsidR="00981DC6">
        <w:rPr>
          <w:spacing w:val="2"/>
          <w:w w:val="103"/>
          <w:sz w:val="19"/>
          <w:szCs w:val="19"/>
          <w:lang w:val="de-AT"/>
        </w:rPr>
        <w:t xml:space="preserve"> </w:t>
      </w:r>
      <w:r w:rsidRPr="00393ADF">
        <w:rPr>
          <w:spacing w:val="2"/>
          <w:w w:val="103"/>
          <w:sz w:val="19"/>
          <w:szCs w:val="19"/>
          <w:lang w:val="de-AT"/>
        </w:rPr>
        <w:t>Österreichs (VSSÖ), 1949 gegründet, ist eine gemeinnützige Institution mit der Ausrichtung, das Ansehen der Sportbranche zu fördern und die Interessen der Mitglieder sowohl national als auch international zu vertreten.</w:t>
      </w:r>
    </w:p>
    <w:p w14:paraId="778E6A4B" w14:textId="77777777" w:rsidR="00656CAD" w:rsidRPr="00393ADF" w:rsidRDefault="00656CAD" w:rsidP="00656CAD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2D90C2E6" w14:textId="349AE3C3" w:rsidR="00656CAD" w:rsidRPr="00393ADF" w:rsidRDefault="00656CAD" w:rsidP="00656CAD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  <w:r w:rsidRPr="00393ADF">
        <w:rPr>
          <w:spacing w:val="2"/>
          <w:w w:val="103"/>
          <w:sz w:val="19"/>
          <w:szCs w:val="19"/>
          <w:lang w:val="de-AT"/>
        </w:rPr>
        <w:t>Zu den Kompetenzbereichen des VSSÖ gehören die Wahrung der gemeinsamen Interessen vor offiziellen nationalen und internationalen Gremien, die Herstellung oder Förderung des Kontaktes mit gleichartigen Organisationen im In- und Ausland, die Abhaltung von Fachausstellungen, die Errichtung eines Informationsdienstes für Mitglieder, die konzeptionelle Entwicklung von Bildungsmöglichkeiten für Mitglieder und auch die Bildung von Arbeitsgemeinschaften, die der Sportförderung dienen.</w:t>
      </w:r>
    </w:p>
    <w:p w14:paraId="7CA4F603" w14:textId="77777777" w:rsidR="00EC10C3" w:rsidRPr="00393ADF" w:rsidRDefault="00EC10C3" w:rsidP="00DC6EB3">
      <w:pPr>
        <w:autoSpaceDE/>
        <w:autoSpaceDN/>
        <w:ind w:right="140"/>
        <w:rPr>
          <w:spacing w:val="2"/>
          <w:w w:val="103"/>
          <w:sz w:val="19"/>
          <w:szCs w:val="19"/>
          <w:lang w:val="de-AT"/>
        </w:rPr>
      </w:pPr>
    </w:p>
    <w:p w14:paraId="5E6CD3A9" w14:textId="7AA2B9D3" w:rsidR="00AB3E59" w:rsidRPr="00393ADF" w:rsidRDefault="00AB3E59" w:rsidP="00F00C06">
      <w:pPr>
        <w:rPr>
          <w:spacing w:val="2"/>
          <w:w w:val="103"/>
          <w:sz w:val="19"/>
          <w:szCs w:val="19"/>
          <w:lang w:val="de-AT"/>
        </w:rPr>
      </w:pPr>
    </w:p>
    <w:sectPr w:rsidR="00AB3E59" w:rsidRPr="00393ADF" w:rsidSect="00E74937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0" w:h="16840"/>
      <w:pgMar w:top="1978" w:right="1202" w:bottom="851" w:left="1202" w:header="1026" w:footer="73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B589A" w14:textId="77777777" w:rsidR="00E74937" w:rsidRDefault="00E74937">
      <w:r>
        <w:separator/>
      </w:r>
    </w:p>
  </w:endnote>
  <w:endnote w:type="continuationSeparator" w:id="0">
    <w:p w14:paraId="62F48B72" w14:textId="77777777" w:rsidR="00E74937" w:rsidRDefault="00E74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F9C9D" w14:textId="77777777" w:rsidR="00C024AC" w:rsidRDefault="00C024A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A72C2" w14:textId="77777777" w:rsidR="00801B85" w:rsidRDefault="00801B85" w:rsidP="00C641D2">
    <w:pPr>
      <w:tabs>
        <w:tab w:val="left" w:pos="2694"/>
        <w:tab w:val="left" w:pos="2867"/>
      </w:tabs>
      <w:ind w:left="1276"/>
      <w:rPr>
        <w:sz w:val="16"/>
        <w:szCs w:val="16"/>
        <w:lang w:val="de-AT"/>
      </w:rPr>
    </w:pPr>
    <w:r>
      <w:rPr>
        <w:noProof/>
        <w:sz w:val="16"/>
        <w:szCs w:val="16"/>
        <w:lang w:val="de-DE" w:eastAsia="de-DE"/>
      </w:rPr>
      <w:drawing>
        <wp:anchor distT="0" distB="0" distL="114300" distR="114300" simplePos="0" relativeHeight="251658752" behindDoc="0" locked="0" layoutInCell="1" allowOverlap="1" wp14:anchorId="2EE38676" wp14:editId="69AA331C">
          <wp:simplePos x="0" y="0"/>
          <wp:positionH relativeFrom="column">
            <wp:posOffset>86962</wp:posOffset>
          </wp:positionH>
          <wp:positionV relativeFrom="paragraph">
            <wp:posOffset>79108</wp:posOffset>
          </wp:positionV>
          <wp:extent cx="481263" cy="535235"/>
          <wp:effectExtent l="0" t="0" r="0" b="0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vssö_r_talogo_29990_18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3221" cy="5374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C41739D" w14:textId="77777777" w:rsidR="00801B85" w:rsidRDefault="00801B85" w:rsidP="00C641D2">
    <w:pPr>
      <w:tabs>
        <w:tab w:val="left" w:pos="2694"/>
        <w:tab w:val="left" w:pos="2867"/>
      </w:tabs>
      <w:ind w:left="1276"/>
      <w:rPr>
        <w:sz w:val="16"/>
        <w:szCs w:val="16"/>
        <w:lang w:val="de-AT"/>
      </w:rPr>
    </w:pPr>
  </w:p>
  <w:p w14:paraId="05FD2089" w14:textId="5DD309F9" w:rsidR="007B0A89" w:rsidRPr="007B0A89" w:rsidRDefault="007B0A89" w:rsidP="00C641D2">
    <w:pPr>
      <w:tabs>
        <w:tab w:val="left" w:pos="2694"/>
        <w:tab w:val="left" w:pos="2867"/>
      </w:tabs>
      <w:ind w:left="1276"/>
      <w:rPr>
        <w:sz w:val="16"/>
        <w:szCs w:val="16"/>
        <w:lang w:val="de-AT"/>
      </w:rPr>
    </w:pPr>
    <w:r w:rsidRPr="007B0A89">
      <w:rPr>
        <w:sz w:val="16"/>
        <w:szCs w:val="16"/>
        <w:lang w:val="de-AT"/>
      </w:rPr>
      <w:t>Verband der Sportartikelerzeuger und Sport</w:t>
    </w:r>
    <w:r w:rsidR="00C024AC">
      <w:rPr>
        <w:sz w:val="16"/>
        <w:szCs w:val="16"/>
        <w:lang w:val="de-AT"/>
      </w:rPr>
      <w:t>fachhändler</w:t>
    </w:r>
    <w:r w:rsidRPr="007B0A89">
      <w:rPr>
        <w:sz w:val="16"/>
        <w:szCs w:val="16"/>
        <w:lang w:val="de-AT"/>
      </w:rPr>
      <w:t xml:space="preserve"> Österreichs – VSSÖ </w:t>
    </w:r>
    <w:r w:rsidRPr="00C44EB3">
      <w:rPr>
        <w:sz w:val="16"/>
        <w:szCs w:val="16"/>
      </w:rPr>
      <w:sym w:font="Symbol" w:char="F0BD"/>
    </w:r>
    <w:r w:rsidRPr="007B0A89">
      <w:rPr>
        <w:sz w:val="16"/>
        <w:szCs w:val="16"/>
        <w:lang w:val="de-AT"/>
      </w:rPr>
      <w:t xml:space="preserve"> 1010 Wien </w:t>
    </w:r>
    <w:r w:rsidRPr="00C44EB3">
      <w:rPr>
        <w:sz w:val="16"/>
        <w:szCs w:val="16"/>
      </w:rPr>
      <w:sym w:font="Symbol" w:char="F0BD"/>
    </w:r>
    <w:r w:rsidRPr="007B0A89">
      <w:rPr>
        <w:sz w:val="16"/>
        <w:szCs w:val="16"/>
        <w:lang w:val="de-AT"/>
      </w:rPr>
      <w:t xml:space="preserve"> Eschenbachgasse 11</w:t>
    </w:r>
  </w:p>
  <w:p w14:paraId="5AD5DAB8" w14:textId="77777777" w:rsidR="007B0A89" w:rsidRPr="006462B2" w:rsidRDefault="007B0A89" w:rsidP="00C641D2">
    <w:pPr>
      <w:tabs>
        <w:tab w:val="left" w:pos="2694"/>
        <w:tab w:val="left" w:pos="2867"/>
      </w:tabs>
      <w:ind w:left="1276"/>
      <w:rPr>
        <w:sz w:val="16"/>
        <w:szCs w:val="16"/>
      </w:rPr>
    </w:pPr>
    <w:r w:rsidRPr="006462B2">
      <w:rPr>
        <w:sz w:val="16"/>
        <w:szCs w:val="16"/>
      </w:rPr>
      <w:t xml:space="preserve">Tel.: + 43 1 587 36 33 / DW 24 </w:t>
    </w:r>
    <w:r w:rsidRPr="00C44EB3">
      <w:rPr>
        <w:sz w:val="16"/>
        <w:szCs w:val="16"/>
      </w:rPr>
      <w:sym w:font="Symbol" w:char="F0BD"/>
    </w:r>
    <w:r w:rsidRPr="006462B2">
      <w:rPr>
        <w:sz w:val="16"/>
        <w:szCs w:val="16"/>
      </w:rPr>
      <w:t xml:space="preserve"> Fax: + 43 1 587 36 33 624 </w:t>
    </w:r>
    <w:r w:rsidRPr="00C44EB3">
      <w:rPr>
        <w:sz w:val="16"/>
        <w:szCs w:val="16"/>
      </w:rPr>
      <w:sym w:font="Symbol" w:char="F0BD"/>
    </w:r>
    <w:r w:rsidRPr="006462B2">
      <w:rPr>
        <w:sz w:val="16"/>
        <w:szCs w:val="16"/>
      </w:rPr>
      <w:t xml:space="preserve">  Mail:   office@vsso.at </w:t>
    </w:r>
    <w:r w:rsidRPr="00C44EB3">
      <w:rPr>
        <w:sz w:val="16"/>
        <w:szCs w:val="16"/>
      </w:rPr>
      <w:sym w:font="Symbol" w:char="F0BD"/>
    </w:r>
    <w:r w:rsidRPr="006462B2">
      <w:rPr>
        <w:sz w:val="16"/>
        <w:szCs w:val="16"/>
      </w:rPr>
      <w:t xml:space="preserve">  WEB: www.vsso.at</w:t>
    </w:r>
    <w:r w:rsidRPr="00C44EB3">
      <w:rPr>
        <w:sz w:val="16"/>
        <w:szCs w:val="16"/>
      </w:rPr>
      <w:sym w:font="Symbol" w:char="F0BD"/>
    </w:r>
  </w:p>
  <w:p w14:paraId="5934B276" w14:textId="77777777" w:rsidR="007B0A89" w:rsidRDefault="007B0A89" w:rsidP="00C641D2">
    <w:pPr>
      <w:tabs>
        <w:tab w:val="left" w:pos="2694"/>
        <w:tab w:val="left" w:pos="2867"/>
      </w:tabs>
      <w:ind w:left="1276"/>
      <w:rPr>
        <w:sz w:val="16"/>
        <w:szCs w:val="16"/>
      </w:rPr>
    </w:pPr>
    <w:r w:rsidRPr="007B0A89">
      <w:rPr>
        <w:sz w:val="16"/>
        <w:szCs w:val="16"/>
      </w:rPr>
      <w:t>ZVR-</w:t>
    </w:r>
    <w:proofErr w:type="spellStart"/>
    <w:r w:rsidRPr="007B0A89">
      <w:rPr>
        <w:sz w:val="16"/>
        <w:szCs w:val="16"/>
      </w:rPr>
      <w:t>Zahl</w:t>
    </w:r>
    <w:proofErr w:type="spellEnd"/>
    <w:r w:rsidRPr="007B0A89">
      <w:rPr>
        <w:sz w:val="16"/>
        <w:szCs w:val="16"/>
      </w:rPr>
      <w:t>: 565930556</w:t>
    </w:r>
    <w:r w:rsidRPr="007B0A89">
      <w:rPr>
        <w:sz w:val="16"/>
        <w:szCs w:val="16"/>
      </w:rPr>
      <w:sym w:font="Symbol" w:char="F0BD"/>
    </w:r>
    <w:r w:rsidRPr="007B0A89">
      <w:rPr>
        <w:sz w:val="16"/>
        <w:szCs w:val="16"/>
      </w:rPr>
      <w:t xml:space="preserve"> UID-Nr.: ATU59082959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3AE5D" w14:textId="77777777" w:rsidR="00C024AC" w:rsidRDefault="00C024A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42707" w14:textId="77777777" w:rsidR="00E74937" w:rsidRDefault="00E74937">
      <w:r>
        <w:separator/>
      </w:r>
    </w:p>
  </w:footnote>
  <w:footnote w:type="continuationSeparator" w:id="0">
    <w:p w14:paraId="7ECC059C" w14:textId="77777777" w:rsidR="00E74937" w:rsidRDefault="00E74937">
      <w:r>
        <w:continuationSeparator/>
      </w:r>
    </w:p>
  </w:footnote>
  <w:footnote w:id="1">
    <w:p w14:paraId="1EDE5679" w14:textId="36440A25" w:rsidR="002C0F8C" w:rsidRPr="009F519D" w:rsidRDefault="002C0F8C" w:rsidP="002C0F8C">
      <w:pPr>
        <w:autoSpaceDE/>
        <w:autoSpaceDN/>
        <w:ind w:right="140"/>
        <w:rPr>
          <w:color w:val="000000" w:themeColor="text1"/>
          <w:spacing w:val="2"/>
          <w:w w:val="103"/>
          <w:sz w:val="16"/>
          <w:szCs w:val="16"/>
          <w:lang w:val="de-DE"/>
        </w:rPr>
      </w:pPr>
      <w:r w:rsidRPr="009F519D">
        <w:rPr>
          <w:rStyle w:val="Funotenzeichen"/>
          <w:color w:val="000000" w:themeColor="text1"/>
          <w:sz w:val="16"/>
          <w:szCs w:val="16"/>
        </w:rPr>
        <w:footnoteRef/>
      </w:r>
      <w:r w:rsidRPr="009F519D">
        <w:rPr>
          <w:color w:val="000000" w:themeColor="text1"/>
          <w:sz w:val="16"/>
          <w:szCs w:val="16"/>
          <w:vertAlign w:val="superscript"/>
          <w:lang w:val="de-AT"/>
        </w:rPr>
        <w:t xml:space="preserve">) </w:t>
      </w:r>
      <w:r w:rsidRPr="009F519D">
        <w:rPr>
          <w:color w:val="000000" w:themeColor="text1"/>
          <w:spacing w:val="2"/>
          <w:w w:val="103"/>
          <w:sz w:val="16"/>
          <w:szCs w:val="16"/>
          <w:lang w:val="de-DE"/>
        </w:rPr>
        <w:t>Quelle: Verkaufszahlen der ARGE Fahrrad, Intersport und Sport 2000/Hochrechnung auf den Markt durch den VSSÖ, 202</w:t>
      </w:r>
      <w:r w:rsidR="00F812D3" w:rsidRPr="009F519D">
        <w:rPr>
          <w:color w:val="000000" w:themeColor="text1"/>
          <w:spacing w:val="2"/>
          <w:w w:val="103"/>
          <w:sz w:val="16"/>
          <w:szCs w:val="16"/>
          <w:lang w:val="de-DE"/>
        </w:rPr>
        <w:t>4</w:t>
      </w:r>
    </w:p>
    <w:p w14:paraId="52A815AE" w14:textId="77777777" w:rsidR="002C0F8C" w:rsidRPr="00750616" w:rsidRDefault="002C0F8C" w:rsidP="002C0F8C">
      <w:pPr>
        <w:pStyle w:val="Funotentext"/>
        <w:rPr>
          <w:color w:val="FF0000"/>
          <w:vertAlign w:val="superscript"/>
          <w:lang w:val="de-AT"/>
        </w:rPr>
      </w:pPr>
    </w:p>
  </w:footnote>
  <w:footnote w:id="2">
    <w:p w14:paraId="7A5D8D5C" w14:textId="240F8AF4" w:rsidR="009F519D" w:rsidRPr="009F519D" w:rsidRDefault="009F519D">
      <w:pPr>
        <w:pStyle w:val="Funotentext"/>
        <w:rPr>
          <w:lang w:val="de-AT"/>
        </w:rPr>
      </w:pPr>
      <w:r w:rsidRPr="009F519D">
        <w:rPr>
          <w:rStyle w:val="Funotenzeichen"/>
          <w:sz w:val="16"/>
          <w:szCs w:val="16"/>
        </w:rPr>
        <w:footnoteRef/>
      </w:r>
      <w:r w:rsidRPr="009F519D">
        <w:rPr>
          <w:sz w:val="16"/>
          <w:szCs w:val="16"/>
          <w:lang w:val="de-AT"/>
        </w:rPr>
        <w:t xml:space="preserve"> Anmerkung:</w:t>
      </w:r>
      <w:r>
        <w:rPr>
          <w:sz w:val="16"/>
          <w:szCs w:val="16"/>
          <w:lang w:val="de-AT"/>
        </w:rPr>
        <w:t xml:space="preserve"> Hochrechnung auf Basis der </w:t>
      </w:r>
      <w:r w:rsidRPr="009F519D">
        <w:rPr>
          <w:sz w:val="16"/>
          <w:szCs w:val="16"/>
          <w:lang w:val="de-AT"/>
        </w:rPr>
        <w:t>unverbindliche</w:t>
      </w:r>
      <w:r>
        <w:rPr>
          <w:sz w:val="16"/>
          <w:szCs w:val="16"/>
          <w:lang w:val="de-AT"/>
        </w:rPr>
        <w:t>n</w:t>
      </w:r>
      <w:r w:rsidRPr="009F519D">
        <w:rPr>
          <w:sz w:val="16"/>
          <w:szCs w:val="16"/>
          <w:lang w:val="de-AT"/>
        </w:rPr>
        <w:t xml:space="preserve"> Preisempfehlung</w:t>
      </w:r>
      <w:r>
        <w:rPr>
          <w:sz w:val="16"/>
          <w:szCs w:val="16"/>
          <w:lang w:val="de-AT"/>
        </w:rPr>
        <w:t xml:space="preserve">en </w:t>
      </w:r>
      <w:r w:rsidR="00386727">
        <w:rPr>
          <w:sz w:val="16"/>
          <w:szCs w:val="16"/>
          <w:lang w:val="de-AT"/>
        </w:rPr>
        <w:t>der</w:t>
      </w:r>
      <w:r>
        <w:rPr>
          <w:sz w:val="16"/>
          <w:szCs w:val="16"/>
          <w:lang w:val="de-AT"/>
        </w:rPr>
        <w:t xml:space="preserve"> verkauften Fahrräder.</w:t>
      </w:r>
    </w:p>
  </w:footnote>
  <w:footnote w:id="3">
    <w:p w14:paraId="09C24E45" w14:textId="46844429" w:rsidR="003A1F04" w:rsidRPr="003A1F04" w:rsidRDefault="003A1F04">
      <w:pPr>
        <w:pStyle w:val="Funotentext"/>
        <w:rPr>
          <w:lang w:val="de-AT"/>
        </w:rPr>
      </w:pPr>
      <w:r>
        <w:rPr>
          <w:rStyle w:val="Funotenzeichen"/>
        </w:rPr>
        <w:footnoteRef/>
      </w:r>
      <w:r w:rsidRPr="003A1F04">
        <w:rPr>
          <w:lang w:val="de-AT"/>
        </w:rPr>
        <w:t xml:space="preserve"> </w:t>
      </w:r>
      <w:r>
        <w:rPr>
          <w:lang w:val="de-AT"/>
        </w:rPr>
        <w:t xml:space="preserve">Anm.: 2023 wurden die Verkaufszahlen von Falträdern erstmals in zwei Kategorien erhoben: nicht-elektrische Falträder und E-Falträder. </w:t>
      </w:r>
      <w:r w:rsidR="00F04CAA">
        <w:rPr>
          <w:lang w:val="de-AT"/>
        </w:rPr>
        <w:t>Vergleicht man</w:t>
      </w:r>
      <w:r>
        <w:rPr>
          <w:lang w:val="de-AT"/>
        </w:rPr>
        <w:t xml:space="preserve"> </w:t>
      </w:r>
      <w:r w:rsidR="00F04CAA">
        <w:rPr>
          <w:lang w:val="de-AT"/>
        </w:rPr>
        <w:t>den</w:t>
      </w:r>
      <w:r>
        <w:rPr>
          <w:lang w:val="de-AT"/>
        </w:rPr>
        <w:t xml:space="preserve"> Gesamtabsatz</w:t>
      </w:r>
      <w:r w:rsidR="00F04CAA">
        <w:rPr>
          <w:lang w:val="de-AT"/>
        </w:rPr>
        <w:t>, zeigt sich eine deutliche Steigerung</w:t>
      </w:r>
      <w:r>
        <w:rPr>
          <w:lang w:val="de-AT"/>
        </w:rPr>
        <w:t xml:space="preserve"> (2022: 3.917 Stück, 2023: 8.027 Stück, Steigerung: + 105 Prozent)</w:t>
      </w:r>
    </w:p>
  </w:footnote>
  <w:footnote w:id="4">
    <w:p w14:paraId="16987A81" w14:textId="448B0DAA" w:rsidR="003A1F04" w:rsidRPr="003A1F04" w:rsidRDefault="003A1F04" w:rsidP="003A1F04">
      <w:pPr>
        <w:pStyle w:val="Funotentext"/>
        <w:rPr>
          <w:lang w:val="de-AT"/>
        </w:rPr>
      </w:pPr>
      <w:r>
        <w:rPr>
          <w:rStyle w:val="Funotenzeichen"/>
        </w:rPr>
        <w:footnoteRef/>
      </w:r>
      <w:r w:rsidRPr="003A1F04">
        <w:rPr>
          <w:lang w:val="de-AT"/>
        </w:rPr>
        <w:t xml:space="preserve"> </w:t>
      </w:r>
      <w:r>
        <w:rPr>
          <w:lang w:val="de-AT"/>
        </w:rPr>
        <w:t xml:space="preserve">Anm.: </w:t>
      </w:r>
      <w:r w:rsidR="00F04CAA">
        <w:rPr>
          <w:lang w:val="de-AT"/>
        </w:rPr>
        <w:t>s. Fußnote 2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6AF96" w14:textId="77777777" w:rsidR="00C024AC" w:rsidRDefault="00C024A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4B2DD" w14:textId="77777777" w:rsidR="00CA14D0" w:rsidRDefault="00CA14D0">
    <w:pPr>
      <w:pStyle w:val="Textkrper"/>
      <w:spacing w:line="14" w:lineRule="auto"/>
      <w:rPr>
        <w:i w:val="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76BD8" w14:textId="77777777" w:rsidR="00C024AC" w:rsidRDefault="00C024A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978B9"/>
    <w:multiLevelType w:val="hybridMultilevel"/>
    <w:tmpl w:val="26784C2C"/>
    <w:lvl w:ilvl="0" w:tplc="85325D28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B3789"/>
    <w:multiLevelType w:val="hybridMultilevel"/>
    <w:tmpl w:val="929AA528"/>
    <w:lvl w:ilvl="0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0D0073FD"/>
    <w:multiLevelType w:val="hybridMultilevel"/>
    <w:tmpl w:val="3CF25D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F15D9"/>
    <w:multiLevelType w:val="hybridMultilevel"/>
    <w:tmpl w:val="DBDAF5F0"/>
    <w:lvl w:ilvl="0" w:tplc="0407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" w15:restartNumberingAfterBreak="0">
    <w:nsid w:val="11424891"/>
    <w:multiLevelType w:val="hybridMultilevel"/>
    <w:tmpl w:val="A16AF35C"/>
    <w:lvl w:ilvl="0" w:tplc="0407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12847C4B"/>
    <w:multiLevelType w:val="hybridMultilevel"/>
    <w:tmpl w:val="B1709ED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F27007"/>
    <w:multiLevelType w:val="hybridMultilevel"/>
    <w:tmpl w:val="39A83CFC"/>
    <w:lvl w:ilvl="0" w:tplc="0407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570037"/>
    <w:multiLevelType w:val="hybridMultilevel"/>
    <w:tmpl w:val="EE30664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623A99"/>
    <w:multiLevelType w:val="hybridMultilevel"/>
    <w:tmpl w:val="68D2DB92"/>
    <w:lvl w:ilvl="0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1FF22E95"/>
    <w:multiLevelType w:val="hybridMultilevel"/>
    <w:tmpl w:val="8EE6B546"/>
    <w:lvl w:ilvl="0" w:tplc="04070001">
      <w:start w:val="1"/>
      <w:numFmt w:val="bullet"/>
      <w:lvlText w:val=""/>
      <w:lvlJc w:val="left"/>
      <w:pPr>
        <w:ind w:left="125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97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9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1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3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5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7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9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17" w:hanging="360"/>
      </w:pPr>
      <w:rPr>
        <w:rFonts w:ascii="Wingdings" w:hAnsi="Wingdings" w:hint="default"/>
      </w:rPr>
    </w:lvl>
  </w:abstractNum>
  <w:abstractNum w:abstractNumId="10" w15:restartNumberingAfterBreak="0">
    <w:nsid w:val="22D73960"/>
    <w:multiLevelType w:val="hybridMultilevel"/>
    <w:tmpl w:val="CCAA49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C02A35"/>
    <w:multiLevelType w:val="hybridMultilevel"/>
    <w:tmpl w:val="E1A4CD4A"/>
    <w:lvl w:ilvl="0" w:tplc="B602F72C">
      <w:start w:val="49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0B2AF8"/>
    <w:multiLevelType w:val="hybridMultilevel"/>
    <w:tmpl w:val="3CC4B0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42725D"/>
    <w:multiLevelType w:val="hybridMultilevel"/>
    <w:tmpl w:val="B7D63324"/>
    <w:lvl w:ilvl="0" w:tplc="9438A4CC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F07EF1"/>
    <w:multiLevelType w:val="hybridMultilevel"/>
    <w:tmpl w:val="FAB0E93E"/>
    <w:lvl w:ilvl="0" w:tplc="0407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36953A25"/>
    <w:multiLevelType w:val="hybridMultilevel"/>
    <w:tmpl w:val="76309370"/>
    <w:lvl w:ilvl="0" w:tplc="04070001">
      <w:start w:val="1"/>
      <w:numFmt w:val="bullet"/>
      <w:lvlText w:val=""/>
      <w:lvlJc w:val="left"/>
      <w:pPr>
        <w:ind w:left="269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417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13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85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577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29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01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737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457" w:hanging="360"/>
      </w:pPr>
      <w:rPr>
        <w:rFonts w:ascii="Wingdings" w:hAnsi="Wingdings" w:hint="default"/>
      </w:rPr>
    </w:lvl>
  </w:abstractNum>
  <w:abstractNum w:abstractNumId="16" w15:restartNumberingAfterBreak="0">
    <w:nsid w:val="37365202"/>
    <w:multiLevelType w:val="multilevel"/>
    <w:tmpl w:val="8084BC66"/>
    <w:lvl w:ilvl="0">
      <w:start w:val="1"/>
      <w:numFmt w:val="bullet"/>
      <w:lvlText w:val="o"/>
      <w:lvlJc w:val="left"/>
      <w:pPr>
        <w:ind w:left="1069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B87B30"/>
    <w:multiLevelType w:val="hybridMultilevel"/>
    <w:tmpl w:val="7F44E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706867"/>
    <w:multiLevelType w:val="hybridMultilevel"/>
    <w:tmpl w:val="9C84E2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0E5058"/>
    <w:multiLevelType w:val="hybridMultilevel"/>
    <w:tmpl w:val="2B2A4278"/>
    <w:lvl w:ilvl="0" w:tplc="0407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7000F">
      <w:start w:val="1"/>
      <w:numFmt w:val="decimal"/>
      <w:lvlText w:val="%2."/>
      <w:lvlJc w:val="left"/>
      <w:pPr>
        <w:ind w:left="2291" w:hanging="360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3EA45A31"/>
    <w:multiLevelType w:val="hybridMultilevel"/>
    <w:tmpl w:val="26DC24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B64CC5"/>
    <w:multiLevelType w:val="hybridMultilevel"/>
    <w:tmpl w:val="4F26E082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4280009"/>
    <w:multiLevelType w:val="multilevel"/>
    <w:tmpl w:val="A7F87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466C44"/>
    <w:multiLevelType w:val="hybridMultilevel"/>
    <w:tmpl w:val="F05C9A34"/>
    <w:lvl w:ilvl="0" w:tplc="4ED0E44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D36BDD"/>
    <w:multiLevelType w:val="hybridMultilevel"/>
    <w:tmpl w:val="B930F45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FFE7947"/>
    <w:multiLevelType w:val="hybridMultilevel"/>
    <w:tmpl w:val="9F749F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796528"/>
    <w:multiLevelType w:val="hybridMultilevel"/>
    <w:tmpl w:val="DA4E88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55277619"/>
    <w:multiLevelType w:val="hybridMultilevel"/>
    <w:tmpl w:val="57E099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75C2BA9"/>
    <w:multiLevelType w:val="hybridMultilevel"/>
    <w:tmpl w:val="721E70D2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771535E"/>
    <w:multiLevelType w:val="hybridMultilevel"/>
    <w:tmpl w:val="2D0228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892245D"/>
    <w:multiLevelType w:val="hybridMultilevel"/>
    <w:tmpl w:val="770ED4B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862FCE"/>
    <w:multiLevelType w:val="hybridMultilevel"/>
    <w:tmpl w:val="5ED0D5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B84141"/>
    <w:multiLevelType w:val="hybridMultilevel"/>
    <w:tmpl w:val="3DAA23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491691"/>
    <w:multiLevelType w:val="hybridMultilevel"/>
    <w:tmpl w:val="9746D1C6"/>
    <w:lvl w:ilvl="0" w:tplc="04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4" w15:restartNumberingAfterBreak="0">
    <w:nsid w:val="6D5A5BE8"/>
    <w:multiLevelType w:val="hybridMultilevel"/>
    <w:tmpl w:val="348641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476C9A"/>
    <w:multiLevelType w:val="multilevel"/>
    <w:tmpl w:val="A7F87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DDD6BA6"/>
    <w:multiLevelType w:val="hybridMultilevel"/>
    <w:tmpl w:val="0300733E"/>
    <w:lvl w:ilvl="0" w:tplc="04070001">
      <w:start w:val="1"/>
      <w:numFmt w:val="bullet"/>
      <w:lvlText w:val=""/>
      <w:lvlJc w:val="left"/>
      <w:pPr>
        <w:ind w:left="1257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97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9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1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3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5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7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9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17" w:hanging="360"/>
      </w:pPr>
      <w:rPr>
        <w:rFonts w:ascii="Wingdings" w:hAnsi="Wingdings" w:hint="default"/>
      </w:rPr>
    </w:lvl>
  </w:abstractNum>
  <w:num w:numId="1" w16cid:durableId="931939224">
    <w:abstractNumId w:val="15"/>
  </w:num>
  <w:num w:numId="2" w16cid:durableId="512378676">
    <w:abstractNumId w:val="14"/>
  </w:num>
  <w:num w:numId="3" w16cid:durableId="220291069">
    <w:abstractNumId w:val="36"/>
  </w:num>
  <w:num w:numId="4" w16cid:durableId="376316159">
    <w:abstractNumId w:val="9"/>
  </w:num>
  <w:num w:numId="5" w16cid:durableId="147870553">
    <w:abstractNumId w:val="19"/>
  </w:num>
  <w:num w:numId="6" w16cid:durableId="602111345">
    <w:abstractNumId w:val="5"/>
  </w:num>
  <w:num w:numId="7" w16cid:durableId="259219889">
    <w:abstractNumId w:val="12"/>
  </w:num>
  <w:num w:numId="8" w16cid:durableId="646863226">
    <w:abstractNumId w:val="23"/>
  </w:num>
  <w:num w:numId="9" w16cid:durableId="492719510">
    <w:abstractNumId w:val="4"/>
  </w:num>
  <w:num w:numId="10" w16cid:durableId="854538223">
    <w:abstractNumId w:val="33"/>
  </w:num>
  <w:num w:numId="11" w16cid:durableId="263000117">
    <w:abstractNumId w:val="6"/>
  </w:num>
  <w:num w:numId="12" w16cid:durableId="862279325">
    <w:abstractNumId w:val="20"/>
  </w:num>
  <w:num w:numId="13" w16cid:durableId="2099210602">
    <w:abstractNumId w:val="17"/>
  </w:num>
  <w:num w:numId="14" w16cid:durableId="1114129062">
    <w:abstractNumId w:val="24"/>
  </w:num>
  <w:num w:numId="15" w16cid:durableId="1616981922">
    <w:abstractNumId w:val="3"/>
  </w:num>
  <w:num w:numId="16" w16cid:durableId="1473794196">
    <w:abstractNumId w:val="2"/>
  </w:num>
  <w:num w:numId="17" w16cid:durableId="1936092079">
    <w:abstractNumId w:val="18"/>
  </w:num>
  <w:num w:numId="18" w16cid:durableId="1473212877">
    <w:abstractNumId w:val="35"/>
  </w:num>
  <w:num w:numId="19" w16cid:durableId="955256562">
    <w:abstractNumId w:val="16"/>
  </w:num>
  <w:num w:numId="20" w16cid:durableId="1808736243">
    <w:abstractNumId w:val="30"/>
  </w:num>
  <w:num w:numId="21" w16cid:durableId="674655204">
    <w:abstractNumId w:val="11"/>
  </w:num>
  <w:num w:numId="22" w16cid:durableId="734283007">
    <w:abstractNumId w:val="21"/>
  </w:num>
  <w:num w:numId="23" w16cid:durableId="1047218392">
    <w:abstractNumId w:val="0"/>
  </w:num>
  <w:num w:numId="24" w16cid:durableId="1710690516">
    <w:abstractNumId w:val="13"/>
  </w:num>
  <w:num w:numId="25" w16cid:durableId="1971157827">
    <w:abstractNumId w:val="7"/>
  </w:num>
  <w:num w:numId="26" w16cid:durableId="1274090959">
    <w:abstractNumId w:val="25"/>
  </w:num>
  <w:num w:numId="27" w16cid:durableId="1716467594">
    <w:abstractNumId w:val="29"/>
  </w:num>
  <w:num w:numId="28" w16cid:durableId="1153133837">
    <w:abstractNumId w:val="26"/>
  </w:num>
  <w:num w:numId="29" w16cid:durableId="1194608683">
    <w:abstractNumId w:val="27"/>
  </w:num>
  <w:num w:numId="30" w16cid:durableId="175928843">
    <w:abstractNumId w:val="31"/>
  </w:num>
  <w:num w:numId="31" w16cid:durableId="352001166">
    <w:abstractNumId w:val="10"/>
  </w:num>
  <w:num w:numId="32" w16cid:durableId="1385056975">
    <w:abstractNumId w:val="8"/>
  </w:num>
  <w:num w:numId="33" w16cid:durableId="1603801429">
    <w:abstractNumId w:val="1"/>
  </w:num>
  <w:num w:numId="34" w16cid:durableId="1918705845">
    <w:abstractNumId w:val="34"/>
  </w:num>
  <w:num w:numId="35" w16cid:durableId="1702778480">
    <w:abstractNumId w:val="28"/>
  </w:num>
  <w:num w:numId="36" w16cid:durableId="1065682245">
    <w:abstractNumId w:val="32"/>
  </w:num>
  <w:num w:numId="37" w16cid:durableId="45687269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4D0"/>
    <w:rsid w:val="00002005"/>
    <w:rsid w:val="000027F7"/>
    <w:rsid w:val="00006E60"/>
    <w:rsid w:val="0000783B"/>
    <w:rsid w:val="000105EE"/>
    <w:rsid w:val="00010ADF"/>
    <w:rsid w:val="00011589"/>
    <w:rsid w:val="00017BCC"/>
    <w:rsid w:val="00021746"/>
    <w:rsid w:val="000231D4"/>
    <w:rsid w:val="00025988"/>
    <w:rsid w:val="00032166"/>
    <w:rsid w:val="00032A09"/>
    <w:rsid w:val="0004434A"/>
    <w:rsid w:val="0004466E"/>
    <w:rsid w:val="00045992"/>
    <w:rsid w:val="00047C2F"/>
    <w:rsid w:val="000503EE"/>
    <w:rsid w:val="000544AE"/>
    <w:rsid w:val="00055EF7"/>
    <w:rsid w:val="00057564"/>
    <w:rsid w:val="00065584"/>
    <w:rsid w:val="00067C65"/>
    <w:rsid w:val="0007369E"/>
    <w:rsid w:val="00083639"/>
    <w:rsid w:val="00085ADC"/>
    <w:rsid w:val="00086BA6"/>
    <w:rsid w:val="00091231"/>
    <w:rsid w:val="0009555E"/>
    <w:rsid w:val="00096ED4"/>
    <w:rsid w:val="000A2528"/>
    <w:rsid w:val="000A4070"/>
    <w:rsid w:val="000A7165"/>
    <w:rsid w:val="000B1B88"/>
    <w:rsid w:val="000B1FAB"/>
    <w:rsid w:val="000B5E6F"/>
    <w:rsid w:val="000B68D9"/>
    <w:rsid w:val="000B6F83"/>
    <w:rsid w:val="000B7770"/>
    <w:rsid w:val="000C04B0"/>
    <w:rsid w:val="000C0877"/>
    <w:rsid w:val="000C10DA"/>
    <w:rsid w:val="000C1CFA"/>
    <w:rsid w:val="000C203C"/>
    <w:rsid w:val="000C20B1"/>
    <w:rsid w:val="000C3B14"/>
    <w:rsid w:val="000C4E70"/>
    <w:rsid w:val="000C58B9"/>
    <w:rsid w:val="000C6874"/>
    <w:rsid w:val="000C6A66"/>
    <w:rsid w:val="000C7820"/>
    <w:rsid w:val="000C78DB"/>
    <w:rsid w:val="000D12FF"/>
    <w:rsid w:val="000D1CB7"/>
    <w:rsid w:val="000D58F3"/>
    <w:rsid w:val="000D6273"/>
    <w:rsid w:val="000E0150"/>
    <w:rsid w:val="000E2483"/>
    <w:rsid w:val="000E49CF"/>
    <w:rsid w:val="000E4C18"/>
    <w:rsid w:val="000F3D1C"/>
    <w:rsid w:val="000F43E0"/>
    <w:rsid w:val="000F649B"/>
    <w:rsid w:val="0010068E"/>
    <w:rsid w:val="00100A13"/>
    <w:rsid w:val="00104FD0"/>
    <w:rsid w:val="00106A62"/>
    <w:rsid w:val="00106F97"/>
    <w:rsid w:val="00107130"/>
    <w:rsid w:val="00107815"/>
    <w:rsid w:val="00107934"/>
    <w:rsid w:val="00107BBF"/>
    <w:rsid w:val="00110B6C"/>
    <w:rsid w:val="00122603"/>
    <w:rsid w:val="0012333E"/>
    <w:rsid w:val="001244EB"/>
    <w:rsid w:val="0012459B"/>
    <w:rsid w:val="001248E6"/>
    <w:rsid w:val="00124D52"/>
    <w:rsid w:val="00125789"/>
    <w:rsid w:val="00125F57"/>
    <w:rsid w:val="0013116A"/>
    <w:rsid w:val="0013257B"/>
    <w:rsid w:val="00132CDB"/>
    <w:rsid w:val="00136318"/>
    <w:rsid w:val="00136CB3"/>
    <w:rsid w:val="0013786C"/>
    <w:rsid w:val="001414E1"/>
    <w:rsid w:val="001429EE"/>
    <w:rsid w:val="001448F2"/>
    <w:rsid w:val="00145876"/>
    <w:rsid w:val="001458B3"/>
    <w:rsid w:val="00146E77"/>
    <w:rsid w:val="0015061B"/>
    <w:rsid w:val="001627CE"/>
    <w:rsid w:val="00162B4A"/>
    <w:rsid w:val="00165DF3"/>
    <w:rsid w:val="001673B3"/>
    <w:rsid w:val="0016775A"/>
    <w:rsid w:val="00167BB2"/>
    <w:rsid w:val="00171D85"/>
    <w:rsid w:val="001720D6"/>
    <w:rsid w:val="001725EB"/>
    <w:rsid w:val="00176DF0"/>
    <w:rsid w:val="00185301"/>
    <w:rsid w:val="001853E3"/>
    <w:rsid w:val="00186D63"/>
    <w:rsid w:val="001942DC"/>
    <w:rsid w:val="00195B3E"/>
    <w:rsid w:val="00197F45"/>
    <w:rsid w:val="001A0E6B"/>
    <w:rsid w:val="001A3AA1"/>
    <w:rsid w:val="001A4FD8"/>
    <w:rsid w:val="001A726A"/>
    <w:rsid w:val="001A7E2A"/>
    <w:rsid w:val="001B08E2"/>
    <w:rsid w:val="001B18FE"/>
    <w:rsid w:val="001B1DA8"/>
    <w:rsid w:val="001B1DDC"/>
    <w:rsid w:val="001B268C"/>
    <w:rsid w:val="001B3458"/>
    <w:rsid w:val="001C0E5D"/>
    <w:rsid w:val="001C19D6"/>
    <w:rsid w:val="001C2212"/>
    <w:rsid w:val="001C3F90"/>
    <w:rsid w:val="001C767A"/>
    <w:rsid w:val="001D3578"/>
    <w:rsid w:val="001D5F48"/>
    <w:rsid w:val="001D61E9"/>
    <w:rsid w:val="001D7602"/>
    <w:rsid w:val="001E0470"/>
    <w:rsid w:val="001E07A5"/>
    <w:rsid w:val="001E196B"/>
    <w:rsid w:val="001E29A6"/>
    <w:rsid w:val="001E526D"/>
    <w:rsid w:val="001F22D5"/>
    <w:rsid w:val="001F2762"/>
    <w:rsid w:val="001F2D2C"/>
    <w:rsid w:val="001F3611"/>
    <w:rsid w:val="001F6701"/>
    <w:rsid w:val="001F78E1"/>
    <w:rsid w:val="00200514"/>
    <w:rsid w:val="0020692F"/>
    <w:rsid w:val="00206976"/>
    <w:rsid w:val="00206D8B"/>
    <w:rsid w:val="00206DD0"/>
    <w:rsid w:val="00206E17"/>
    <w:rsid w:val="00207167"/>
    <w:rsid w:val="00207307"/>
    <w:rsid w:val="002111AF"/>
    <w:rsid w:val="002125F4"/>
    <w:rsid w:val="002235DE"/>
    <w:rsid w:val="00225299"/>
    <w:rsid w:val="002255BC"/>
    <w:rsid w:val="00235BE3"/>
    <w:rsid w:val="002403B5"/>
    <w:rsid w:val="00244210"/>
    <w:rsid w:val="00245AEB"/>
    <w:rsid w:val="0025066A"/>
    <w:rsid w:val="00250D55"/>
    <w:rsid w:val="002527E4"/>
    <w:rsid w:val="00261E8D"/>
    <w:rsid w:val="0026247D"/>
    <w:rsid w:val="00262C62"/>
    <w:rsid w:val="0026491C"/>
    <w:rsid w:val="00265A2F"/>
    <w:rsid w:val="00266733"/>
    <w:rsid w:val="00267B9D"/>
    <w:rsid w:val="00270948"/>
    <w:rsid w:val="00277E03"/>
    <w:rsid w:val="0028108F"/>
    <w:rsid w:val="00282FBF"/>
    <w:rsid w:val="00283A22"/>
    <w:rsid w:val="00284326"/>
    <w:rsid w:val="00284918"/>
    <w:rsid w:val="00286362"/>
    <w:rsid w:val="0029093C"/>
    <w:rsid w:val="00291A3F"/>
    <w:rsid w:val="002929D0"/>
    <w:rsid w:val="002A0603"/>
    <w:rsid w:val="002A2013"/>
    <w:rsid w:val="002B04E5"/>
    <w:rsid w:val="002B101D"/>
    <w:rsid w:val="002B1598"/>
    <w:rsid w:val="002B2463"/>
    <w:rsid w:val="002B4E31"/>
    <w:rsid w:val="002B656B"/>
    <w:rsid w:val="002C0F8C"/>
    <w:rsid w:val="002C1BFE"/>
    <w:rsid w:val="002C4E60"/>
    <w:rsid w:val="002C5C66"/>
    <w:rsid w:val="002C6058"/>
    <w:rsid w:val="002C7481"/>
    <w:rsid w:val="002C7B92"/>
    <w:rsid w:val="002D231E"/>
    <w:rsid w:val="002D400D"/>
    <w:rsid w:val="002D5A6A"/>
    <w:rsid w:val="002E368C"/>
    <w:rsid w:val="002E4394"/>
    <w:rsid w:val="002E6E17"/>
    <w:rsid w:val="002F4B57"/>
    <w:rsid w:val="002F6D11"/>
    <w:rsid w:val="0030475A"/>
    <w:rsid w:val="00306D7A"/>
    <w:rsid w:val="00307EDA"/>
    <w:rsid w:val="00312B3B"/>
    <w:rsid w:val="00314C6C"/>
    <w:rsid w:val="003220C9"/>
    <w:rsid w:val="003235A7"/>
    <w:rsid w:val="00325AD8"/>
    <w:rsid w:val="00327357"/>
    <w:rsid w:val="003309FE"/>
    <w:rsid w:val="00330FC0"/>
    <w:rsid w:val="00332132"/>
    <w:rsid w:val="00332B5D"/>
    <w:rsid w:val="003410E3"/>
    <w:rsid w:val="00343607"/>
    <w:rsid w:val="003464B6"/>
    <w:rsid w:val="00353773"/>
    <w:rsid w:val="00355BA8"/>
    <w:rsid w:val="00355E15"/>
    <w:rsid w:val="00357359"/>
    <w:rsid w:val="003574C9"/>
    <w:rsid w:val="003574F8"/>
    <w:rsid w:val="00361874"/>
    <w:rsid w:val="00367E00"/>
    <w:rsid w:val="00374815"/>
    <w:rsid w:val="0037511F"/>
    <w:rsid w:val="003806AA"/>
    <w:rsid w:val="00383AA6"/>
    <w:rsid w:val="00383ECD"/>
    <w:rsid w:val="00386727"/>
    <w:rsid w:val="00387592"/>
    <w:rsid w:val="00390E74"/>
    <w:rsid w:val="003912AC"/>
    <w:rsid w:val="0039270A"/>
    <w:rsid w:val="003936D9"/>
    <w:rsid w:val="00393A14"/>
    <w:rsid w:val="00393ADF"/>
    <w:rsid w:val="00395681"/>
    <w:rsid w:val="00395CA5"/>
    <w:rsid w:val="00395ED3"/>
    <w:rsid w:val="00397968"/>
    <w:rsid w:val="003A1F04"/>
    <w:rsid w:val="003A24E1"/>
    <w:rsid w:val="003A380C"/>
    <w:rsid w:val="003A3BD4"/>
    <w:rsid w:val="003A4955"/>
    <w:rsid w:val="003A6506"/>
    <w:rsid w:val="003B0F5A"/>
    <w:rsid w:val="003B11E6"/>
    <w:rsid w:val="003B271F"/>
    <w:rsid w:val="003B4593"/>
    <w:rsid w:val="003B5B55"/>
    <w:rsid w:val="003B7AAF"/>
    <w:rsid w:val="003C0E19"/>
    <w:rsid w:val="003C1952"/>
    <w:rsid w:val="003C25DD"/>
    <w:rsid w:val="003C2B4C"/>
    <w:rsid w:val="003C4BB4"/>
    <w:rsid w:val="003C6247"/>
    <w:rsid w:val="003D29FD"/>
    <w:rsid w:val="003D3759"/>
    <w:rsid w:val="003D3868"/>
    <w:rsid w:val="003D5508"/>
    <w:rsid w:val="003D74AF"/>
    <w:rsid w:val="003E0C34"/>
    <w:rsid w:val="003E0CA5"/>
    <w:rsid w:val="003E22F5"/>
    <w:rsid w:val="003E3074"/>
    <w:rsid w:val="003E476F"/>
    <w:rsid w:val="003F1907"/>
    <w:rsid w:val="003F28AC"/>
    <w:rsid w:val="003F2EB0"/>
    <w:rsid w:val="003F61FC"/>
    <w:rsid w:val="003F6241"/>
    <w:rsid w:val="00403A43"/>
    <w:rsid w:val="004043E4"/>
    <w:rsid w:val="004119BE"/>
    <w:rsid w:val="004162B2"/>
    <w:rsid w:val="00417570"/>
    <w:rsid w:val="00425E25"/>
    <w:rsid w:val="00427056"/>
    <w:rsid w:val="00431723"/>
    <w:rsid w:val="00432A6B"/>
    <w:rsid w:val="00433FD0"/>
    <w:rsid w:val="00437F03"/>
    <w:rsid w:val="0044361B"/>
    <w:rsid w:val="00450453"/>
    <w:rsid w:val="004548D0"/>
    <w:rsid w:val="0045544F"/>
    <w:rsid w:val="004610DC"/>
    <w:rsid w:val="0046358E"/>
    <w:rsid w:val="00464A26"/>
    <w:rsid w:val="0046531A"/>
    <w:rsid w:val="00465F1C"/>
    <w:rsid w:val="00466376"/>
    <w:rsid w:val="0047096E"/>
    <w:rsid w:val="00471A2C"/>
    <w:rsid w:val="00472254"/>
    <w:rsid w:val="00474670"/>
    <w:rsid w:val="0047486D"/>
    <w:rsid w:val="00476558"/>
    <w:rsid w:val="00483538"/>
    <w:rsid w:val="00487293"/>
    <w:rsid w:val="00491B12"/>
    <w:rsid w:val="00493A98"/>
    <w:rsid w:val="00494A0D"/>
    <w:rsid w:val="00496B26"/>
    <w:rsid w:val="00497DA9"/>
    <w:rsid w:val="004A0D06"/>
    <w:rsid w:val="004A1DF8"/>
    <w:rsid w:val="004A1F5D"/>
    <w:rsid w:val="004A4736"/>
    <w:rsid w:val="004A52CA"/>
    <w:rsid w:val="004A61BA"/>
    <w:rsid w:val="004B0AEA"/>
    <w:rsid w:val="004B210A"/>
    <w:rsid w:val="004B386A"/>
    <w:rsid w:val="004B6D5C"/>
    <w:rsid w:val="004C0B85"/>
    <w:rsid w:val="004C1148"/>
    <w:rsid w:val="004C1727"/>
    <w:rsid w:val="004C47CA"/>
    <w:rsid w:val="004D09E5"/>
    <w:rsid w:val="004D13EF"/>
    <w:rsid w:val="004D2065"/>
    <w:rsid w:val="004D2DE4"/>
    <w:rsid w:val="004D3775"/>
    <w:rsid w:val="004D4A11"/>
    <w:rsid w:val="004D790E"/>
    <w:rsid w:val="004E37F5"/>
    <w:rsid w:val="004E4014"/>
    <w:rsid w:val="004E5FA5"/>
    <w:rsid w:val="004F148F"/>
    <w:rsid w:val="004F1D7D"/>
    <w:rsid w:val="004F2124"/>
    <w:rsid w:val="004F22AD"/>
    <w:rsid w:val="004F2FCF"/>
    <w:rsid w:val="004F314E"/>
    <w:rsid w:val="004F35E4"/>
    <w:rsid w:val="004F3950"/>
    <w:rsid w:val="004F3D54"/>
    <w:rsid w:val="004F497A"/>
    <w:rsid w:val="004F511A"/>
    <w:rsid w:val="004F54C1"/>
    <w:rsid w:val="004F574C"/>
    <w:rsid w:val="00500863"/>
    <w:rsid w:val="005019A7"/>
    <w:rsid w:val="0050225B"/>
    <w:rsid w:val="005024B7"/>
    <w:rsid w:val="00505E68"/>
    <w:rsid w:val="0051085F"/>
    <w:rsid w:val="00513E72"/>
    <w:rsid w:val="005256EE"/>
    <w:rsid w:val="00526011"/>
    <w:rsid w:val="00527438"/>
    <w:rsid w:val="0053794A"/>
    <w:rsid w:val="0053798B"/>
    <w:rsid w:val="005402B3"/>
    <w:rsid w:val="00540BC1"/>
    <w:rsid w:val="005416A7"/>
    <w:rsid w:val="00541D57"/>
    <w:rsid w:val="00542471"/>
    <w:rsid w:val="0054373C"/>
    <w:rsid w:val="005453D6"/>
    <w:rsid w:val="00545DDD"/>
    <w:rsid w:val="0054774E"/>
    <w:rsid w:val="00553F05"/>
    <w:rsid w:val="00554D73"/>
    <w:rsid w:val="00560242"/>
    <w:rsid w:val="00560F66"/>
    <w:rsid w:val="00561D87"/>
    <w:rsid w:val="00563982"/>
    <w:rsid w:val="005700B2"/>
    <w:rsid w:val="005739E0"/>
    <w:rsid w:val="00574A73"/>
    <w:rsid w:val="00575EC1"/>
    <w:rsid w:val="005763C0"/>
    <w:rsid w:val="00583F16"/>
    <w:rsid w:val="0058401B"/>
    <w:rsid w:val="00584D3D"/>
    <w:rsid w:val="00586CA7"/>
    <w:rsid w:val="00586FD2"/>
    <w:rsid w:val="00587F0A"/>
    <w:rsid w:val="0059110B"/>
    <w:rsid w:val="00594699"/>
    <w:rsid w:val="00596A81"/>
    <w:rsid w:val="005A39B0"/>
    <w:rsid w:val="005B5230"/>
    <w:rsid w:val="005B6AFD"/>
    <w:rsid w:val="005C259B"/>
    <w:rsid w:val="005C351C"/>
    <w:rsid w:val="005C4461"/>
    <w:rsid w:val="005C4579"/>
    <w:rsid w:val="005C48EF"/>
    <w:rsid w:val="005C5D0D"/>
    <w:rsid w:val="005C7165"/>
    <w:rsid w:val="005D2730"/>
    <w:rsid w:val="005D6569"/>
    <w:rsid w:val="005E4AE3"/>
    <w:rsid w:val="005E6A22"/>
    <w:rsid w:val="005F0297"/>
    <w:rsid w:val="005F28CA"/>
    <w:rsid w:val="005F6945"/>
    <w:rsid w:val="005F7D5C"/>
    <w:rsid w:val="005F7E8D"/>
    <w:rsid w:val="00603A38"/>
    <w:rsid w:val="006040F5"/>
    <w:rsid w:val="00606CB7"/>
    <w:rsid w:val="00607937"/>
    <w:rsid w:val="00610A5B"/>
    <w:rsid w:val="00612BEB"/>
    <w:rsid w:val="00615CA2"/>
    <w:rsid w:val="00632F50"/>
    <w:rsid w:val="00635C1D"/>
    <w:rsid w:val="00636C31"/>
    <w:rsid w:val="00640937"/>
    <w:rsid w:val="00641E6F"/>
    <w:rsid w:val="006447C8"/>
    <w:rsid w:val="006457B4"/>
    <w:rsid w:val="006473BD"/>
    <w:rsid w:val="00650D2C"/>
    <w:rsid w:val="006569B6"/>
    <w:rsid w:val="00656CAD"/>
    <w:rsid w:val="00656D40"/>
    <w:rsid w:val="00657CC0"/>
    <w:rsid w:val="006629A3"/>
    <w:rsid w:val="00663FAB"/>
    <w:rsid w:val="00665849"/>
    <w:rsid w:val="0066675C"/>
    <w:rsid w:val="00666EB4"/>
    <w:rsid w:val="00667B21"/>
    <w:rsid w:val="006813BD"/>
    <w:rsid w:val="006832AA"/>
    <w:rsid w:val="0068347E"/>
    <w:rsid w:val="00684EA3"/>
    <w:rsid w:val="00691EC9"/>
    <w:rsid w:val="006942F8"/>
    <w:rsid w:val="006A2F78"/>
    <w:rsid w:val="006A74C4"/>
    <w:rsid w:val="006B13DF"/>
    <w:rsid w:val="006B2FCC"/>
    <w:rsid w:val="006B45B7"/>
    <w:rsid w:val="006C0991"/>
    <w:rsid w:val="006C2963"/>
    <w:rsid w:val="006C33BA"/>
    <w:rsid w:val="006C3EBF"/>
    <w:rsid w:val="006C5035"/>
    <w:rsid w:val="006C672B"/>
    <w:rsid w:val="006C6B82"/>
    <w:rsid w:val="006C6DE8"/>
    <w:rsid w:val="006D0E41"/>
    <w:rsid w:val="006D15BE"/>
    <w:rsid w:val="006D2305"/>
    <w:rsid w:val="006D2E9B"/>
    <w:rsid w:val="006E0C20"/>
    <w:rsid w:val="006E3476"/>
    <w:rsid w:val="006F0130"/>
    <w:rsid w:val="006F0BEC"/>
    <w:rsid w:val="006F3BF0"/>
    <w:rsid w:val="006F68D9"/>
    <w:rsid w:val="00703EEC"/>
    <w:rsid w:val="00705797"/>
    <w:rsid w:val="0070667D"/>
    <w:rsid w:val="00710562"/>
    <w:rsid w:val="00711CAF"/>
    <w:rsid w:val="00714066"/>
    <w:rsid w:val="00715BED"/>
    <w:rsid w:val="0071609C"/>
    <w:rsid w:val="00723021"/>
    <w:rsid w:val="007277E3"/>
    <w:rsid w:val="00730267"/>
    <w:rsid w:val="00730417"/>
    <w:rsid w:val="00730E05"/>
    <w:rsid w:val="00733313"/>
    <w:rsid w:val="00733962"/>
    <w:rsid w:val="00736A23"/>
    <w:rsid w:val="00736B72"/>
    <w:rsid w:val="00743078"/>
    <w:rsid w:val="00744F9E"/>
    <w:rsid w:val="007455E8"/>
    <w:rsid w:val="00750616"/>
    <w:rsid w:val="0075173D"/>
    <w:rsid w:val="00752763"/>
    <w:rsid w:val="00753D58"/>
    <w:rsid w:val="00754066"/>
    <w:rsid w:val="00755C1C"/>
    <w:rsid w:val="0075719C"/>
    <w:rsid w:val="007616B1"/>
    <w:rsid w:val="00762931"/>
    <w:rsid w:val="00770C59"/>
    <w:rsid w:val="007713BE"/>
    <w:rsid w:val="00771B24"/>
    <w:rsid w:val="00772CC1"/>
    <w:rsid w:val="007747BA"/>
    <w:rsid w:val="00777D7A"/>
    <w:rsid w:val="00780EAA"/>
    <w:rsid w:val="007821D2"/>
    <w:rsid w:val="00782831"/>
    <w:rsid w:val="00783D6C"/>
    <w:rsid w:val="00784123"/>
    <w:rsid w:val="00785763"/>
    <w:rsid w:val="00786E07"/>
    <w:rsid w:val="00786F41"/>
    <w:rsid w:val="0078767F"/>
    <w:rsid w:val="00787720"/>
    <w:rsid w:val="007906FA"/>
    <w:rsid w:val="00790C45"/>
    <w:rsid w:val="007918A8"/>
    <w:rsid w:val="007925DF"/>
    <w:rsid w:val="00794C66"/>
    <w:rsid w:val="00795607"/>
    <w:rsid w:val="00796AC6"/>
    <w:rsid w:val="00796B22"/>
    <w:rsid w:val="007A17FC"/>
    <w:rsid w:val="007A31B7"/>
    <w:rsid w:val="007A379C"/>
    <w:rsid w:val="007A6A00"/>
    <w:rsid w:val="007A79FF"/>
    <w:rsid w:val="007B0A89"/>
    <w:rsid w:val="007B400A"/>
    <w:rsid w:val="007B7514"/>
    <w:rsid w:val="007C09FA"/>
    <w:rsid w:val="007C14E0"/>
    <w:rsid w:val="007C2B1E"/>
    <w:rsid w:val="007C388F"/>
    <w:rsid w:val="007C3EBD"/>
    <w:rsid w:val="007C71D7"/>
    <w:rsid w:val="007C7BB1"/>
    <w:rsid w:val="007D2E19"/>
    <w:rsid w:val="007D3BC2"/>
    <w:rsid w:val="007D589E"/>
    <w:rsid w:val="007D71CD"/>
    <w:rsid w:val="007E386E"/>
    <w:rsid w:val="007E38B9"/>
    <w:rsid w:val="007E3B1F"/>
    <w:rsid w:val="007E4632"/>
    <w:rsid w:val="007E4732"/>
    <w:rsid w:val="007E561D"/>
    <w:rsid w:val="007F052B"/>
    <w:rsid w:val="007F077F"/>
    <w:rsid w:val="007F0931"/>
    <w:rsid w:val="007F0CE6"/>
    <w:rsid w:val="007F1217"/>
    <w:rsid w:val="007F24D6"/>
    <w:rsid w:val="007F3EBB"/>
    <w:rsid w:val="00801B85"/>
    <w:rsid w:val="0080397F"/>
    <w:rsid w:val="00803F9D"/>
    <w:rsid w:val="008052A8"/>
    <w:rsid w:val="00805537"/>
    <w:rsid w:val="00813155"/>
    <w:rsid w:val="00813916"/>
    <w:rsid w:val="00814F88"/>
    <w:rsid w:val="00815429"/>
    <w:rsid w:val="00816588"/>
    <w:rsid w:val="008170D1"/>
    <w:rsid w:val="00817250"/>
    <w:rsid w:val="00817852"/>
    <w:rsid w:val="00820769"/>
    <w:rsid w:val="008248BC"/>
    <w:rsid w:val="008254A7"/>
    <w:rsid w:val="00830948"/>
    <w:rsid w:val="00831917"/>
    <w:rsid w:val="00831975"/>
    <w:rsid w:val="008339C5"/>
    <w:rsid w:val="008354DF"/>
    <w:rsid w:val="00835E7B"/>
    <w:rsid w:val="008364E2"/>
    <w:rsid w:val="0084197B"/>
    <w:rsid w:val="00842D6F"/>
    <w:rsid w:val="00843E72"/>
    <w:rsid w:val="0084560A"/>
    <w:rsid w:val="00847FEF"/>
    <w:rsid w:val="00851C97"/>
    <w:rsid w:val="008520EF"/>
    <w:rsid w:val="008612B8"/>
    <w:rsid w:val="008633ED"/>
    <w:rsid w:val="008650AE"/>
    <w:rsid w:val="00866791"/>
    <w:rsid w:val="008703CE"/>
    <w:rsid w:val="0087340A"/>
    <w:rsid w:val="00883A34"/>
    <w:rsid w:val="00884011"/>
    <w:rsid w:val="00885A57"/>
    <w:rsid w:val="00885BA9"/>
    <w:rsid w:val="00887525"/>
    <w:rsid w:val="00887ED9"/>
    <w:rsid w:val="00890F8E"/>
    <w:rsid w:val="008916E2"/>
    <w:rsid w:val="0089194A"/>
    <w:rsid w:val="008919C9"/>
    <w:rsid w:val="008927C5"/>
    <w:rsid w:val="00897401"/>
    <w:rsid w:val="00897CDA"/>
    <w:rsid w:val="008A20B3"/>
    <w:rsid w:val="008A31D1"/>
    <w:rsid w:val="008A4AF9"/>
    <w:rsid w:val="008A52DC"/>
    <w:rsid w:val="008A5A12"/>
    <w:rsid w:val="008B3D8F"/>
    <w:rsid w:val="008B521E"/>
    <w:rsid w:val="008B67C0"/>
    <w:rsid w:val="008C04B6"/>
    <w:rsid w:val="008C20DD"/>
    <w:rsid w:val="008C380C"/>
    <w:rsid w:val="008C408C"/>
    <w:rsid w:val="008C4B9F"/>
    <w:rsid w:val="008D1523"/>
    <w:rsid w:val="008D2CF8"/>
    <w:rsid w:val="008D51F9"/>
    <w:rsid w:val="008D5576"/>
    <w:rsid w:val="008D6D49"/>
    <w:rsid w:val="008E0C33"/>
    <w:rsid w:val="008E2BE2"/>
    <w:rsid w:val="008F17C7"/>
    <w:rsid w:val="008F19CB"/>
    <w:rsid w:val="008F1D8D"/>
    <w:rsid w:val="008F2AF9"/>
    <w:rsid w:val="00900127"/>
    <w:rsid w:val="009026D8"/>
    <w:rsid w:val="00902E6A"/>
    <w:rsid w:val="00903418"/>
    <w:rsid w:val="00903C8F"/>
    <w:rsid w:val="00903F81"/>
    <w:rsid w:val="0090435E"/>
    <w:rsid w:val="00905337"/>
    <w:rsid w:val="00906378"/>
    <w:rsid w:val="00906B7E"/>
    <w:rsid w:val="00910721"/>
    <w:rsid w:val="009122A3"/>
    <w:rsid w:val="009148C5"/>
    <w:rsid w:val="00914AAA"/>
    <w:rsid w:val="00914C77"/>
    <w:rsid w:val="00914E07"/>
    <w:rsid w:val="0091564D"/>
    <w:rsid w:val="00915D12"/>
    <w:rsid w:val="009245F5"/>
    <w:rsid w:val="009249D1"/>
    <w:rsid w:val="00926213"/>
    <w:rsid w:val="009274C6"/>
    <w:rsid w:val="009277C3"/>
    <w:rsid w:val="00931480"/>
    <w:rsid w:val="00932D7F"/>
    <w:rsid w:val="00935850"/>
    <w:rsid w:val="0093615D"/>
    <w:rsid w:val="00936D1E"/>
    <w:rsid w:val="009400B7"/>
    <w:rsid w:val="00940D9A"/>
    <w:rsid w:val="00942678"/>
    <w:rsid w:val="00946EFF"/>
    <w:rsid w:val="00947F25"/>
    <w:rsid w:val="00952C64"/>
    <w:rsid w:val="00962A8F"/>
    <w:rsid w:val="00963334"/>
    <w:rsid w:val="00964AD5"/>
    <w:rsid w:val="0096722D"/>
    <w:rsid w:val="009710FB"/>
    <w:rsid w:val="00973B10"/>
    <w:rsid w:val="009745D5"/>
    <w:rsid w:val="00977897"/>
    <w:rsid w:val="00980412"/>
    <w:rsid w:val="00981669"/>
    <w:rsid w:val="00981DC6"/>
    <w:rsid w:val="00982790"/>
    <w:rsid w:val="00986094"/>
    <w:rsid w:val="009869EF"/>
    <w:rsid w:val="00991171"/>
    <w:rsid w:val="00992116"/>
    <w:rsid w:val="00992453"/>
    <w:rsid w:val="00996751"/>
    <w:rsid w:val="009A1C40"/>
    <w:rsid w:val="009A27CF"/>
    <w:rsid w:val="009A2B20"/>
    <w:rsid w:val="009A6387"/>
    <w:rsid w:val="009A7389"/>
    <w:rsid w:val="009A7A3A"/>
    <w:rsid w:val="009A7CB3"/>
    <w:rsid w:val="009B1707"/>
    <w:rsid w:val="009B7431"/>
    <w:rsid w:val="009C0E18"/>
    <w:rsid w:val="009C199D"/>
    <w:rsid w:val="009C3EF8"/>
    <w:rsid w:val="009C6386"/>
    <w:rsid w:val="009C6D14"/>
    <w:rsid w:val="009D187B"/>
    <w:rsid w:val="009D5CE0"/>
    <w:rsid w:val="009D7D23"/>
    <w:rsid w:val="009E0707"/>
    <w:rsid w:val="009E33AF"/>
    <w:rsid w:val="009E78B8"/>
    <w:rsid w:val="009F00FC"/>
    <w:rsid w:val="009F0182"/>
    <w:rsid w:val="009F519D"/>
    <w:rsid w:val="009F57B6"/>
    <w:rsid w:val="009F6499"/>
    <w:rsid w:val="00A036A7"/>
    <w:rsid w:val="00A039B9"/>
    <w:rsid w:val="00A04883"/>
    <w:rsid w:val="00A0747B"/>
    <w:rsid w:val="00A12AEB"/>
    <w:rsid w:val="00A14621"/>
    <w:rsid w:val="00A15A00"/>
    <w:rsid w:val="00A241C4"/>
    <w:rsid w:val="00A2479E"/>
    <w:rsid w:val="00A2536F"/>
    <w:rsid w:val="00A3049A"/>
    <w:rsid w:val="00A3608E"/>
    <w:rsid w:val="00A37979"/>
    <w:rsid w:val="00A47934"/>
    <w:rsid w:val="00A53B5A"/>
    <w:rsid w:val="00A5562E"/>
    <w:rsid w:val="00A5629C"/>
    <w:rsid w:val="00A57714"/>
    <w:rsid w:val="00A62CC9"/>
    <w:rsid w:val="00A64411"/>
    <w:rsid w:val="00A66B6C"/>
    <w:rsid w:val="00A67DB2"/>
    <w:rsid w:val="00A7620C"/>
    <w:rsid w:val="00A76496"/>
    <w:rsid w:val="00A81235"/>
    <w:rsid w:val="00A9303E"/>
    <w:rsid w:val="00A93531"/>
    <w:rsid w:val="00A93583"/>
    <w:rsid w:val="00A9501C"/>
    <w:rsid w:val="00A978E7"/>
    <w:rsid w:val="00AA087D"/>
    <w:rsid w:val="00AA2A19"/>
    <w:rsid w:val="00AA42A6"/>
    <w:rsid w:val="00AA6F5F"/>
    <w:rsid w:val="00AB03D8"/>
    <w:rsid w:val="00AB26E5"/>
    <w:rsid w:val="00AB2E54"/>
    <w:rsid w:val="00AB35BE"/>
    <w:rsid w:val="00AB3E59"/>
    <w:rsid w:val="00AC3351"/>
    <w:rsid w:val="00AD0858"/>
    <w:rsid w:val="00AD1E60"/>
    <w:rsid w:val="00AD2905"/>
    <w:rsid w:val="00AD490D"/>
    <w:rsid w:val="00AD55CE"/>
    <w:rsid w:val="00AE17A7"/>
    <w:rsid w:val="00AE3B90"/>
    <w:rsid w:val="00AE3F0E"/>
    <w:rsid w:val="00AE7037"/>
    <w:rsid w:val="00AF0BCE"/>
    <w:rsid w:val="00AF3B44"/>
    <w:rsid w:val="00AF52E3"/>
    <w:rsid w:val="00AF5662"/>
    <w:rsid w:val="00B022DC"/>
    <w:rsid w:val="00B0394F"/>
    <w:rsid w:val="00B057CB"/>
    <w:rsid w:val="00B11198"/>
    <w:rsid w:val="00B1147E"/>
    <w:rsid w:val="00B12298"/>
    <w:rsid w:val="00B131B2"/>
    <w:rsid w:val="00B132DA"/>
    <w:rsid w:val="00B15940"/>
    <w:rsid w:val="00B20653"/>
    <w:rsid w:val="00B20B86"/>
    <w:rsid w:val="00B326C6"/>
    <w:rsid w:val="00B355C9"/>
    <w:rsid w:val="00B36248"/>
    <w:rsid w:val="00B3772E"/>
    <w:rsid w:val="00B41AA3"/>
    <w:rsid w:val="00B422CE"/>
    <w:rsid w:val="00B45151"/>
    <w:rsid w:val="00B473E6"/>
    <w:rsid w:val="00B51438"/>
    <w:rsid w:val="00B52947"/>
    <w:rsid w:val="00B57817"/>
    <w:rsid w:val="00B578EF"/>
    <w:rsid w:val="00B60615"/>
    <w:rsid w:val="00B60709"/>
    <w:rsid w:val="00B63C30"/>
    <w:rsid w:val="00B64D51"/>
    <w:rsid w:val="00B64FB6"/>
    <w:rsid w:val="00B65994"/>
    <w:rsid w:val="00B66738"/>
    <w:rsid w:val="00B67793"/>
    <w:rsid w:val="00B70159"/>
    <w:rsid w:val="00B721A6"/>
    <w:rsid w:val="00B75129"/>
    <w:rsid w:val="00B76ACC"/>
    <w:rsid w:val="00B76AD6"/>
    <w:rsid w:val="00B76FC1"/>
    <w:rsid w:val="00B80A3E"/>
    <w:rsid w:val="00B80B0E"/>
    <w:rsid w:val="00B820FC"/>
    <w:rsid w:val="00B82533"/>
    <w:rsid w:val="00B84FC1"/>
    <w:rsid w:val="00B9495D"/>
    <w:rsid w:val="00BA2340"/>
    <w:rsid w:val="00BA275A"/>
    <w:rsid w:val="00BA30B9"/>
    <w:rsid w:val="00BA4663"/>
    <w:rsid w:val="00BA66D5"/>
    <w:rsid w:val="00BA68BB"/>
    <w:rsid w:val="00BB4974"/>
    <w:rsid w:val="00BB5F04"/>
    <w:rsid w:val="00BB6614"/>
    <w:rsid w:val="00BB715B"/>
    <w:rsid w:val="00BC0EA5"/>
    <w:rsid w:val="00BC1AE9"/>
    <w:rsid w:val="00BC2279"/>
    <w:rsid w:val="00BC38D5"/>
    <w:rsid w:val="00BC555A"/>
    <w:rsid w:val="00BC5B0D"/>
    <w:rsid w:val="00BC5BBE"/>
    <w:rsid w:val="00BC5EFF"/>
    <w:rsid w:val="00BC61D4"/>
    <w:rsid w:val="00BC768C"/>
    <w:rsid w:val="00BD4FFA"/>
    <w:rsid w:val="00BD5C09"/>
    <w:rsid w:val="00BD5DE8"/>
    <w:rsid w:val="00BD76EC"/>
    <w:rsid w:val="00BE161C"/>
    <w:rsid w:val="00BE4D24"/>
    <w:rsid w:val="00BE7975"/>
    <w:rsid w:val="00BF394B"/>
    <w:rsid w:val="00BF5EBA"/>
    <w:rsid w:val="00BF7F86"/>
    <w:rsid w:val="00C0169C"/>
    <w:rsid w:val="00C01C9E"/>
    <w:rsid w:val="00C024AC"/>
    <w:rsid w:val="00C05EFB"/>
    <w:rsid w:val="00C107BD"/>
    <w:rsid w:val="00C11701"/>
    <w:rsid w:val="00C12838"/>
    <w:rsid w:val="00C13824"/>
    <w:rsid w:val="00C1582D"/>
    <w:rsid w:val="00C16728"/>
    <w:rsid w:val="00C20EF1"/>
    <w:rsid w:val="00C2459F"/>
    <w:rsid w:val="00C2499E"/>
    <w:rsid w:val="00C26492"/>
    <w:rsid w:val="00C26CCB"/>
    <w:rsid w:val="00C27FB9"/>
    <w:rsid w:val="00C341FF"/>
    <w:rsid w:val="00C35B6D"/>
    <w:rsid w:val="00C37655"/>
    <w:rsid w:val="00C40975"/>
    <w:rsid w:val="00C41629"/>
    <w:rsid w:val="00C41811"/>
    <w:rsid w:val="00C42F48"/>
    <w:rsid w:val="00C46FBC"/>
    <w:rsid w:val="00C47208"/>
    <w:rsid w:val="00C51AE0"/>
    <w:rsid w:val="00C532F8"/>
    <w:rsid w:val="00C53BA3"/>
    <w:rsid w:val="00C53E08"/>
    <w:rsid w:val="00C554B3"/>
    <w:rsid w:val="00C60765"/>
    <w:rsid w:val="00C641D2"/>
    <w:rsid w:val="00C6773F"/>
    <w:rsid w:val="00C711F2"/>
    <w:rsid w:val="00C712DF"/>
    <w:rsid w:val="00C72C61"/>
    <w:rsid w:val="00C76BDC"/>
    <w:rsid w:val="00C7757F"/>
    <w:rsid w:val="00C81C2E"/>
    <w:rsid w:val="00C8264D"/>
    <w:rsid w:val="00C838D0"/>
    <w:rsid w:val="00C8642C"/>
    <w:rsid w:val="00C87A4B"/>
    <w:rsid w:val="00C90BFB"/>
    <w:rsid w:val="00C921FE"/>
    <w:rsid w:val="00C92471"/>
    <w:rsid w:val="00C92C6B"/>
    <w:rsid w:val="00C94455"/>
    <w:rsid w:val="00C96E9A"/>
    <w:rsid w:val="00CA0147"/>
    <w:rsid w:val="00CA14D0"/>
    <w:rsid w:val="00CA2B0B"/>
    <w:rsid w:val="00CA2B80"/>
    <w:rsid w:val="00CA50DA"/>
    <w:rsid w:val="00CA5D8F"/>
    <w:rsid w:val="00CA7B3B"/>
    <w:rsid w:val="00CB1DB7"/>
    <w:rsid w:val="00CB2805"/>
    <w:rsid w:val="00CB59F7"/>
    <w:rsid w:val="00CC4F6E"/>
    <w:rsid w:val="00CC606A"/>
    <w:rsid w:val="00CC7177"/>
    <w:rsid w:val="00CD10A6"/>
    <w:rsid w:val="00CD13CF"/>
    <w:rsid w:val="00CD196F"/>
    <w:rsid w:val="00CD1C00"/>
    <w:rsid w:val="00CD3B73"/>
    <w:rsid w:val="00CD52C3"/>
    <w:rsid w:val="00CD649F"/>
    <w:rsid w:val="00CD72B9"/>
    <w:rsid w:val="00CE059C"/>
    <w:rsid w:val="00CE2A6F"/>
    <w:rsid w:val="00CE2E8F"/>
    <w:rsid w:val="00CE3013"/>
    <w:rsid w:val="00CE5216"/>
    <w:rsid w:val="00CE5F23"/>
    <w:rsid w:val="00CE5F89"/>
    <w:rsid w:val="00CE74B7"/>
    <w:rsid w:val="00CE7F9F"/>
    <w:rsid w:val="00CF14DE"/>
    <w:rsid w:val="00CF403F"/>
    <w:rsid w:val="00CF4482"/>
    <w:rsid w:val="00CF6C89"/>
    <w:rsid w:val="00D017B4"/>
    <w:rsid w:val="00D02D84"/>
    <w:rsid w:val="00D059D5"/>
    <w:rsid w:val="00D07D01"/>
    <w:rsid w:val="00D15CB9"/>
    <w:rsid w:val="00D2098A"/>
    <w:rsid w:val="00D20FD1"/>
    <w:rsid w:val="00D21582"/>
    <w:rsid w:val="00D2183A"/>
    <w:rsid w:val="00D234FF"/>
    <w:rsid w:val="00D43C04"/>
    <w:rsid w:val="00D43D71"/>
    <w:rsid w:val="00D45D76"/>
    <w:rsid w:val="00D5195E"/>
    <w:rsid w:val="00D53484"/>
    <w:rsid w:val="00D5721A"/>
    <w:rsid w:val="00D60220"/>
    <w:rsid w:val="00D61FB6"/>
    <w:rsid w:val="00D644CB"/>
    <w:rsid w:val="00D656E9"/>
    <w:rsid w:val="00D733BC"/>
    <w:rsid w:val="00D74DEC"/>
    <w:rsid w:val="00D820C6"/>
    <w:rsid w:val="00D84975"/>
    <w:rsid w:val="00D85F74"/>
    <w:rsid w:val="00D90ACC"/>
    <w:rsid w:val="00D92EAA"/>
    <w:rsid w:val="00D95A3A"/>
    <w:rsid w:val="00DA298C"/>
    <w:rsid w:val="00DA6647"/>
    <w:rsid w:val="00DA6B21"/>
    <w:rsid w:val="00DB4F29"/>
    <w:rsid w:val="00DB50F8"/>
    <w:rsid w:val="00DC0402"/>
    <w:rsid w:val="00DC2ABA"/>
    <w:rsid w:val="00DC50C7"/>
    <w:rsid w:val="00DC528D"/>
    <w:rsid w:val="00DC6EB3"/>
    <w:rsid w:val="00DD2392"/>
    <w:rsid w:val="00DD2A58"/>
    <w:rsid w:val="00DD5150"/>
    <w:rsid w:val="00DD5154"/>
    <w:rsid w:val="00DD751B"/>
    <w:rsid w:val="00DD7F6E"/>
    <w:rsid w:val="00DE1763"/>
    <w:rsid w:val="00DE1CDB"/>
    <w:rsid w:val="00DE22CC"/>
    <w:rsid w:val="00DE2769"/>
    <w:rsid w:val="00DE2897"/>
    <w:rsid w:val="00DF1E2E"/>
    <w:rsid w:val="00DF34A3"/>
    <w:rsid w:val="00DF5876"/>
    <w:rsid w:val="00DF63F2"/>
    <w:rsid w:val="00DF7796"/>
    <w:rsid w:val="00E03867"/>
    <w:rsid w:val="00E04C8A"/>
    <w:rsid w:val="00E04F49"/>
    <w:rsid w:val="00E058D1"/>
    <w:rsid w:val="00E061F7"/>
    <w:rsid w:val="00E063AC"/>
    <w:rsid w:val="00E0674B"/>
    <w:rsid w:val="00E10518"/>
    <w:rsid w:val="00E11C0A"/>
    <w:rsid w:val="00E122DC"/>
    <w:rsid w:val="00E15F1E"/>
    <w:rsid w:val="00E170CC"/>
    <w:rsid w:val="00E23BAE"/>
    <w:rsid w:val="00E23E91"/>
    <w:rsid w:val="00E30D71"/>
    <w:rsid w:val="00E3159C"/>
    <w:rsid w:val="00E31CC7"/>
    <w:rsid w:val="00E345C4"/>
    <w:rsid w:val="00E35774"/>
    <w:rsid w:val="00E37271"/>
    <w:rsid w:val="00E375E6"/>
    <w:rsid w:val="00E411E5"/>
    <w:rsid w:val="00E42112"/>
    <w:rsid w:val="00E424F7"/>
    <w:rsid w:val="00E44617"/>
    <w:rsid w:val="00E505FA"/>
    <w:rsid w:val="00E53F5F"/>
    <w:rsid w:val="00E54B62"/>
    <w:rsid w:val="00E56E7B"/>
    <w:rsid w:val="00E56FF2"/>
    <w:rsid w:val="00E6406D"/>
    <w:rsid w:val="00E67552"/>
    <w:rsid w:val="00E72B16"/>
    <w:rsid w:val="00E74937"/>
    <w:rsid w:val="00E7548B"/>
    <w:rsid w:val="00E75A0B"/>
    <w:rsid w:val="00E75E3F"/>
    <w:rsid w:val="00E76175"/>
    <w:rsid w:val="00E76A5E"/>
    <w:rsid w:val="00E80B45"/>
    <w:rsid w:val="00E8672E"/>
    <w:rsid w:val="00E873BE"/>
    <w:rsid w:val="00E91E3C"/>
    <w:rsid w:val="00E94893"/>
    <w:rsid w:val="00E96343"/>
    <w:rsid w:val="00EA0889"/>
    <w:rsid w:val="00EA08A7"/>
    <w:rsid w:val="00EA4132"/>
    <w:rsid w:val="00EA44C3"/>
    <w:rsid w:val="00EA5C5F"/>
    <w:rsid w:val="00EA7CE4"/>
    <w:rsid w:val="00EB15F9"/>
    <w:rsid w:val="00EB1BF5"/>
    <w:rsid w:val="00EB6705"/>
    <w:rsid w:val="00EB7565"/>
    <w:rsid w:val="00EC02D7"/>
    <w:rsid w:val="00EC10C3"/>
    <w:rsid w:val="00EC5CE6"/>
    <w:rsid w:val="00EC5EDC"/>
    <w:rsid w:val="00EC75D0"/>
    <w:rsid w:val="00ED1246"/>
    <w:rsid w:val="00ED12C7"/>
    <w:rsid w:val="00ED25FD"/>
    <w:rsid w:val="00ED2E41"/>
    <w:rsid w:val="00ED306C"/>
    <w:rsid w:val="00ED3B71"/>
    <w:rsid w:val="00ED3DE5"/>
    <w:rsid w:val="00ED6841"/>
    <w:rsid w:val="00EE25D8"/>
    <w:rsid w:val="00EE3BBC"/>
    <w:rsid w:val="00EE4131"/>
    <w:rsid w:val="00EE6378"/>
    <w:rsid w:val="00EE7FA2"/>
    <w:rsid w:val="00EF06F4"/>
    <w:rsid w:val="00EF1375"/>
    <w:rsid w:val="00EF1CB2"/>
    <w:rsid w:val="00EF21EF"/>
    <w:rsid w:val="00EF473F"/>
    <w:rsid w:val="00EF6461"/>
    <w:rsid w:val="00EF7306"/>
    <w:rsid w:val="00F00C06"/>
    <w:rsid w:val="00F01CC6"/>
    <w:rsid w:val="00F03A85"/>
    <w:rsid w:val="00F04CAA"/>
    <w:rsid w:val="00F10EDD"/>
    <w:rsid w:val="00F122ED"/>
    <w:rsid w:val="00F14852"/>
    <w:rsid w:val="00F20556"/>
    <w:rsid w:val="00F21AAC"/>
    <w:rsid w:val="00F23851"/>
    <w:rsid w:val="00F2406D"/>
    <w:rsid w:val="00F24D8C"/>
    <w:rsid w:val="00F34284"/>
    <w:rsid w:val="00F348B9"/>
    <w:rsid w:val="00F3732D"/>
    <w:rsid w:val="00F4270B"/>
    <w:rsid w:val="00F45936"/>
    <w:rsid w:val="00F53DF3"/>
    <w:rsid w:val="00F57851"/>
    <w:rsid w:val="00F6009F"/>
    <w:rsid w:val="00F64142"/>
    <w:rsid w:val="00F66A16"/>
    <w:rsid w:val="00F66C27"/>
    <w:rsid w:val="00F67937"/>
    <w:rsid w:val="00F67EA9"/>
    <w:rsid w:val="00F72E77"/>
    <w:rsid w:val="00F75072"/>
    <w:rsid w:val="00F76121"/>
    <w:rsid w:val="00F76B5F"/>
    <w:rsid w:val="00F77F3C"/>
    <w:rsid w:val="00F811E7"/>
    <w:rsid w:val="00F812D3"/>
    <w:rsid w:val="00F81BDC"/>
    <w:rsid w:val="00F81E15"/>
    <w:rsid w:val="00F8220D"/>
    <w:rsid w:val="00F828E2"/>
    <w:rsid w:val="00F84E5A"/>
    <w:rsid w:val="00F95909"/>
    <w:rsid w:val="00F9628D"/>
    <w:rsid w:val="00F96B2B"/>
    <w:rsid w:val="00FA0157"/>
    <w:rsid w:val="00FA50B5"/>
    <w:rsid w:val="00FB1D50"/>
    <w:rsid w:val="00FB46D0"/>
    <w:rsid w:val="00FB4FF3"/>
    <w:rsid w:val="00FB7717"/>
    <w:rsid w:val="00FC04EB"/>
    <w:rsid w:val="00FC2E95"/>
    <w:rsid w:val="00FC36DA"/>
    <w:rsid w:val="00FC5BFC"/>
    <w:rsid w:val="00FD40BE"/>
    <w:rsid w:val="00FD69F0"/>
    <w:rsid w:val="00FE08B0"/>
    <w:rsid w:val="00FE0DFC"/>
    <w:rsid w:val="00FE44DB"/>
    <w:rsid w:val="00FE5AA1"/>
    <w:rsid w:val="00FE75AE"/>
    <w:rsid w:val="00FF21BA"/>
    <w:rsid w:val="00FF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4473D"/>
  <w15:docId w15:val="{6E3A2C2A-63B5-7C42-BA8E-69AB5A839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Standard">
    <w:name w:val="Normal"/>
    <w:qFormat/>
    <w:rsid w:val="00E8672E"/>
    <w:rPr>
      <w:rFonts w:ascii="Arial" w:eastAsia="Arial" w:hAnsi="Arial" w:cs="Arial"/>
    </w:rPr>
  </w:style>
  <w:style w:type="paragraph" w:styleId="berschrift1">
    <w:name w:val="heading 1"/>
    <w:basedOn w:val="Standard"/>
    <w:uiPriority w:val="9"/>
    <w:qFormat/>
    <w:pPr>
      <w:ind w:left="103"/>
      <w:outlineLvl w:val="0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i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2B4E3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B4E31"/>
    <w:rPr>
      <w:rFonts w:ascii="Arial" w:eastAsia="Arial" w:hAnsi="Arial" w:cs="Arial"/>
    </w:rPr>
  </w:style>
  <w:style w:type="paragraph" w:styleId="Fuzeile">
    <w:name w:val="footer"/>
    <w:basedOn w:val="Standard"/>
    <w:link w:val="FuzeileZchn"/>
    <w:uiPriority w:val="99"/>
    <w:unhideWhenUsed/>
    <w:rsid w:val="002B4E3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B4E31"/>
    <w:rPr>
      <w:rFonts w:ascii="Arial" w:eastAsia="Arial" w:hAnsi="Arial" w:cs="Arial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C641D2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641D2"/>
    <w:rPr>
      <w:rFonts w:ascii="Arial" w:eastAsia="Arial" w:hAnsi="Arial" w:cs="Arial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641D2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0C20B1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0C20B1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0C20B1"/>
    <w:rPr>
      <w:color w:val="800080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0C20B1"/>
    <w:rPr>
      <w:rFonts w:ascii="Times New Roman" w:hAnsi="Times New Roman" w:cs="Times New Roman"/>
      <w:sz w:val="24"/>
      <w:szCs w:val="24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6B45B7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6B45B7"/>
    <w:rPr>
      <w:rFonts w:ascii="Arial" w:eastAsia="Arial" w:hAnsi="Arial" w:cs="Arial"/>
    </w:rPr>
  </w:style>
  <w:style w:type="table" w:styleId="Tabellenraster">
    <w:name w:val="Table Grid"/>
    <w:basedOn w:val="NormaleTabelle"/>
    <w:rsid w:val="006B45B7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376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376"/>
    <w:rPr>
      <w:rFonts w:ascii="Times New Roman" w:eastAsia="Arial" w:hAnsi="Times New Roman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C296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C296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C2963"/>
    <w:rPr>
      <w:rFonts w:ascii="Arial" w:eastAsia="Arial" w:hAnsi="Arial" w:cs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C296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C2963"/>
    <w:rPr>
      <w:rFonts w:ascii="Arial" w:eastAsia="Arial" w:hAnsi="Arial" w:cs="Arial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107815"/>
    <w:pPr>
      <w:widowControl/>
      <w:autoSpaceDE/>
      <w:autoSpaceDN/>
    </w:pPr>
    <w:rPr>
      <w:rFonts w:ascii="Arial" w:eastAsia="Arial" w:hAnsi="Arial" w:cs="Arial"/>
    </w:rPr>
  </w:style>
  <w:style w:type="character" w:styleId="Hervorhebung">
    <w:name w:val="Emphasis"/>
    <w:basedOn w:val="Absatz-Standardschriftart"/>
    <w:uiPriority w:val="20"/>
    <w:qFormat/>
    <w:rsid w:val="003A380C"/>
    <w:rPr>
      <w:i/>
      <w:iCs/>
    </w:rPr>
  </w:style>
  <w:style w:type="character" w:customStyle="1" w:styleId="apple-converted-space">
    <w:name w:val="apple-converted-space"/>
    <w:basedOn w:val="Absatz-Standardschriftart"/>
    <w:rsid w:val="001C0E5D"/>
  </w:style>
  <w:style w:type="character" w:styleId="Platzhaltertext">
    <w:name w:val="Placeholder Text"/>
    <w:basedOn w:val="Absatz-Standardschriftart"/>
    <w:uiPriority w:val="99"/>
    <w:semiHidden/>
    <w:rsid w:val="00EA413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5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59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61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0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6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8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32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0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07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10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65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1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5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9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89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41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96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4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97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9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39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17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78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5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15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6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42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17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5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08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15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6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34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4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7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00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769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5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7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9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14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35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605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7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6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19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8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6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6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96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8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85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3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66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00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9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8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812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33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7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05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14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54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63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81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7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66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1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3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904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0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1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2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93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4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12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5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115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2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2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0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84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36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32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70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0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195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23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2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9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10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02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734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64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44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33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158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1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4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63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78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15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9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2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50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0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1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8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73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97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2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4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54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13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15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250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92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0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55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0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1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6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78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00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3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61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08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7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43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67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53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50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69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16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62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72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15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14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27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3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0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44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49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57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83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62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8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61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98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5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00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48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26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44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215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88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0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3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16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5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0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80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67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26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92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7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216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92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8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6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25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64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19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0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19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93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19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65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2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93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69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79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93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3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6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95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44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197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1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21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69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6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94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98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03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67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96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15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69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01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32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28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93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9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15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23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0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0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93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46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9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79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08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84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48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69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6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0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25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50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175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14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9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35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09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71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99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0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62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QuickStyle" Target="diagrams/quickStyle1.xml"/><Relationship Id="rId18" Type="http://schemas.openxmlformats.org/officeDocument/2006/relationships/chart" Target="charts/chart4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chart" Target="charts/chart3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2.xm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23" Type="http://schemas.openxmlformats.org/officeDocument/2006/relationships/header" Target="header3.xml"/><Relationship Id="rId10" Type="http://schemas.openxmlformats.org/officeDocument/2006/relationships/chart" Target="charts/chart1.xm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diagramColors" Target="diagrams/colors1.xml"/><Relationship Id="rId22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Arbeitsblat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Arbeitsblat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Arbeitsblat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Arbeitsblat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20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Entwicklung der</a:t>
            </a:r>
            <a:r>
              <a:rPr lang="de-DE" sz="1200" baseline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 Fahrradverkaufszahlen </a:t>
            </a:r>
          </a:p>
          <a:p>
            <a:pPr>
              <a:defRPr/>
            </a:pPr>
            <a:r>
              <a:rPr lang="de-DE" sz="1200" baseline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in den letzten 6 Jahren</a:t>
            </a:r>
            <a:endParaRPr lang="de-DE" sz="1200">
              <a:solidFill>
                <a:schemeClr val="tx1"/>
              </a:solidFill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Verkaufte Fahrräder (Stück)</c:v>
                </c:pt>
              </c:strCache>
            </c:strRef>
          </c:tx>
          <c:spPr>
            <a:solidFill>
              <a:srgbClr val="669ED6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1.7655650186583778E-2"/>
                </c:manualLayout>
              </c:layout>
              <c:tx>
                <c:rich>
                  <a:bodyPr/>
                  <a:lstStyle/>
                  <a:p>
                    <a:fld id="{3BAFAB16-45A0-3E44-B657-12AE7722D97A}" type="VALUE">
                      <a:rPr lang="en-US"/>
                      <a:pPr/>
                      <a:t>[WERT]</a:t>
                    </a:fld>
                    <a:endParaRPr lang="de-DE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2CB-8A42-8738-6EC8DE434CE9}"/>
                </c:ext>
              </c:extLst>
            </c:dLbl>
            <c:dLbl>
              <c:idx val="1"/>
              <c:layout>
                <c:manualLayout>
                  <c:x val="0"/>
                  <c:y val="7.627260878104522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2CB-8A42-8738-6EC8DE434CE9}"/>
                </c:ext>
              </c:extLst>
            </c:dLbl>
            <c:dLbl>
              <c:idx val="5"/>
              <c:layout>
                <c:manualLayout>
                  <c:x val="0"/>
                  <c:y val="1.04890460121056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2CB-8A42-8738-6EC8DE434CE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Tabelle1!$A$2:$A$7</c:f>
              <c:numCache>
                <c:formatCode>General</c:formatCod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</c:numCache>
            </c:numRef>
          </c:cat>
          <c:val>
            <c:numRef>
              <c:f>Tabelle1!$B$2:$B$7</c:f>
              <c:numCache>
                <c:formatCode>#,##0</c:formatCode>
                <c:ptCount val="6"/>
                <c:pt idx="0">
                  <c:v>457000</c:v>
                </c:pt>
                <c:pt idx="1">
                  <c:v>439000</c:v>
                </c:pt>
                <c:pt idx="2">
                  <c:v>496000</c:v>
                </c:pt>
                <c:pt idx="3">
                  <c:v>490394</c:v>
                </c:pt>
                <c:pt idx="4">
                  <c:v>506159</c:v>
                </c:pt>
                <c:pt idx="5">
                  <c:v>421204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71B-B84F-AF44-374CCB6F45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75617839"/>
        <c:axId val="875619567"/>
      </c:barChart>
      <c:catAx>
        <c:axId val="875617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875619567"/>
        <c:crosses val="autoZero"/>
        <c:auto val="1"/>
        <c:lblAlgn val="ctr"/>
        <c:lblOffset val="100"/>
        <c:noMultiLvlLbl val="0"/>
      </c:catAx>
      <c:valAx>
        <c:axId val="87561956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8756178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de-DE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20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Verkaufszahlen E-Transportfahrräder</a:t>
            </a:r>
            <a:r>
              <a:rPr lang="de-DE" sz="1200" baseline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 in Österreich</a:t>
            </a:r>
            <a:endParaRPr lang="de-DE" sz="1200">
              <a:solidFill>
                <a:schemeClr val="tx1"/>
              </a:solidFill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Entwicklung der Verkäufe pro Jahr</c:v>
                </c:pt>
              </c:strCache>
            </c:strRef>
          </c:tx>
          <c:spPr>
            <a:ln w="28575" cap="rnd">
              <a:solidFill>
                <a:srgbClr val="689FD8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3.1904207450098448E-2"/>
                  <c:y val="-8.079910768517199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F69-4A4F-AF4D-AA8ECC4DC578}"/>
                </c:ext>
              </c:extLst>
            </c:dLbl>
            <c:dLbl>
              <c:idx val="1"/>
              <c:layout>
                <c:manualLayout>
                  <c:x val="-3.4154938937831961E-2"/>
                  <c:y val="-6.396881315501760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F69-4A4F-AF4D-AA8ECC4DC578}"/>
                </c:ext>
              </c:extLst>
            </c:dLbl>
            <c:dLbl>
              <c:idx val="2"/>
              <c:layout>
                <c:manualLayout>
                  <c:x val="-4.391744246013813E-2"/>
                  <c:y val="-6.957891133173581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9F69-4A4F-AF4D-AA8ECC4DC578}"/>
                </c:ext>
              </c:extLst>
            </c:dLbl>
            <c:dLbl>
              <c:idx val="3"/>
              <c:layout>
                <c:manualLayout>
                  <c:x val="-4.1666710972404611E-2"/>
                  <c:y val="-6.957891133173570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F69-4A4F-AF4D-AA8ECC4DC578}"/>
                </c:ext>
              </c:extLst>
            </c:dLbl>
            <c:dLbl>
              <c:idx val="4"/>
              <c:layout>
                <c:manualLayout>
                  <c:x val="-4.1666710972404611E-2"/>
                  <c:y val="-5.835871497829952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9F69-4A4F-AF4D-AA8ECC4DC57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Tabelle1!$A$2:$A$6</c:f>
              <c:numCache>
                <c:formatCode>General</c:formatCode>
                <c:ptCount val="5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</c:numCache>
            </c:numRef>
          </c:cat>
          <c:val>
            <c:numRef>
              <c:f>Tabelle1!$B$2:$B$6</c:f>
              <c:numCache>
                <c:formatCode>General</c:formatCode>
                <c:ptCount val="5"/>
                <c:pt idx="0">
                  <c:v>514</c:v>
                </c:pt>
                <c:pt idx="1">
                  <c:v>943</c:v>
                </c:pt>
                <c:pt idx="2" formatCode="#,##0">
                  <c:v>2230</c:v>
                </c:pt>
                <c:pt idx="3" formatCode="#,##0">
                  <c:v>4223</c:v>
                </c:pt>
                <c:pt idx="4" formatCode="#,##0">
                  <c:v>5060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9F69-4A4F-AF4D-AA8ECC4DC5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75617839"/>
        <c:axId val="875619567"/>
      </c:lineChart>
      <c:catAx>
        <c:axId val="875617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875619567"/>
        <c:crosses val="autoZero"/>
        <c:auto val="1"/>
        <c:lblAlgn val="ctr"/>
        <c:lblOffset val="100"/>
        <c:noMultiLvlLbl val="0"/>
      </c:catAx>
      <c:valAx>
        <c:axId val="875619567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8756178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de-DE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20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Verkaufszahlen (E-)Falträder</a:t>
            </a:r>
            <a:r>
              <a:rPr lang="de-DE" sz="1200" baseline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 in Österreich</a:t>
            </a:r>
            <a:endParaRPr lang="de-DE" sz="1200">
              <a:solidFill>
                <a:schemeClr val="tx1"/>
              </a:solidFill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Entwicklung der Verkäufe pro Jahr</c:v>
                </c:pt>
              </c:strCache>
            </c:strRef>
          </c:tx>
          <c:spPr>
            <a:ln w="28575" cap="rnd">
              <a:solidFill>
                <a:srgbClr val="689FD8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3.1904207450098448E-2"/>
                  <c:y val="-8.079910768517199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271-604B-AE2C-E1F4E4BCD86A}"/>
                </c:ext>
              </c:extLst>
            </c:dLbl>
            <c:dLbl>
              <c:idx val="1"/>
              <c:layout>
                <c:manualLayout>
                  <c:x val="-3.4154938937831961E-2"/>
                  <c:y val="-6.396881315501760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271-604B-AE2C-E1F4E4BCD86A}"/>
                </c:ext>
              </c:extLst>
            </c:dLbl>
            <c:dLbl>
              <c:idx val="2"/>
              <c:layout>
                <c:manualLayout>
                  <c:x val="-4.391744246013813E-2"/>
                  <c:y val="-6.957891133173581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8271-604B-AE2C-E1F4E4BCD86A}"/>
                </c:ext>
              </c:extLst>
            </c:dLbl>
            <c:dLbl>
              <c:idx val="3"/>
              <c:layout>
                <c:manualLayout>
                  <c:x val="-4.1666710972404611E-2"/>
                  <c:y val="-6.957891133173570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271-604B-AE2C-E1F4E4BCD86A}"/>
                </c:ext>
              </c:extLst>
            </c:dLbl>
            <c:dLbl>
              <c:idx val="4"/>
              <c:layout>
                <c:manualLayout>
                  <c:x val="-4.1666710972404611E-2"/>
                  <c:y val="-5.835871497829952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271-604B-AE2C-E1F4E4BCD86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Tabelle1!$A$2:$A$4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Tabelle1!$B$2:$B$4</c:f>
              <c:numCache>
                <c:formatCode>#,##0</c:formatCode>
                <c:ptCount val="3"/>
                <c:pt idx="0">
                  <c:v>2400</c:v>
                </c:pt>
                <c:pt idx="1">
                  <c:v>3917</c:v>
                </c:pt>
                <c:pt idx="2">
                  <c:v>8027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8271-604B-AE2C-E1F4E4BCD8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75617839"/>
        <c:axId val="875619567"/>
      </c:lineChart>
      <c:catAx>
        <c:axId val="875617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875619567"/>
        <c:crosses val="autoZero"/>
        <c:auto val="1"/>
        <c:lblAlgn val="ctr"/>
        <c:lblOffset val="100"/>
        <c:noMultiLvlLbl val="0"/>
      </c:catAx>
      <c:valAx>
        <c:axId val="875619567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crossAx val="8756178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de-DE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20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Umsätze</a:t>
            </a:r>
            <a:r>
              <a:rPr lang="de-DE" sz="1200" baseline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 mit Fahrradverkäufen in Österreich</a:t>
            </a:r>
            <a:endParaRPr lang="de-DE" sz="1200">
              <a:solidFill>
                <a:schemeClr val="tx1"/>
              </a:solidFill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Umsatz in EUR</c:v>
                </c:pt>
              </c:strCache>
            </c:strRef>
          </c:tx>
          <c:spPr>
            <a:ln w="28575" cap="rnd">
              <a:solidFill>
                <a:srgbClr val="689FD8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Tabelle1!$A$2:$A$10</c:f>
              <c:numCache>
                <c:formatCode>General</c:formatCode>
                <c:ptCount val="9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</c:numCache>
            </c:numRef>
          </c:cat>
          <c:val>
            <c:numRef>
              <c:f>Tabelle1!$B$2:$B$10</c:f>
              <c:numCache>
                <c:formatCode>General</c:formatCode>
                <c:ptCount val="9"/>
                <c:pt idx="0">
                  <c:v>304200000</c:v>
                </c:pt>
                <c:pt idx="1">
                  <c:v>357300000</c:v>
                </c:pt>
                <c:pt idx="2">
                  <c:v>436356000</c:v>
                </c:pt>
                <c:pt idx="3">
                  <c:v>577877300</c:v>
                </c:pt>
                <c:pt idx="4">
                  <c:v>696071770</c:v>
                </c:pt>
                <c:pt idx="5">
                  <c:v>878325330</c:v>
                </c:pt>
                <c:pt idx="6">
                  <c:v>1027255998</c:v>
                </c:pt>
                <c:pt idx="7">
                  <c:v>1392551473</c:v>
                </c:pt>
                <c:pt idx="8" formatCode="#,##0">
                  <c:v>1187834663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C06-1244-B5A8-6DD48F70E0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75617839"/>
        <c:axId val="875619567"/>
      </c:lineChart>
      <c:catAx>
        <c:axId val="875617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875619567"/>
        <c:crosses val="autoZero"/>
        <c:auto val="1"/>
        <c:lblAlgn val="ctr"/>
        <c:lblOffset val="100"/>
        <c:noMultiLvlLbl val="0"/>
      </c:catAx>
      <c:valAx>
        <c:axId val="875619567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8756178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de-DE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83DA2AD-ED11-9C47-93C8-593A7B396DD6}" type="doc">
      <dgm:prSet loTypeId="urn:microsoft.com/office/officeart/2008/layout/VerticalCurvedList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8CF8D869-2C73-D840-95AD-4B601B1E8B27}">
      <dgm:prSet phldrT="[Text]" custT="1"/>
      <dgm:spPr>
        <a:solidFill>
          <a:srgbClr val="689FD8"/>
        </a:solidFill>
      </dgm:spPr>
      <dgm:t>
        <a:bodyPr/>
        <a:lstStyle/>
        <a:p>
          <a:r>
            <a:rPr lang="de-DE" sz="1100">
              <a:latin typeface="Arial" panose="020B0604020202020204" pitchFamily="34" charset="0"/>
              <a:cs typeface="Arial" panose="020B0604020202020204" pitchFamily="34" charset="0"/>
            </a:rPr>
            <a:t>220.493 verkaufte E-Bikes</a:t>
          </a:r>
        </a:p>
      </dgm:t>
    </dgm:pt>
    <dgm:pt modelId="{B32A0209-51C5-F84B-8472-65989DA29195}" type="parTrans" cxnId="{D0A68CAC-8131-AC4D-90F8-2127AFFC43E5}">
      <dgm:prSet/>
      <dgm:spPr/>
      <dgm:t>
        <a:bodyPr/>
        <a:lstStyle/>
        <a:p>
          <a:endParaRPr lang="de-DE"/>
        </a:p>
      </dgm:t>
    </dgm:pt>
    <dgm:pt modelId="{9A96597C-84D6-BB4B-AFF4-F2DC97D2E192}" type="sibTrans" cxnId="{D0A68CAC-8131-AC4D-90F8-2127AFFC43E5}">
      <dgm:prSet/>
      <dgm:spPr>
        <a:solidFill>
          <a:srgbClr val="2C303F"/>
        </a:solidFill>
        <a:ln>
          <a:solidFill>
            <a:srgbClr val="2C303F"/>
          </a:solidFill>
        </a:ln>
      </dgm:spPr>
      <dgm:t>
        <a:bodyPr/>
        <a:lstStyle/>
        <a:p>
          <a:endParaRPr lang="de-DE"/>
        </a:p>
      </dgm:t>
    </dgm:pt>
    <dgm:pt modelId="{1AFAC5F4-1D8A-044D-B955-6B19639D4A53}">
      <dgm:prSet phldrT="[Text]" custT="1"/>
      <dgm:spPr>
        <a:solidFill>
          <a:srgbClr val="689FD8"/>
        </a:solidFill>
      </dgm:spPr>
      <dgm:t>
        <a:bodyPr/>
        <a:lstStyle/>
        <a:p>
          <a:r>
            <a:rPr lang="de-DE" sz="1100">
              <a:latin typeface="Arial" panose="020B0604020202020204" pitchFamily="34" charset="0"/>
              <a:cs typeface="Arial" panose="020B0604020202020204" pitchFamily="34" charset="0"/>
            </a:rPr>
            <a:t>52 % Marktanteil am Gesamtabsatz</a:t>
          </a:r>
        </a:p>
      </dgm:t>
    </dgm:pt>
    <dgm:pt modelId="{822EA34B-E5AE-5344-86F5-7BF93235616C}" type="parTrans" cxnId="{A140EF24-72DE-1C4E-AB72-BF197ABA96B8}">
      <dgm:prSet/>
      <dgm:spPr/>
      <dgm:t>
        <a:bodyPr/>
        <a:lstStyle/>
        <a:p>
          <a:endParaRPr lang="de-DE"/>
        </a:p>
      </dgm:t>
    </dgm:pt>
    <dgm:pt modelId="{A7D896CE-D24C-254F-8431-98617212A1B5}" type="sibTrans" cxnId="{A140EF24-72DE-1C4E-AB72-BF197ABA96B8}">
      <dgm:prSet/>
      <dgm:spPr/>
      <dgm:t>
        <a:bodyPr/>
        <a:lstStyle/>
        <a:p>
          <a:endParaRPr lang="de-DE"/>
        </a:p>
      </dgm:t>
    </dgm:pt>
    <dgm:pt modelId="{7AC99B18-ABE2-6642-9519-F1106A78E2D4}" type="pres">
      <dgm:prSet presAssocID="{B83DA2AD-ED11-9C47-93C8-593A7B396DD6}" presName="Name0" presStyleCnt="0">
        <dgm:presLayoutVars>
          <dgm:chMax val="7"/>
          <dgm:chPref val="7"/>
          <dgm:dir/>
        </dgm:presLayoutVars>
      </dgm:prSet>
      <dgm:spPr/>
    </dgm:pt>
    <dgm:pt modelId="{5348432D-FA0A-DB47-B45B-998F42C72E64}" type="pres">
      <dgm:prSet presAssocID="{B83DA2AD-ED11-9C47-93C8-593A7B396DD6}" presName="Name1" presStyleCnt="0"/>
      <dgm:spPr/>
    </dgm:pt>
    <dgm:pt modelId="{51F63CB8-CB4D-7147-9636-4D82354958BD}" type="pres">
      <dgm:prSet presAssocID="{B83DA2AD-ED11-9C47-93C8-593A7B396DD6}" presName="cycle" presStyleCnt="0"/>
      <dgm:spPr/>
    </dgm:pt>
    <dgm:pt modelId="{B95476EF-9B29-B54A-B228-0E28B74A7D76}" type="pres">
      <dgm:prSet presAssocID="{B83DA2AD-ED11-9C47-93C8-593A7B396DD6}" presName="srcNode" presStyleLbl="node1" presStyleIdx="0" presStyleCnt="2"/>
      <dgm:spPr/>
    </dgm:pt>
    <dgm:pt modelId="{3A2A6F78-24C4-964E-AA2F-21AD3572BAA5}" type="pres">
      <dgm:prSet presAssocID="{B83DA2AD-ED11-9C47-93C8-593A7B396DD6}" presName="conn" presStyleLbl="parChTrans1D2" presStyleIdx="0" presStyleCnt="1"/>
      <dgm:spPr/>
    </dgm:pt>
    <dgm:pt modelId="{C0ABB214-EF51-2847-9996-8609F2C80FFF}" type="pres">
      <dgm:prSet presAssocID="{B83DA2AD-ED11-9C47-93C8-593A7B396DD6}" presName="extraNode" presStyleLbl="node1" presStyleIdx="0" presStyleCnt="2"/>
      <dgm:spPr/>
    </dgm:pt>
    <dgm:pt modelId="{26308E8D-7D35-5949-A363-E4108132AA04}" type="pres">
      <dgm:prSet presAssocID="{B83DA2AD-ED11-9C47-93C8-593A7B396DD6}" presName="dstNode" presStyleLbl="node1" presStyleIdx="0" presStyleCnt="2"/>
      <dgm:spPr/>
    </dgm:pt>
    <dgm:pt modelId="{6D43A5D1-1750-3D42-98A7-B1AA684C0081}" type="pres">
      <dgm:prSet presAssocID="{8CF8D869-2C73-D840-95AD-4B601B1E8B27}" presName="text_1" presStyleLbl="node1" presStyleIdx="0" presStyleCnt="2" custScaleX="55821" custLinFactNeighborX="-22693" custLinFactNeighborY="5000">
        <dgm:presLayoutVars>
          <dgm:bulletEnabled val="1"/>
        </dgm:presLayoutVars>
      </dgm:prSet>
      <dgm:spPr>
        <a:prstGeom prst="rect">
          <a:avLst/>
        </a:prstGeom>
      </dgm:spPr>
    </dgm:pt>
    <dgm:pt modelId="{90719A7F-0285-274A-9FA6-38C25DE14CB2}" type="pres">
      <dgm:prSet presAssocID="{8CF8D869-2C73-D840-95AD-4B601B1E8B27}" presName="accent_1" presStyleCnt="0"/>
      <dgm:spPr/>
    </dgm:pt>
    <dgm:pt modelId="{763EB820-CADD-C342-B196-DA38909C6E74}" type="pres">
      <dgm:prSet presAssocID="{8CF8D869-2C73-D840-95AD-4B601B1E8B27}" presName="accentRepeatNode" presStyleLbl="solidFgAcc1" presStyleIdx="0" presStyleCnt="2" custScaleX="77290" custScaleY="59921"/>
      <dgm:spPr>
        <a:prstGeom prst="chevron">
          <a:avLst/>
        </a:prstGeom>
        <a:ln>
          <a:solidFill>
            <a:srgbClr val="2C303F"/>
          </a:solidFill>
        </a:ln>
      </dgm:spPr>
    </dgm:pt>
    <dgm:pt modelId="{7514D932-5A2A-EC42-8389-8255B60E13AD}" type="pres">
      <dgm:prSet presAssocID="{1AFAC5F4-1D8A-044D-B955-6B19639D4A53}" presName="text_2" presStyleLbl="node1" presStyleIdx="1" presStyleCnt="2" custScaleX="56046" custLinFactNeighborX="-22513" custLinFactNeighborY="17298">
        <dgm:presLayoutVars>
          <dgm:bulletEnabled val="1"/>
        </dgm:presLayoutVars>
      </dgm:prSet>
      <dgm:spPr/>
    </dgm:pt>
    <dgm:pt modelId="{E4FDC68C-3BB5-B146-B19A-95B42C2C3E78}" type="pres">
      <dgm:prSet presAssocID="{1AFAC5F4-1D8A-044D-B955-6B19639D4A53}" presName="accent_2" presStyleCnt="0"/>
      <dgm:spPr/>
    </dgm:pt>
    <dgm:pt modelId="{C43FF6D0-C815-0547-8802-49C2BF119A92}" type="pres">
      <dgm:prSet presAssocID="{1AFAC5F4-1D8A-044D-B955-6B19639D4A53}" presName="accentRepeatNode" presStyleLbl="solidFgAcc1" presStyleIdx="1" presStyleCnt="2" custScaleX="75711" custScaleY="67091" custLinFactNeighborX="7144" custLinFactNeighborY="8787"/>
      <dgm:spPr>
        <a:prstGeom prst="chevron">
          <a:avLst/>
        </a:prstGeom>
        <a:ln>
          <a:solidFill>
            <a:srgbClr val="2C303F"/>
          </a:solidFill>
        </a:ln>
      </dgm:spPr>
    </dgm:pt>
  </dgm:ptLst>
  <dgm:cxnLst>
    <dgm:cxn modelId="{56DF381F-33A7-DF42-8C22-DDE94A93F32F}" type="presOf" srcId="{8CF8D869-2C73-D840-95AD-4B601B1E8B27}" destId="{6D43A5D1-1750-3D42-98A7-B1AA684C0081}" srcOrd="0" destOrd="0" presId="urn:microsoft.com/office/officeart/2008/layout/VerticalCurvedList"/>
    <dgm:cxn modelId="{A140EF24-72DE-1C4E-AB72-BF197ABA96B8}" srcId="{B83DA2AD-ED11-9C47-93C8-593A7B396DD6}" destId="{1AFAC5F4-1D8A-044D-B955-6B19639D4A53}" srcOrd="1" destOrd="0" parTransId="{822EA34B-E5AE-5344-86F5-7BF93235616C}" sibTransId="{A7D896CE-D24C-254F-8431-98617212A1B5}"/>
    <dgm:cxn modelId="{F5B6C727-39ED-8140-BB91-0FCF434E82ED}" type="presOf" srcId="{9A96597C-84D6-BB4B-AFF4-F2DC97D2E192}" destId="{3A2A6F78-24C4-964E-AA2F-21AD3572BAA5}" srcOrd="0" destOrd="0" presId="urn:microsoft.com/office/officeart/2008/layout/VerticalCurvedList"/>
    <dgm:cxn modelId="{11826DA9-9991-084B-9425-D9FD293B0DF9}" type="presOf" srcId="{1AFAC5F4-1D8A-044D-B955-6B19639D4A53}" destId="{7514D932-5A2A-EC42-8389-8255B60E13AD}" srcOrd="0" destOrd="0" presId="urn:microsoft.com/office/officeart/2008/layout/VerticalCurvedList"/>
    <dgm:cxn modelId="{D0A68CAC-8131-AC4D-90F8-2127AFFC43E5}" srcId="{B83DA2AD-ED11-9C47-93C8-593A7B396DD6}" destId="{8CF8D869-2C73-D840-95AD-4B601B1E8B27}" srcOrd="0" destOrd="0" parTransId="{B32A0209-51C5-F84B-8472-65989DA29195}" sibTransId="{9A96597C-84D6-BB4B-AFF4-F2DC97D2E192}"/>
    <dgm:cxn modelId="{BD04D4B8-7186-5C46-BDC9-4D7A27392F9D}" type="presOf" srcId="{B83DA2AD-ED11-9C47-93C8-593A7B396DD6}" destId="{7AC99B18-ABE2-6642-9519-F1106A78E2D4}" srcOrd="0" destOrd="0" presId="urn:microsoft.com/office/officeart/2008/layout/VerticalCurvedList"/>
    <dgm:cxn modelId="{7D243AAA-166A-1A44-9529-6BF7BF98606C}" type="presParOf" srcId="{7AC99B18-ABE2-6642-9519-F1106A78E2D4}" destId="{5348432D-FA0A-DB47-B45B-998F42C72E64}" srcOrd="0" destOrd="0" presId="urn:microsoft.com/office/officeart/2008/layout/VerticalCurvedList"/>
    <dgm:cxn modelId="{EE8E69EB-59F1-6B45-854B-F5BBA3474326}" type="presParOf" srcId="{5348432D-FA0A-DB47-B45B-998F42C72E64}" destId="{51F63CB8-CB4D-7147-9636-4D82354958BD}" srcOrd="0" destOrd="0" presId="urn:microsoft.com/office/officeart/2008/layout/VerticalCurvedList"/>
    <dgm:cxn modelId="{50E0F445-85B3-1248-9810-268123A2D15A}" type="presParOf" srcId="{51F63CB8-CB4D-7147-9636-4D82354958BD}" destId="{B95476EF-9B29-B54A-B228-0E28B74A7D76}" srcOrd="0" destOrd="0" presId="urn:microsoft.com/office/officeart/2008/layout/VerticalCurvedList"/>
    <dgm:cxn modelId="{20961E79-EC1E-7340-A2AA-BFEDF33BFC9A}" type="presParOf" srcId="{51F63CB8-CB4D-7147-9636-4D82354958BD}" destId="{3A2A6F78-24C4-964E-AA2F-21AD3572BAA5}" srcOrd="1" destOrd="0" presId="urn:microsoft.com/office/officeart/2008/layout/VerticalCurvedList"/>
    <dgm:cxn modelId="{15CE8EAF-0995-8646-BC7E-E0C4199707CE}" type="presParOf" srcId="{51F63CB8-CB4D-7147-9636-4D82354958BD}" destId="{C0ABB214-EF51-2847-9996-8609F2C80FFF}" srcOrd="2" destOrd="0" presId="urn:microsoft.com/office/officeart/2008/layout/VerticalCurvedList"/>
    <dgm:cxn modelId="{DD3B4A49-C7BB-CB40-81EB-0591DB998C00}" type="presParOf" srcId="{51F63CB8-CB4D-7147-9636-4D82354958BD}" destId="{26308E8D-7D35-5949-A363-E4108132AA04}" srcOrd="3" destOrd="0" presId="urn:microsoft.com/office/officeart/2008/layout/VerticalCurvedList"/>
    <dgm:cxn modelId="{804F09D3-3EE2-7A40-A95C-600F448D9991}" type="presParOf" srcId="{5348432D-FA0A-DB47-B45B-998F42C72E64}" destId="{6D43A5D1-1750-3D42-98A7-B1AA684C0081}" srcOrd="1" destOrd="0" presId="urn:microsoft.com/office/officeart/2008/layout/VerticalCurvedList"/>
    <dgm:cxn modelId="{43072B61-A9CA-CF43-BDE1-0D0FD965D952}" type="presParOf" srcId="{5348432D-FA0A-DB47-B45B-998F42C72E64}" destId="{90719A7F-0285-274A-9FA6-38C25DE14CB2}" srcOrd="2" destOrd="0" presId="urn:microsoft.com/office/officeart/2008/layout/VerticalCurvedList"/>
    <dgm:cxn modelId="{280EA384-C221-E34E-88C4-45D87E3297CA}" type="presParOf" srcId="{90719A7F-0285-274A-9FA6-38C25DE14CB2}" destId="{763EB820-CADD-C342-B196-DA38909C6E74}" srcOrd="0" destOrd="0" presId="urn:microsoft.com/office/officeart/2008/layout/VerticalCurvedList"/>
    <dgm:cxn modelId="{A5BD1AA8-BB94-154C-94A1-8BB5083C50A2}" type="presParOf" srcId="{5348432D-FA0A-DB47-B45B-998F42C72E64}" destId="{7514D932-5A2A-EC42-8389-8255B60E13AD}" srcOrd="3" destOrd="0" presId="urn:microsoft.com/office/officeart/2008/layout/VerticalCurvedList"/>
    <dgm:cxn modelId="{A1F42C4E-AF00-3840-B803-159705CF473A}" type="presParOf" srcId="{5348432D-FA0A-DB47-B45B-998F42C72E64}" destId="{E4FDC68C-3BB5-B146-B19A-95B42C2C3E78}" srcOrd="4" destOrd="0" presId="urn:microsoft.com/office/officeart/2008/layout/VerticalCurvedList"/>
    <dgm:cxn modelId="{50579120-20A9-B044-AEC5-1010622EA01F}" type="presParOf" srcId="{E4FDC68C-3BB5-B146-B19A-95B42C2C3E78}" destId="{C43FF6D0-C815-0547-8802-49C2BF119A92}" srcOrd="0" destOrd="0" presId="urn:microsoft.com/office/officeart/2008/layout/VerticalCurvedList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A2A6F78-24C4-964E-AA2F-21AD3572BAA5}">
      <dsp:nvSpPr>
        <dsp:cNvPr id="0" name=""/>
        <dsp:cNvSpPr/>
      </dsp:nvSpPr>
      <dsp:spPr>
        <a:xfrm>
          <a:off x="-613900" y="-181096"/>
          <a:ext cx="1383685" cy="1383685"/>
        </a:xfrm>
        <a:prstGeom prst="blockArc">
          <a:avLst>
            <a:gd name="adj1" fmla="val 18900000"/>
            <a:gd name="adj2" fmla="val 2700000"/>
            <a:gd name="adj3" fmla="val 1561"/>
          </a:avLst>
        </a:prstGeom>
        <a:solidFill>
          <a:srgbClr val="2C303F"/>
        </a:solidFill>
        <a:ln w="25400" cap="flat" cmpd="sng" algn="ctr">
          <a:solidFill>
            <a:srgbClr val="2C303F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43A5D1-1750-3D42-98A7-B1AA684C0081}">
      <dsp:nvSpPr>
        <dsp:cNvPr id="0" name=""/>
        <dsp:cNvSpPr/>
      </dsp:nvSpPr>
      <dsp:spPr>
        <a:xfrm>
          <a:off x="694669" y="160521"/>
          <a:ext cx="2734012" cy="291819"/>
        </a:xfrm>
        <a:prstGeom prst="rect">
          <a:avLst/>
        </a:prstGeom>
        <a:solidFill>
          <a:srgbClr val="689FD8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31632" tIns="27940" rIns="27940" bIns="2794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100" kern="1200">
              <a:latin typeface="Arial" panose="020B0604020202020204" pitchFamily="34" charset="0"/>
              <a:cs typeface="Arial" panose="020B0604020202020204" pitchFamily="34" charset="0"/>
            </a:rPr>
            <a:t>220.493 verkaufte E-Bikes</a:t>
          </a:r>
        </a:p>
      </dsp:txBody>
      <dsp:txXfrm>
        <a:off x="694669" y="160521"/>
        <a:ext cx="2734012" cy="291819"/>
      </dsp:txXfrm>
    </dsp:sp>
    <dsp:sp modelId="{763EB820-CADD-C342-B196-DA38909C6E74}">
      <dsp:nvSpPr>
        <dsp:cNvPr id="0" name=""/>
        <dsp:cNvSpPr/>
      </dsp:nvSpPr>
      <dsp:spPr>
        <a:xfrm>
          <a:off x="583260" y="182551"/>
          <a:ext cx="281934" cy="218576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2C303F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514D932-5A2A-EC42-8389-8255B60E13AD}">
      <dsp:nvSpPr>
        <dsp:cNvPr id="0" name=""/>
        <dsp:cNvSpPr/>
      </dsp:nvSpPr>
      <dsp:spPr>
        <a:xfrm>
          <a:off x="697975" y="634220"/>
          <a:ext cx="2745032" cy="291819"/>
        </a:xfrm>
        <a:prstGeom prst="rect">
          <a:avLst/>
        </a:prstGeom>
        <a:solidFill>
          <a:srgbClr val="689FD8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31632" tIns="27940" rIns="27940" bIns="2794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100" kern="1200">
              <a:latin typeface="Arial" panose="020B0604020202020204" pitchFamily="34" charset="0"/>
              <a:cs typeface="Arial" panose="020B0604020202020204" pitchFamily="34" charset="0"/>
            </a:rPr>
            <a:t>52 % Marktanteil am Gesamtabsatz</a:t>
          </a:r>
        </a:p>
      </dsp:txBody>
      <dsp:txXfrm>
        <a:off x="697975" y="634220"/>
        <a:ext cx="2745032" cy="291819"/>
      </dsp:txXfrm>
    </dsp:sp>
    <dsp:sp modelId="{C43FF6D0-C815-0547-8802-49C2BF119A92}">
      <dsp:nvSpPr>
        <dsp:cNvPr id="0" name=""/>
        <dsp:cNvSpPr/>
      </dsp:nvSpPr>
      <dsp:spPr>
        <a:xfrm>
          <a:off x="612199" y="639338"/>
          <a:ext cx="276174" cy="244731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2C303F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VerticalCurvedList">
  <dgm:title val=""/>
  <dgm:desc val=""/>
  <dgm:catLst>
    <dgm:cat type="list" pri="2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chMax val="7"/>
      <dgm:chPref val="7"/>
      <dgm:dir/>
    </dgm:varLst>
    <dgm:alg type="composite"/>
    <dgm:shape xmlns:r="http://schemas.openxmlformats.org/officeDocument/2006/relationships" r:blip="">
      <dgm:adjLst/>
    </dgm:shape>
    <dgm:constrLst>
      <dgm:constr type="w" for="ch" refType="h" refFor="ch" op="gte" fact="0.8"/>
    </dgm:constrLst>
    <dgm:layoutNode name="Name1">
      <dgm:alg type="composite"/>
      <dgm:shape xmlns:r="http://schemas.openxmlformats.org/officeDocument/2006/relationships" r:blip="">
        <dgm:adjLst/>
      </dgm:shape>
      <dgm:choose name="Name2">
        <dgm:if name="Name3" func="var" arg="dir" op="equ" val="norm">
          <dgm:choose name="Name4">
            <dgm:if name="Name5" axis="ch" ptType="node" func="cnt" op="equ" val="1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625"/>
                <dgm:constr type="w" for="ch" forName="accent_1" refType="h" refFor="ch" refForName="accent_1" op="equ"/>
                <dgm:constr type="ctrY" for="ch" forName="accent_1" refType="h" fact="0.5"/>
                <dgm:constr type="ctrX" for="ch" forName="accent_1" refType="h" fact="0.2253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primFontSz" for="ch" ptType="node" op="equ" val="65"/>
              </dgm:constrLst>
            </dgm:if>
            <dgm:if name="Name6" axis="ch" ptType="node" func="cnt" op="equ" val="2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3571"/>
                <dgm:constr type="w" for="ch" forName="accent_1" refType="h" refFor="ch" refForName="accent_1" op="equ"/>
                <dgm:constr type="ctrY" for="ch" forName="accent_1" refType="h" fact="0.2857"/>
                <dgm:constr type="ctrX" for="ch" forName="accent_1" refType="h" fact="0.1891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3571"/>
                <dgm:constr type="w" for="ch" forName="accent_2" refType="h" refFor="ch" refForName="accent_2" op="equ"/>
                <dgm:constr type="ctrY" for="ch" forName="accent_2" refType="h" fact="0.7143"/>
                <dgm:constr type="ctrX" for="ch" forName="accent_2" refType="h" fact="0.1891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primFontSz" for="ch" ptType="node" op="equ" val="65"/>
              </dgm:constrLst>
            </dgm:if>
            <dgm:if name="Name7" axis="ch" ptType="node" func="cnt" op="equ" val="3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25"/>
                <dgm:constr type="w" for="ch" forName="accent_1" refType="h" refFor="ch" refForName="accent_1" op="equ"/>
                <dgm:constr type="ctrY" for="ch" forName="accent_1" refType="h" fact="0.2"/>
                <dgm:constr type="ctrX" for="ch" forName="accent_1" refType="h" fact="0.1526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25"/>
                <dgm:constr type="w" for="ch" forName="accent_2" refType="h" refFor="ch" refForName="accent_2" op="equ"/>
                <dgm:constr type="ctrY" for="ch" forName="accent_2" refType="h" fact="0.5"/>
                <dgm:constr type="ctrX" for="ch" forName="accent_2" refType="h" fact="0.2253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25"/>
                <dgm:constr type="w" for="ch" forName="accent_3" refType="h" refFor="ch" refForName="accent_3" op="equ"/>
                <dgm:constr type="ctrY" for="ch" forName="accent_3" refType="h" fact="0.8"/>
                <dgm:constr type="ctrX" for="ch" forName="accent_3" refType="h" fact="0.1526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primFontSz" for="ch" ptType="node" op="equ" val="65"/>
              </dgm:constrLst>
            </dgm:if>
            <dgm:if name="Name8" axis="ch" ptType="node" func="cnt" op="equ" val="4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923"/>
                <dgm:constr type="w" for="ch" forName="accent_1" refType="h" refFor="ch" refForName="accent_1" op="equ"/>
                <dgm:constr type="ctrY" for="ch" forName="accent_1" refType="h" fact="0.1538"/>
                <dgm:constr type="ctrX" for="ch" forName="accent_1" refType="h" fact="0.1268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923"/>
                <dgm:constr type="w" for="ch" forName="accent_2" refType="h" refFor="ch" refForName="accent_2" op="equ"/>
                <dgm:constr type="ctrY" for="ch" forName="accent_2" refType="h" fact="0.3846"/>
                <dgm:constr type="ctrX" for="ch" forName="accent_2" refType="h" fact="0.215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923"/>
                <dgm:constr type="w" for="ch" forName="accent_3" refType="h" refFor="ch" refForName="accent_3" op="equ"/>
                <dgm:constr type="ctrY" for="ch" forName="accent_3" refType="h" fact="0.6154"/>
                <dgm:constr type="ctrX" for="ch" forName="accent_3" refType="h" fact="0.215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923"/>
                <dgm:constr type="w" for="ch" forName="accent_4" refType="h" refFor="ch" refForName="accent_4" op="equ"/>
                <dgm:constr type="ctrY" for="ch" forName="accent_4" refType="h" fact="0.8462"/>
                <dgm:constr type="ctrX" for="ch" forName="accent_4" refType="h" fact="0.1268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primFontSz" for="ch" ptType="node" op="equ" val="65"/>
              </dgm:constrLst>
            </dgm:if>
            <dgm:if name="Name9" axis="ch" ptType="node" func="cnt" op="equ" val="5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563"/>
                <dgm:constr type="w" for="ch" forName="accent_1" refType="h" refFor="ch" refForName="accent_1" op="equ"/>
                <dgm:constr type="ctrY" for="ch" forName="accent_1" refType="h" fact="0.125"/>
                <dgm:constr type="ctrX" for="ch" forName="accent_1" refType="h" fact="0.1082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563"/>
                <dgm:constr type="w" for="ch" forName="accent_2" refType="h" refFor="ch" refForName="accent_2" op="equ"/>
                <dgm:constr type="ctrY" for="ch" forName="accent_2" refType="h" fact="0.3125"/>
                <dgm:constr type="ctrX" for="ch" forName="accent_2" refType="h" fact="0.1978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563"/>
                <dgm:constr type="w" for="ch" forName="accent_3" refType="h" refFor="ch" refForName="accent_3" op="equ"/>
                <dgm:constr type="ctrY" for="ch" forName="accent_3" refType="h" fact="0.5"/>
                <dgm:constr type="ctrX" for="ch" forName="accent_3" refType="h" fact="0.2253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563"/>
                <dgm:constr type="w" for="ch" forName="accent_4" refType="h" refFor="ch" refForName="accent_4" op="equ"/>
                <dgm:constr type="ctrY" for="ch" forName="accent_4" refType="h" fact="0.6875"/>
                <dgm:constr type="ctrX" for="ch" forName="accent_4" refType="h" fact="0.1978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563"/>
                <dgm:constr type="w" for="ch" forName="accent_5" refType="h" refFor="ch" refForName="accent_5" op="equ"/>
                <dgm:constr type="ctrY" for="ch" forName="accent_5" refType="h" fact="0.875"/>
                <dgm:constr type="ctrX" for="ch" forName="accent_5" refType="h" fact="0.1082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primFontSz" for="ch" ptType="node" op="equ" val="65"/>
              </dgm:constrLst>
            </dgm:if>
            <dgm:if name="Name10" axis="ch" ptType="node" func="cnt" op="equ" val="6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316"/>
                <dgm:constr type="w" for="ch" forName="accent_1" refType="h" refFor="ch" refForName="accent_1" op="equ"/>
                <dgm:constr type="ctrY" for="ch" forName="accent_1" refType="h" fact="0.1053"/>
                <dgm:constr type="ctrX" for="ch" forName="accent_1" refType="h" fact="0.0943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316"/>
                <dgm:constr type="w" for="ch" forName="accent_2" refType="h" refFor="ch" refForName="accent_2" op="equ"/>
                <dgm:constr type="ctrY" for="ch" forName="accent_2" refType="h" fact="0.2632"/>
                <dgm:constr type="ctrX" for="ch" forName="accent_2" refType="h" fact="0.1809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316"/>
                <dgm:constr type="w" for="ch" forName="accent_3" refType="h" refFor="ch" refForName="accent_3" op="equ"/>
                <dgm:constr type="ctrY" for="ch" forName="accent_3" refType="h" fact="0.4211"/>
                <dgm:constr type="ctrX" for="ch" forName="accent_3" refType="h" fact="0.2205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316"/>
                <dgm:constr type="w" for="ch" forName="accent_4" refType="h" refFor="ch" refForName="accent_4" op="equ"/>
                <dgm:constr type="ctrY" for="ch" forName="accent_4" refType="h" fact="0.5789"/>
                <dgm:constr type="ctrX" for="ch" forName="accent_4" refType="h" fact="0.2205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316"/>
                <dgm:constr type="w" for="ch" forName="accent_5" refType="h" refFor="ch" refForName="accent_5" op="equ"/>
                <dgm:constr type="ctrY" for="ch" forName="accent_5" refType="h" fact="0.7368"/>
                <dgm:constr type="ctrX" for="ch" forName="accent_5" refType="h" fact="0.1809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h" for="ch" forName="accent_6" refType="h" fact="0.1316"/>
                <dgm:constr type="w" for="ch" forName="accent_6" refType="h" refFor="ch" refForName="accent_6" op="equ"/>
                <dgm:constr type="ctrY" for="ch" forName="accent_6" refType="h" fact="0.8947"/>
                <dgm:constr type="ctrX" for="ch" forName="accent_6" refType="h" fact="0.0943"/>
                <dgm:constr type="l" for="ch" forName="text_6" refType="ctrX" refFor="ch" refForName="accent_6"/>
                <dgm:constr type="r" for="ch" forName="text_6" refType="w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lMarg" for="ch" forName="text_6" refType="w" refFor="ch" refForName="accent_6" fact="1.8"/>
                <dgm:constr type="primFontSz" for="ch" ptType="node" op="equ" val="65"/>
              </dgm:constrLst>
            </dgm:if>
            <dgm:else name="Name11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136"/>
                <dgm:constr type="w" for="ch" forName="accent_1" refType="h" refFor="ch" refForName="accent_1" op="equ"/>
                <dgm:constr type="ctrY" for="ch" forName="accent_1" refType="h" fact="0.0909"/>
                <dgm:constr type="ctrX" for="ch" forName="accent_1" refType="h" fact="0.0835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136"/>
                <dgm:constr type="w" for="ch" forName="accent_2" refType="h" refFor="ch" refForName="accent_2" op="equ"/>
                <dgm:constr type="ctrY" for="ch" forName="accent_2" refType="h" fact="0.2273"/>
                <dgm:constr type="ctrX" for="ch" forName="accent_2" refType="h" fact="0.1658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136"/>
                <dgm:constr type="w" for="ch" forName="accent_3" refType="h" refFor="ch" refForName="accent_3" op="equ"/>
                <dgm:constr type="ctrY" for="ch" forName="accent_3" refType="h" fact="0.3636"/>
                <dgm:constr type="ctrX" for="ch" forName="accent_3" refType="h" fact="0.2109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136"/>
                <dgm:constr type="w" for="ch" forName="accent_4" refType="h" refFor="ch" refForName="accent_4" op="equ"/>
                <dgm:constr type="ctrY" for="ch" forName="accent_4" refType="h" fact="0.5"/>
                <dgm:constr type="ctrX" for="ch" forName="accent_4" refType="h" fact="0.2253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136"/>
                <dgm:constr type="w" for="ch" forName="accent_5" refType="h" refFor="ch" refForName="accent_5" op="equ"/>
                <dgm:constr type="ctrY" for="ch" forName="accent_5" refType="h" fact="0.6364"/>
                <dgm:constr type="ctrX" for="ch" forName="accent_5" refType="h" fact="0.2109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h" for="ch" forName="accent_6" refType="h" fact="0.1136"/>
                <dgm:constr type="w" for="ch" forName="accent_6" refType="h" refFor="ch" refForName="accent_6" op="equ"/>
                <dgm:constr type="ctrY" for="ch" forName="accent_6" refType="h" fact="0.7727"/>
                <dgm:constr type="ctrX" for="ch" forName="accent_6" refType="h" fact="0.1658"/>
                <dgm:constr type="l" for="ch" forName="text_6" refType="ctrX" refFor="ch" refForName="accent_6"/>
                <dgm:constr type="r" for="ch" forName="text_6" refType="w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lMarg" for="ch" forName="text_6" refType="w" refFor="ch" refForName="accent_6" fact="1.8"/>
                <dgm:constr type="h" for="ch" forName="accent_7" refType="h" fact="0.1136"/>
                <dgm:constr type="w" for="ch" forName="accent_7" refType="h" refFor="ch" refForName="accent_7" op="equ"/>
                <dgm:constr type="ctrY" for="ch" forName="accent_7" refType="h" fact="0.9091"/>
                <dgm:constr type="ctrX" for="ch" forName="accent_7" refType="h" fact="0.0835"/>
                <dgm:constr type="l" for="ch" forName="text_7" refType="ctrX" refFor="ch" refForName="accent_7"/>
                <dgm:constr type="r" for="ch" forName="text_7" refType="w"/>
                <dgm:constr type="w" for="ch" forName="text_7" refType="h" refFor="ch" refForName="text_7" op="gte"/>
                <dgm:constr type="h" for="ch" forName="text_7" refType="h" refFor="ch" refForName="accent_7" fact="0.8"/>
                <dgm:constr type="ctrY" for="ch" forName="text_7" refType="ctrY" refFor="ch" refForName="accent_7"/>
                <dgm:constr type="lMarg" for="ch" forName="text_7" refType="w" refFor="ch" refForName="accent_7" fact="1.8"/>
                <dgm:constr type="primFontSz" for="ch" ptType="node" op="equ" val="65"/>
              </dgm:constrLst>
            </dgm:else>
          </dgm:choose>
        </dgm:if>
        <dgm:else name="Name12">
          <dgm:choose name="Name13">
            <dgm:if name="Name14" axis="ch" ptType="node" func="cnt" op="equ" val="1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625"/>
                <dgm:constr type="w" for="ch" forName="accent_1" refType="h" refFor="ch" refForName="accent_1" op="equ"/>
                <dgm:constr type="ctrY" for="ch" forName="accent_1" refType="h" fact="0.5"/>
                <dgm:constr type="ctrX" for="ch" forName="accent_1" refType="w"/>
                <dgm:constr type="ctrXOff" for="ch" forName="accent_1" refType="h" fact="-0.2253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primFontSz" for="ch" ptType="node" op="equ" val="65"/>
              </dgm:constrLst>
            </dgm:if>
            <dgm:if name="Name15" axis="ch" ptType="node" func="cnt" op="equ" val="2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3571"/>
                <dgm:constr type="w" for="ch" forName="accent_1" refType="h" refFor="ch" refForName="accent_1" op="equ"/>
                <dgm:constr type="ctrY" for="ch" forName="accent_1" refType="h" fact="0.2857"/>
                <dgm:constr type="ctrX" for="ch" forName="accent_1" refType="w"/>
                <dgm:constr type="ctrXOff" for="ch" forName="accent_1" refType="h" fact="-0.1891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3571"/>
                <dgm:constr type="w" for="ch" forName="accent_2" refType="h" refFor="ch" refForName="accent_2" op="equ"/>
                <dgm:constr type="ctrY" for="ch" forName="accent_2" refType="h" fact="0.7143"/>
                <dgm:constr type="ctrX" for="ch" forName="accent_2" refType="w"/>
                <dgm:constr type="ctrXOff" for="ch" forName="accent_2" refType="h" fact="-0.1891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primFontSz" for="ch" ptType="node" op="equ" val="65"/>
              </dgm:constrLst>
            </dgm:if>
            <dgm:if name="Name16" axis="ch" ptType="node" func="cnt" op="equ" val="3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25"/>
                <dgm:constr type="w" for="ch" forName="accent_1" refType="h" refFor="ch" refForName="accent_1" op="equ"/>
                <dgm:constr type="ctrY" for="ch" forName="accent_1" refType="h" fact="0.2"/>
                <dgm:constr type="ctrX" for="ch" forName="accent_1" refType="w"/>
                <dgm:constr type="ctrXOff" for="ch" forName="accent_1" refType="h" fact="-0.1526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25"/>
                <dgm:constr type="w" for="ch" forName="accent_2" refType="h" refFor="ch" refForName="accent_2" op="equ"/>
                <dgm:constr type="ctrY" for="ch" forName="accent_2" refType="h" fact="0.5"/>
                <dgm:constr type="ctrX" for="ch" forName="accent_2" refType="w"/>
                <dgm:constr type="ctrXOff" for="ch" forName="accent_2" refType="h" fact="-0.2253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25"/>
                <dgm:constr type="w" for="ch" forName="accent_3" refType="h" refFor="ch" refForName="accent_3" op="equ"/>
                <dgm:constr type="ctrY" for="ch" forName="accent_3" refType="h" fact="0.8"/>
                <dgm:constr type="ctrX" for="ch" forName="accent_3" refType="w"/>
                <dgm:constr type="ctrXOff" for="ch" forName="accent_3" refType="h" fact="-0.1526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primFontSz" for="ch" ptType="node" op="equ" val="65"/>
              </dgm:constrLst>
            </dgm:if>
            <dgm:if name="Name17" axis="ch" ptType="node" func="cnt" op="equ" val="4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923"/>
                <dgm:constr type="w" for="ch" forName="accent_1" refType="h" refFor="ch" refForName="accent_1" op="equ"/>
                <dgm:constr type="ctrY" for="ch" forName="accent_1" refType="h" fact="0.1538"/>
                <dgm:constr type="ctrX" for="ch" forName="accent_1" refType="w"/>
                <dgm:constr type="ctrXOff" for="ch" forName="accent_1" refType="h" fact="-0.1268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923"/>
                <dgm:constr type="w" for="ch" forName="accent_2" refType="h" refFor="ch" refForName="accent_2" op="equ"/>
                <dgm:constr type="ctrY" for="ch" forName="accent_2" refType="h" fact="0.3846"/>
                <dgm:constr type="ctrX" for="ch" forName="accent_2" refType="w"/>
                <dgm:constr type="ctrXOff" for="ch" forName="accent_2" refType="h" fact="-0.215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923"/>
                <dgm:constr type="w" for="ch" forName="accent_3" refType="h" refFor="ch" refForName="accent_3" op="equ"/>
                <dgm:constr type="ctrY" for="ch" forName="accent_3" refType="h" fact="0.6154"/>
                <dgm:constr type="ctrX" for="ch" forName="accent_3" refType="w"/>
                <dgm:constr type="ctrXOff" for="ch" forName="accent_3" refType="h" fact="-0.215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923"/>
                <dgm:constr type="w" for="ch" forName="accent_4" refType="h" refFor="ch" refForName="accent_4" op="equ"/>
                <dgm:constr type="ctrY" for="ch" forName="accent_4" refType="h" fact="0.8462"/>
                <dgm:constr type="ctrX" for="ch" forName="accent_4" refType="w"/>
                <dgm:constr type="ctrXOff" for="ch" forName="accent_4" refType="h" fact="-0.1268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primFontSz" for="ch" ptType="node" op="equ" val="65"/>
              </dgm:constrLst>
            </dgm:if>
            <dgm:if name="Name18" axis="ch" ptType="node" func="cnt" op="equ" val="5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563"/>
                <dgm:constr type="w" for="ch" forName="accent_1" refType="h" refFor="ch" refForName="accent_1" op="equ"/>
                <dgm:constr type="ctrY" for="ch" forName="accent_1" refType="h" fact="0.125"/>
                <dgm:constr type="ctrX" for="ch" forName="accent_1" refType="w"/>
                <dgm:constr type="ctrXOff" for="ch" forName="accent_1" refType="h" fact="-0.1082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563"/>
                <dgm:constr type="w" for="ch" forName="accent_2" refType="h" refFor="ch" refForName="accent_2" op="equ"/>
                <dgm:constr type="ctrY" for="ch" forName="accent_2" refType="h" fact="0.3125"/>
                <dgm:constr type="ctrX" for="ch" forName="accent_2" refType="w"/>
                <dgm:constr type="ctrXOff" for="ch" forName="accent_2" refType="h" fact="-0.1978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563"/>
                <dgm:constr type="w" for="ch" forName="accent_3" refType="h" refFor="ch" refForName="accent_3" op="equ"/>
                <dgm:constr type="ctrY" for="ch" forName="accent_3" refType="h" fact="0.5"/>
                <dgm:constr type="ctrX" for="ch" forName="accent_3" refType="w"/>
                <dgm:constr type="ctrXOff" for="ch" forName="accent_3" refType="h" fact="-0.2253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563"/>
                <dgm:constr type="w" for="ch" forName="accent_4" refType="h" refFor="ch" refForName="accent_4" op="equ"/>
                <dgm:constr type="ctrY" for="ch" forName="accent_4" refType="h" fact="0.6875"/>
                <dgm:constr type="ctrX" for="ch" forName="accent_4" refType="w"/>
                <dgm:constr type="ctrXOff" for="ch" forName="accent_4" refType="h" fact="-0.1978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563"/>
                <dgm:constr type="w" for="ch" forName="accent_5" refType="h" refFor="ch" refForName="accent_5" op="equ"/>
                <dgm:constr type="ctrY" for="ch" forName="accent_5" refType="h" fact="0.875"/>
                <dgm:constr type="ctrX" for="ch" forName="accent_5" refType="w"/>
                <dgm:constr type="ctrXOff" for="ch" forName="accent_5" refType="h" fact="-0.1082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primFontSz" for="ch" ptType="node" op="equ" val="65"/>
              </dgm:constrLst>
            </dgm:if>
            <dgm:if name="Name19" axis="ch" ptType="node" func="cnt" op="equ" val="6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316"/>
                <dgm:constr type="w" for="ch" forName="accent_1" refType="h" refFor="ch" refForName="accent_1" op="equ"/>
                <dgm:constr type="ctrY" for="ch" forName="accent_1" refType="h" fact="0.1053"/>
                <dgm:constr type="ctrX" for="ch" forName="accent_1" refType="w"/>
                <dgm:constr type="ctrXOff" for="ch" forName="accent_1" refType="h" fact="-0.0943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316"/>
                <dgm:constr type="w" for="ch" forName="accent_2" refType="h" refFor="ch" refForName="accent_2" op="equ"/>
                <dgm:constr type="ctrY" for="ch" forName="accent_2" refType="h" fact="0.2632"/>
                <dgm:constr type="ctrX" for="ch" forName="accent_2" refType="w"/>
                <dgm:constr type="ctrXOff" for="ch" forName="accent_2" refType="h" fact="-0.1809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316"/>
                <dgm:constr type="w" for="ch" forName="accent_3" refType="h" refFor="ch" refForName="accent_3" op="equ"/>
                <dgm:constr type="ctrY" for="ch" forName="accent_3" refType="h" fact="0.4211"/>
                <dgm:constr type="ctrX" for="ch" forName="accent_3" refType="w"/>
                <dgm:constr type="ctrXOff" for="ch" forName="accent_3" refType="h" fact="-0.2205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316"/>
                <dgm:constr type="w" for="ch" forName="accent_4" refType="h" refFor="ch" refForName="accent_4" op="equ"/>
                <dgm:constr type="ctrY" for="ch" forName="accent_4" refType="h" fact="0.5789"/>
                <dgm:constr type="ctrX" for="ch" forName="accent_4" refType="w"/>
                <dgm:constr type="ctrXOff" for="ch" forName="accent_4" refType="h" fact="-0.2205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316"/>
                <dgm:constr type="w" for="ch" forName="accent_5" refType="h" refFor="ch" refForName="accent_5" op="equ"/>
                <dgm:constr type="ctrY" for="ch" forName="accent_5" refType="h" fact="0.7368"/>
                <dgm:constr type="ctrX" for="ch" forName="accent_5" refType="w"/>
                <dgm:constr type="ctrXOff" for="ch" forName="accent_5" refType="h" fact="-0.1809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h" for="ch" forName="accent_6" refType="h" fact="0.1316"/>
                <dgm:constr type="w" for="ch" forName="accent_6" refType="h" refFor="ch" refForName="accent_6" op="equ"/>
                <dgm:constr type="ctrY" for="ch" forName="accent_6" refType="h" fact="0.8947"/>
                <dgm:constr type="ctrX" for="ch" forName="accent_6" refType="w"/>
                <dgm:constr type="ctrXOff" for="ch" forName="accent_6" refType="h" fact="-0.0943"/>
                <dgm:constr type="r" for="ch" forName="text_6" refType="ctrX" refFor="ch" refForName="accent_6"/>
                <dgm:constr type="rOff" for="ch" forName="text_6" refType="ctrXOff" refFor="ch" refForName="accent_6"/>
                <dgm:constr type="l" for="ch" forName="text_6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rMarg" for="ch" forName="text_6" refType="w" refFor="ch" refForName="accent_6" fact="1.8"/>
                <dgm:constr type="primFontSz" for="ch" ptType="node" op="equ" val="65"/>
              </dgm:constrLst>
            </dgm:if>
            <dgm:else name="Name20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136"/>
                <dgm:constr type="w" for="ch" forName="accent_1" refType="h" refFor="ch" refForName="accent_1" op="equ"/>
                <dgm:constr type="ctrY" for="ch" forName="accent_1" refType="h" fact="0.0909"/>
                <dgm:constr type="ctrX" for="ch" forName="accent_1" refType="w"/>
                <dgm:constr type="ctrXOff" for="ch" forName="accent_1" refType="h" fact="-0.0835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136"/>
                <dgm:constr type="w" for="ch" forName="accent_2" refType="h" refFor="ch" refForName="accent_2" op="equ"/>
                <dgm:constr type="ctrY" for="ch" forName="accent_2" refType="h" fact="0.2273"/>
                <dgm:constr type="ctrX" for="ch" forName="accent_2" refType="w"/>
                <dgm:constr type="ctrXOff" for="ch" forName="accent_2" refType="h" fact="-0.1658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136"/>
                <dgm:constr type="w" for="ch" forName="accent_3" refType="h" refFor="ch" refForName="accent_3" op="equ"/>
                <dgm:constr type="ctrY" for="ch" forName="accent_3" refType="h" fact="0.3636"/>
                <dgm:constr type="ctrX" for="ch" forName="accent_3" refType="w"/>
                <dgm:constr type="ctrXOff" for="ch" forName="accent_3" refType="h" fact="-0.2109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136"/>
                <dgm:constr type="w" for="ch" forName="accent_4" refType="h" refFor="ch" refForName="accent_4" op="equ"/>
                <dgm:constr type="ctrY" for="ch" forName="accent_4" refType="h" fact="0.5"/>
                <dgm:constr type="ctrX" for="ch" forName="accent_4" refType="w"/>
                <dgm:constr type="ctrXOff" for="ch" forName="accent_4" refType="h" fact="-0.2253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136"/>
                <dgm:constr type="w" for="ch" forName="accent_5" refType="h" refFor="ch" refForName="accent_5" op="equ"/>
                <dgm:constr type="ctrY" for="ch" forName="accent_5" refType="h" fact="0.6364"/>
                <dgm:constr type="ctrX" for="ch" forName="accent_5" refType="w"/>
                <dgm:constr type="ctrXOff" for="ch" forName="accent_5" refType="h" fact="-0.2109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h" for="ch" forName="accent_6" refType="h" fact="0.1136"/>
                <dgm:constr type="w" for="ch" forName="accent_6" refType="h" refFor="ch" refForName="accent_6" op="equ"/>
                <dgm:constr type="ctrY" for="ch" forName="accent_6" refType="h" fact="0.7727"/>
                <dgm:constr type="ctrX" for="ch" forName="accent_6" refType="w"/>
                <dgm:constr type="ctrXOff" for="ch" forName="accent_6" refType="h" fact="-0.1658"/>
                <dgm:constr type="r" for="ch" forName="text_6" refType="ctrX" refFor="ch" refForName="accent_6"/>
                <dgm:constr type="rOff" for="ch" forName="text_6" refType="ctrXOff" refFor="ch" refForName="accent_6"/>
                <dgm:constr type="l" for="ch" forName="text_6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rMarg" for="ch" forName="text_6" refType="w" refFor="ch" refForName="accent_6" fact="1.8"/>
                <dgm:constr type="h" for="ch" forName="accent_7" refType="h" fact="0.1136"/>
                <dgm:constr type="w" for="ch" forName="accent_7" refType="h" refFor="ch" refForName="accent_7" op="equ"/>
                <dgm:constr type="ctrY" for="ch" forName="accent_7" refType="h" fact="0.9091"/>
                <dgm:constr type="ctrX" for="ch" forName="accent_7" refType="w"/>
                <dgm:constr type="ctrXOff" for="ch" forName="accent_7" refType="h" fact="-0.0835"/>
                <dgm:constr type="r" for="ch" forName="text_7" refType="ctrX" refFor="ch" refForName="accent_7"/>
                <dgm:constr type="rOff" for="ch" forName="text_7" refType="ctrXOff" refFor="ch" refForName="accent_7"/>
                <dgm:constr type="l" for="ch" forName="text_7"/>
                <dgm:constr type="w" for="ch" forName="text_7" refType="h" refFor="ch" refForName="text_7" op="gte"/>
                <dgm:constr type="h" for="ch" forName="text_7" refType="h" refFor="ch" refForName="accent_7" fact="0.8"/>
                <dgm:constr type="ctrY" for="ch" forName="text_7" refType="ctrY" refFor="ch" refForName="accent_7"/>
                <dgm:constr type="rMarg" for="ch" forName="text_7" refType="w" refFor="ch" refForName="accent_7" fact="1.8"/>
                <dgm:constr type="primFontSz" for="ch" ptType="node" op="equ" val="65"/>
              </dgm:constrLst>
            </dgm:else>
          </dgm:choose>
        </dgm:else>
      </dgm:choose>
      <dgm:layoutNode name="cycle">
        <dgm:choose name="Name21">
          <dgm:if name="Name22" func="var" arg="dir" op="equ" val="norm">
            <dgm:alg type="cycle">
              <dgm:param type="stAng" val="45"/>
              <dgm:param type="spanAng" val="90"/>
            </dgm:alg>
          </dgm:if>
          <dgm:else name="Name23">
            <dgm:alg type="cycle">
              <dgm:param type="stAng" val="225"/>
              <dgm:param type="spanAng" val="90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val="1"/>
          <dgm:constr type="h" for="ch" val="1"/>
          <dgm:constr type="diam" for="ch" forName="conn" refType="diam"/>
        </dgm:constrLst>
        <dgm:layoutNode name="srcNode">
          <dgm:alg type="sp"/>
          <dgm:shape xmlns:r="http://schemas.openxmlformats.org/officeDocument/2006/relationships" type="rect" r:blip="" hideGeom="1">
            <dgm:adjLst/>
          </dgm:shape>
          <dgm:presOf/>
        </dgm:layoutNode>
        <dgm:layoutNode name="conn" styleLbl="parChTrans1D2">
          <dgm:alg type="conn">
            <dgm:param type="connRout" val="curve"/>
            <dgm:param type="srcNode" val="srcNode"/>
            <dgm:param type="dstNode" val="dstNode"/>
            <dgm:param type="begPts" val="ctr"/>
            <dgm:param type="endPts" val="ctr"/>
            <dgm:param type="endSty" val="noArr"/>
          </dgm:alg>
          <dgm:shape xmlns:r="http://schemas.openxmlformats.org/officeDocument/2006/relationships" type="conn" r:blip="">
            <dgm:adjLst/>
          </dgm:shape>
          <dgm:presOf axis="desOrSelf" ptType="sibTrans" hideLastTrans="0" st="0" cnt="1"/>
          <dgm:constrLst>
            <dgm:constr type="begPad"/>
            <dgm:constr type="endPad"/>
          </dgm:constrLst>
        </dgm:layoutNode>
        <dgm:layoutNode name="extraNode">
          <dgm:alg type="sp"/>
          <dgm:shape xmlns:r="http://schemas.openxmlformats.org/officeDocument/2006/relationships" type="rect" r:blip="" hideGeom="1">
            <dgm:adjLst/>
          </dgm:shape>
          <dgm:presOf/>
        </dgm:layoutNode>
        <dgm:layoutNode name="dstNode">
          <dgm:alg type="sp"/>
          <dgm:shape xmlns:r="http://schemas.openxmlformats.org/officeDocument/2006/relationships" type="rect" r:blip="" hideGeom="1">
            <dgm:adjLst/>
          </dgm:shape>
          <dgm:presOf/>
        </dgm:layoutNode>
      </dgm:layoutNode>
      <dgm:forEach name="wrapper" axis="self" ptType="parTrans">
        <dgm:forEach name="wrapper2" axis="self" ptType="sibTrans" st="2">
          <dgm:forEach name="accentRepeat" axis="self">
            <dgm:layoutNode name="accentRepeatNode" styleLbl="solidFgAcc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</dgm:forEach>
        </dgm:forEach>
      </dgm:forEach>
      <dgm:forEach name="Name24" axis="ch" ptType="node" cnt="1">
        <dgm:layoutNode name="text_1" styleLbl="node1">
          <dgm:varLst>
            <dgm:bulletEnabled val="1"/>
          </dgm:varLst>
          <dgm:choose name="Name25">
            <dgm:if name="Name2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2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1">
          <dgm:alg type="sp"/>
          <dgm:shape xmlns:r="http://schemas.openxmlformats.org/officeDocument/2006/relationships" r:blip="">
            <dgm:adjLst/>
          </dgm:shape>
          <dgm:presOf/>
          <dgm:constrLst/>
          <dgm:forEach name="Name28" ref="accentRepeat"/>
        </dgm:layoutNode>
      </dgm:forEach>
      <dgm:forEach name="Name29" axis="ch" ptType="node" st="2" cnt="1">
        <dgm:layoutNode name="text_2" styleLbl="node1">
          <dgm:varLst>
            <dgm:bulletEnabled val="1"/>
          </dgm:varLst>
          <dgm:choose name="Name30">
            <dgm:if name="Name3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3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2">
          <dgm:alg type="sp"/>
          <dgm:shape xmlns:r="http://schemas.openxmlformats.org/officeDocument/2006/relationships" r:blip="">
            <dgm:adjLst/>
          </dgm:shape>
          <dgm:presOf/>
          <dgm:constrLst/>
          <dgm:forEach name="Name33" ref="accentRepeat"/>
        </dgm:layoutNode>
      </dgm:forEach>
      <dgm:forEach name="Name34" axis="ch" ptType="node" st="3" cnt="1">
        <dgm:layoutNode name="text_3" styleLbl="node1">
          <dgm:varLst>
            <dgm:bulletEnabled val="1"/>
          </dgm:varLst>
          <dgm:choose name="Name35">
            <dgm:if name="Name3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3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3">
          <dgm:alg type="sp"/>
          <dgm:shape xmlns:r="http://schemas.openxmlformats.org/officeDocument/2006/relationships" r:blip="">
            <dgm:adjLst/>
          </dgm:shape>
          <dgm:presOf/>
          <dgm:constrLst/>
          <dgm:forEach name="Name38" ref="accentRepeat"/>
        </dgm:layoutNode>
      </dgm:forEach>
      <dgm:forEach name="Name39" axis="ch" ptType="node" st="4" cnt="1">
        <dgm:layoutNode name="text_4" styleLbl="node1">
          <dgm:varLst>
            <dgm:bulletEnabled val="1"/>
          </dgm:varLst>
          <dgm:choose name="Name40">
            <dgm:if name="Name4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4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4">
          <dgm:alg type="sp"/>
          <dgm:shape xmlns:r="http://schemas.openxmlformats.org/officeDocument/2006/relationships" r:blip="">
            <dgm:adjLst/>
          </dgm:shape>
          <dgm:presOf/>
          <dgm:constrLst/>
          <dgm:forEach name="Name43" ref="accentRepeat"/>
        </dgm:layoutNode>
      </dgm:forEach>
      <dgm:forEach name="Name44" axis="ch" ptType="node" st="5" cnt="1">
        <dgm:layoutNode name="text_5" styleLbl="node1">
          <dgm:varLst>
            <dgm:bulletEnabled val="1"/>
          </dgm:varLst>
          <dgm:choose name="Name45">
            <dgm:if name="Name4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4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5">
          <dgm:alg type="sp"/>
          <dgm:shape xmlns:r="http://schemas.openxmlformats.org/officeDocument/2006/relationships" r:blip="">
            <dgm:adjLst/>
          </dgm:shape>
          <dgm:presOf/>
          <dgm:constrLst/>
          <dgm:forEach name="Name48" ref="accentRepeat"/>
        </dgm:layoutNode>
      </dgm:forEach>
      <dgm:forEach name="Name49" axis="ch" ptType="node" st="6" cnt="1">
        <dgm:layoutNode name="text_6" styleLbl="node1">
          <dgm:varLst>
            <dgm:bulletEnabled val="1"/>
          </dgm:varLst>
          <dgm:choose name="Name50">
            <dgm:if name="Name5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5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6">
          <dgm:alg type="sp"/>
          <dgm:shape xmlns:r="http://schemas.openxmlformats.org/officeDocument/2006/relationships" r:blip="">
            <dgm:adjLst/>
          </dgm:shape>
          <dgm:presOf/>
          <dgm:constrLst/>
          <dgm:forEach name="Name53" ref="accentRepeat"/>
        </dgm:layoutNode>
      </dgm:forEach>
      <dgm:forEach name="Name54" axis="ch" ptType="node" st="7" cnt="1">
        <dgm:layoutNode name="text_7" styleLbl="node1">
          <dgm:varLst>
            <dgm:bulletEnabled val="1"/>
          </dgm:varLst>
          <dgm:choose name="Name55">
            <dgm:if name="Name5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5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7">
          <dgm:alg type="sp"/>
          <dgm:shape xmlns:r="http://schemas.openxmlformats.org/officeDocument/2006/relationships" r:blip="">
            <dgm:adjLst/>
          </dgm:shape>
          <dgm:presOf/>
          <dgm:constrLst/>
          <dgm:forEach name="Name58" ref="accentRepeat"/>
        </dgm:layoutNod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6ABBF1F-6719-4442-B17A-12B364382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1214</Words>
  <Characters>7654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schoder</dc:creator>
  <cp:lastModifiedBy>Silva Leschner</cp:lastModifiedBy>
  <cp:revision>3</cp:revision>
  <cp:lastPrinted>2020-05-06T13:17:00Z</cp:lastPrinted>
  <dcterms:created xsi:type="dcterms:W3CDTF">2024-04-16T10:39:00Z</dcterms:created>
  <dcterms:modified xsi:type="dcterms:W3CDTF">2024-04-16T11:18:00Z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2019-02-18T00:00:00Z</vt:filetime>
  </property>
</Properties>
</file>